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C02F5" w14:textId="63532E65" w:rsidR="005A3339" w:rsidRDefault="005A3339" w:rsidP="00E05717">
      <w:pPr>
        <w:pStyle w:val="Heading1"/>
        <w:jc w:val="center"/>
      </w:pPr>
      <w:bookmarkStart w:id="0" w:name="_GoBack"/>
      <w:r w:rsidRPr="005A3339">
        <w:rPr>
          <w:noProof/>
        </w:rPr>
        <w:drawing>
          <wp:anchor distT="0" distB="0" distL="114300" distR="114300" simplePos="0" relativeHeight="251662336" behindDoc="0" locked="0" layoutInCell="1" allowOverlap="1" wp14:anchorId="5467B0C2" wp14:editId="18CD4199">
            <wp:simplePos x="0" y="0"/>
            <wp:positionH relativeFrom="column">
              <wp:posOffset>1879600</wp:posOffset>
            </wp:positionH>
            <wp:positionV relativeFrom="paragraph">
              <wp:posOffset>0</wp:posOffset>
            </wp:positionV>
            <wp:extent cx="2052320" cy="802640"/>
            <wp:effectExtent l="0" t="0" r="5080" b="10160"/>
            <wp:wrapTight wrapText="bothSides">
              <wp:wrapPolygon edited="0">
                <wp:start x="0" y="0"/>
                <wp:lineTo x="0" y="21190"/>
                <wp:lineTo x="21386" y="21190"/>
                <wp:lineTo x="21386" y="0"/>
                <wp:lineTo x="0" y="0"/>
              </wp:wrapPolygon>
            </wp:wrapTight>
            <wp:docPr id="5" name="Picture 5" descr="Logo that reads Wireless Inclusive RER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2FA4C1E" w14:textId="199424C4" w:rsidR="005A3339" w:rsidRDefault="005A3339" w:rsidP="00E05717">
      <w:pPr>
        <w:pStyle w:val="Heading1"/>
        <w:jc w:val="center"/>
      </w:pPr>
    </w:p>
    <w:p w14:paraId="45206069" w14:textId="48228929" w:rsidR="00061F3D" w:rsidRDefault="002E4D12" w:rsidP="00E05717">
      <w:pPr>
        <w:pStyle w:val="Heading1"/>
        <w:jc w:val="center"/>
      </w:pPr>
      <w:r>
        <w:t xml:space="preserve">Optimizing Wireless Emergency Alert (WEA) Settings </w:t>
      </w:r>
      <w:proofErr w:type="gramStart"/>
      <w:r w:rsidR="00695A0E">
        <w:t>On</w:t>
      </w:r>
      <w:proofErr w:type="gramEnd"/>
      <w:r w:rsidR="00695A0E">
        <w:t xml:space="preserve"> </w:t>
      </w:r>
      <w:r>
        <w:t>Android Devices</w:t>
      </w:r>
      <w:r w:rsidR="00E853AB">
        <w:t xml:space="preserve"> (</w:t>
      </w:r>
      <w:r w:rsidR="007301F7">
        <w:t xml:space="preserve">OS ver. </w:t>
      </w:r>
      <w:r w:rsidR="00E853AB">
        <w:t>8.1.</w:t>
      </w:r>
      <w:r w:rsidR="002151CD">
        <w:t>0</w:t>
      </w:r>
      <w:r w:rsidR="00E853AB">
        <w:t>)</w:t>
      </w:r>
    </w:p>
    <w:p w14:paraId="061F7A1C" w14:textId="7C5D5A1C" w:rsidR="002E4D12" w:rsidRDefault="002E4D12" w:rsidP="002E4D12"/>
    <w:p w14:paraId="009C2F1C" w14:textId="55D6FE39" w:rsidR="002E4D12" w:rsidRPr="00E77241" w:rsidRDefault="006C430B" w:rsidP="002E4D12">
      <w:pPr>
        <w:rPr>
          <w:b/>
          <w:u w:val="single"/>
        </w:rPr>
      </w:pPr>
      <w:r w:rsidRPr="00E77241">
        <w:rPr>
          <w:b/>
          <w:u w:val="single"/>
        </w:rPr>
        <w:t>Intro</w:t>
      </w:r>
      <w:r w:rsidR="002E4D12" w:rsidRPr="00E77241">
        <w:rPr>
          <w:b/>
          <w:u w:val="single"/>
        </w:rPr>
        <w:t xml:space="preserve"> – </w:t>
      </w:r>
      <w:r w:rsidR="00E853AB" w:rsidRPr="00E77241">
        <w:rPr>
          <w:b/>
          <w:u w:val="single"/>
        </w:rPr>
        <w:t>Wireless RERC logo</w:t>
      </w:r>
    </w:p>
    <w:p w14:paraId="63E4E9B1" w14:textId="61D384E8" w:rsidR="00E853AB" w:rsidRDefault="00E853AB" w:rsidP="002E4D12">
      <w:pPr>
        <w:rPr>
          <w:u w:val="single"/>
        </w:rPr>
      </w:pPr>
    </w:p>
    <w:p w14:paraId="166B873C" w14:textId="45A063D8" w:rsidR="00E853AB" w:rsidRPr="00E77241" w:rsidRDefault="00E853AB" w:rsidP="002E4D12">
      <w:pPr>
        <w:rPr>
          <w:b/>
          <w:u w:val="single"/>
        </w:rPr>
      </w:pPr>
      <w:r w:rsidRPr="00E77241">
        <w:rPr>
          <w:b/>
          <w:u w:val="single"/>
        </w:rPr>
        <w:t>Wireless RERC logo fade</w:t>
      </w:r>
    </w:p>
    <w:p w14:paraId="362FD1B4" w14:textId="713DE6CC" w:rsidR="00E853AB" w:rsidRDefault="00E853AB" w:rsidP="002E4D12">
      <w:pPr>
        <w:rPr>
          <w:u w:val="single"/>
        </w:rPr>
      </w:pPr>
    </w:p>
    <w:p w14:paraId="28335A91" w14:textId="16B93B67" w:rsidR="00E853AB" w:rsidRPr="00E77241" w:rsidRDefault="00E853AB" w:rsidP="002E4D12">
      <w:pPr>
        <w:rPr>
          <w:b/>
          <w:u w:val="single"/>
        </w:rPr>
      </w:pPr>
      <w:r w:rsidRPr="00E77241">
        <w:rPr>
          <w:b/>
          <w:u w:val="single"/>
        </w:rPr>
        <w:t>Title card – “Optimizing Wireless Emergency Alerts (WEA) Settings on Android Devices</w:t>
      </w:r>
      <w:r w:rsidR="002B4839">
        <w:rPr>
          <w:b/>
          <w:u w:val="single"/>
        </w:rPr>
        <w:t>.</w:t>
      </w:r>
      <w:r w:rsidRPr="00E77241">
        <w:rPr>
          <w:b/>
          <w:u w:val="single"/>
        </w:rPr>
        <w:t>”</w:t>
      </w:r>
    </w:p>
    <w:p w14:paraId="6FCA3447" w14:textId="27B52CA9" w:rsidR="00E853AB" w:rsidRDefault="00E853AB" w:rsidP="002E4D12">
      <w:pPr>
        <w:rPr>
          <w:u w:val="single"/>
        </w:rPr>
      </w:pPr>
    </w:p>
    <w:p w14:paraId="073852B3" w14:textId="336E19D3" w:rsidR="004C282D" w:rsidRPr="00E77241" w:rsidRDefault="004C282D" w:rsidP="004C282D">
      <w:pPr>
        <w:rPr>
          <w:b/>
          <w:u w:val="single"/>
        </w:rPr>
      </w:pPr>
      <w:r w:rsidRPr="00E77241">
        <w:rPr>
          <w:b/>
          <w:u w:val="single"/>
        </w:rPr>
        <w:t>Wide shot - Ben</w:t>
      </w:r>
    </w:p>
    <w:p w14:paraId="4495315D" w14:textId="2FD3ECE0" w:rsidR="004C282D" w:rsidRPr="004C282D" w:rsidRDefault="004C282D" w:rsidP="004C282D">
      <w:pPr>
        <w:rPr>
          <w:u w:val="single"/>
        </w:rPr>
      </w:pPr>
    </w:p>
    <w:p w14:paraId="3B448AEB" w14:textId="0A4850CE" w:rsidR="00E853AB" w:rsidRDefault="00E853AB" w:rsidP="004C282D">
      <w:pPr>
        <w:ind w:left="720"/>
      </w:pPr>
      <w:r w:rsidRPr="00E853AB">
        <w:rPr>
          <w:b/>
        </w:rPr>
        <w:t>Ben:</w:t>
      </w:r>
      <w:r>
        <w:rPr>
          <w:b/>
        </w:rPr>
        <w:t xml:space="preserve">  </w:t>
      </w:r>
      <w:r>
        <w:t>Hello, my name is Ben Lippincott.  I’m a project lea</w:t>
      </w:r>
      <w:r w:rsidR="00BE01C8">
        <w:t>der focused on consumer education for the Rehabilitation Engineering Research Center</w:t>
      </w:r>
      <w:r w:rsidR="002151CD" w:rsidRPr="002151CD">
        <w:t xml:space="preserve"> </w:t>
      </w:r>
      <w:r w:rsidR="002151CD">
        <w:t>for Wireless Inclusive Technologies</w:t>
      </w:r>
      <w:r w:rsidR="00BE01C8">
        <w:t xml:space="preserve">.  Known </w:t>
      </w:r>
      <w:r w:rsidR="00407E01">
        <w:t xml:space="preserve">popularly </w:t>
      </w:r>
      <w:r w:rsidR="00BE01C8">
        <w:t xml:space="preserve">as the Wireless RERC.  One of our research </w:t>
      </w:r>
      <w:r w:rsidR="001A70A1">
        <w:t>areas</w:t>
      </w:r>
      <w:r w:rsidR="00304932">
        <w:t xml:space="preserve"> </w:t>
      </w:r>
      <w:r w:rsidR="00BE01C8">
        <w:t xml:space="preserve">is </w:t>
      </w:r>
      <w:r w:rsidR="00304932">
        <w:t xml:space="preserve">accessible emergency communications. This tutorial is intended to </w:t>
      </w:r>
      <w:r w:rsidR="00BE01C8">
        <w:t xml:space="preserve">help people with disabilities </w:t>
      </w:r>
      <w:r w:rsidR="00137076">
        <w:t xml:space="preserve">understand what </w:t>
      </w:r>
      <w:r w:rsidR="00BE01C8">
        <w:t>Wireless Emergency</w:t>
      </w:r>
      <w:r w:rsidR="00137076">
        <w:t xml:space="preserve"> Alerts are, and how </w:t>
      </w:r>
      <w:r w:rsidR="003F6BB6">
        <w:t>you can customize</w:t>
      </w:r>
      <w:r w:rsidR="00407E01">
        <w:t xml:space="preserve"> the emergency alert settings on your Android device</w:t>
      </w:r>
      <w:r w:rsidR="00831B14">
        <w:t>,</w:t>
      </w:r>
      <w:r w:rsidR="003F6BB6">
        <w:t xml:space="preserve"> </w:t>
      </w:r>
      <w:r w:rsidR="00407E01">
        <w:t>so they are</w:t>
      </w:r>
      <w:r w:rsidR="00304932">
        <w:t xml:space="preserve"> optimized for accessibility</w:t>
      </w:r>
      <w:r w:rsidR="00137076">
        <w:t xml:space="preserve">.  </w:t>
      </w:r>
    </w:p>
    <w:p w14:paraId="5BA3C5C5" w14:textId="33368F42" w:rsidR="00137076" w:rsidRDefault="00137076" w:rsidP="002E4D12"/>
    <w:p w14:paraId="6A8505CD" w14:textId="343E3098" w:rsidR="00825129" w:rsidRPr="00E77241" w:rsidRDefault="00825129" w:rsidP="00825129">
      <w:pPr>
        <w:rPr>
          <w:b/>
          <w:u w:val="single"/>
        </w:rPr>
      </w:pPr>
      <w:r w:rsidRPr="00E77241">
        <w:rPr>
          <w:b/>
          <w:u w:val="single"/>
        </w:rPr>
        <w:t>Medium shot – Ben</w:t>
      </w:r>
    </w:p>
    <w:p w14:paraId="067B060E" w14:textId="6A570368" w:rsidR="00825129" w:rsidRPr="00825129" w:rsidRDefault="00825129" w:rsidP="00825129">
      <w:pPr>
        <w:rPr>
          <w:u w:val="single"/>
        </w:rPr>
      </w:pPr>
    </w:p>
    <w:p w14:paraId="1C89618B" w14:textId="49BB62FF" w:rsidR="00137076" w:rsidRDefault="00825129" w:rsidP="004C282D">
      <w:pPr>
        <w:ind w:left="720"/>
      </w:pPr>
      <w:r w:rsidRPr="00825129">
        <w:rPr>
          <w:b/>
        </w:rPr>
        <w:t>Ben:</w:t>
      </w:r>
      <w:r>
        <w:t xml:space="preserve"> </w:t>
      </w:r>
      <w:proofErr w:type="gramStart"/>
      <w:r w:rsidR="00137076">
        <w:t>So</w:t>
      </w:r>
      <w:proofErr w:type="gramEnd"/>
      <w:r w:rsidR="00137076">
        <w:t xml:space="preserve"> what is a Wireless Emergency Alert?  WEAs are government issued emergency messages that a</w:t>
      </w:r>
      <w:r w:rsidR="00137076" w:rsidRPr="00C11D2A">
        <w:t>ppear as child abduction</w:t>
      </w:r>
      <w:r w:rsidR="00137076">
        <w:t xml:space="preserve"> alerts,</w:t>
      </w:r>
      <w:r w:rsidR="00137076" w:rsidRPr="00C11D2A">
        <w:t xml:space="preserve"> </w:t>
      </w:r>
      <w:r w:rsidR="00137076">
        <w:t>severe weather or civil</w:t>
      </w:r>
      <w:r w:rsidR="00137076" w:rsidRPr="00C11D2A">
        <w:t xml:space="preserve"> emergencies, or presidential alerts</w:t>
      </w:r>
      <w:r w:rsidR="00137076">
        <w:t xml:space="preserve"> that you receive on your mobile wireless device.  </w:t>
      </w:r>
    </w:p>
    <w:p w14:paraId="24A7CD56" w14:textId="77777777" w:rsidR="00137076" w:rsidRDefault="00137076" w:rsidP="002E4D12"/>
    <w:p w14:paraId="1D817659" w14:textId="7AFBFB3F" w:rsidR="00137076" w:rsidRDefault="00137076" w:rsidP="00825129">
      <w:pPr>
        <w:ind w:left="720"/>
      </w:pPr>
      <w:r>
        <w:t xml:space="preserve">If you are a person with a disability, it is vitally important that whenever you get </w:t>
      </w:r>
      <w:r w:rsidR="002B49C5">
        <w:t>a WEA alert, you are able</w:t>
      </w:r>
      <w:r w:rsidR="00304932">
        <w:t xml:space="preserve"> </w:t>
      </w:r>
      <w:r w:rsidR="006131A8">
        <w:t>to either</w:t>
      </w:r>
      <w:r w:rsidR="001A70A1">
        <w:t xml:space="preserve"> </w:t>
      </w:r>
      <w:r w:rsidR="00304932">
        <w:t xml:space="preserve">hear, feel or see the notification signals, and </w:t>
      </w:r>
      <w:r w:rsidR="004C282D">
        <w:t>read</w:t>
      </w:r>
      <w:r w:rsidR="00304932">
        <w:t xml:space="preserve"> or have read to you the</w:t>
      </w:r>
      <w:r w:rsidR="004C282D">
        <w:t xml:space="preserve"> </w:t>
      </w:r>
      <w:r w:rsidR="00304932">
        <w:t xml:space="preserve">emergency </w:t>
      </w:r>
      <w:r w:rsidR="002B49C5">
        <w:t xml:space="preserve">information in </w:t>
      </w:r>
      <w:r w:rsidR="00304932">
        <w:t>the message</w:t>
      </w:r>
      <w:r w:rsidR="002B49C5">
        <w:t>.</w:t>
      </w:r>
    </w:p>
    <w:p w14:paraId="00465345" w14:textId="1EA672B0" w:rsidR="002B49C5" w:rsidRDefault="002B49C5" w:rsidP="002E4D12"/>
    <w:p w14:paraId="6DF8ED7A" w14:textId="6FF4C095" w:rsidR="002B49C5" w:rsidRDefault="002B49C5" w:rsidP="00825129">
      <w:pPr>
        <w:ind w:left="720"/>
      </w:pPr>
      <w:r>
        <w:t xml:space="preserve">This video </w:t>
      </w:r>
      <w:r w:rsidR="004C282D">
        <w:t>will highlight some of the useful features available on Android devices that may make it easier for you to access WEA messages.</w:t>
      </w:r>
      <w:r w:rsidR="005C5F50">
        <w:t xml:space="preserve">  </w:t>
      </w:r>
      <w:r w:rsidR="002148EC">
        <w:t xml:space="preserve">For this tutorial, I am using </w:t>
      </w:r>
      <w:proofErr w:type="gramStart"/>
      <w:r w:rsidR="002148EC">
        <w:t>a</w:t>
      </w:r>
      <w:r w:rsidR="00407E01">
        <w:t>n</w:t>
      </w:r>
      <w:r w:rsidR="002148EC">
        <w:t xml:space="preserve">  Android</w:t>
      </w:r>
      <w:proofErr w:type="gramEnd"/>
      <w:r w:rsidR="002148EC">
        <w:t xml:space="preserve"> </w:t>
      </w:r>
      <w:r w:rsidR="00407E01">
        <w:t xml:space="preserve">phone running </w:t>
      </w:r>
      <w:r w:rsidR="002148EC">
        <w:t xml:space="preserve">software version </w:t>
      </w:r>
      <w:r w:rsidR="009B36C6">
        <w:t>8.1.</w:t>
      </w:r>
      <w:r w:rsidR="002151CD">
        <w:t>0</w:t>
      </w:r>
      <w:r w:rsidR="009B36C6">
        <w:t xml:space="preserve">.  </w:t>
      </w:r>
      <w:r w:rsidR="00407E01">
        <w:t xml:space="preserve">Please note that some of these features may not be available on all Android devices, depending on your manufacturer or operating system version.  </w:t>
      </w:r>
      <w:r w:rsidR="005C5F50">
        <w:t>Let me show you what to do!</w:t>
      </w:r>
    </w:p>
    <w:p w14:paraId="2470AE26" w14:textId="7D2DD885" w:rsidR="00825129" w:rsidRDefault="00825129" w:rsidP="00825129">
      <w:pPr>
        <w:ind w:left="720"/>
      </w:pPr>
    </w:p>
    <w:p w14:paraId="11D5A0E7" w14:textId="3BB9DFD0" w:rsidR="00825129" w:rsidRDefault="002176F1" w:rsidP="00825129">
      <w:pPr>
        <w:rPr>
          <w:b/>
          <w:u w:val="single"/>
        </w:rPr>
      </w:pPr>
      <w:r w:rsidRPr="00E77241">
        <w:rPr>
          <w:b/>
          <w:u w:val="single"/>
        </w:rPr>
        <w:t>Close-</w:t>
      </w:r>
      <w:r w:rsidR="005C5F50" w:rsidRPr="00E77241">
        <w:rPr>
          <w:b/>
          <w:u w:val="single"/>
        </w:rPr>
        <w:t xml:space="preserve">up of </w:t>
      </w:r>
      <w:r w:rsidR="00521CA2" w:rsidRPr="00E77241">
        <w:rPr>
          <w:b/>
          <w:u w:val="single"/>
        </w:rPr>
        <w:t>live interaction of device</w:t>
      </w:r>
      <w:r w:rsidR="005C5F50" w:rsidRPr="00E77241">
        <w:rPr>
          <w:b/>
          <w:u w:val="single"/>
        </w:rPr>
        <w:t xml:space="preserve"> screen</w:t>
      </w:r>
      <w:r w:rsidR="00E77241">
        <w:rPr>
          <w:b/>
          <w:u w:val="single"/>
        </w:rPr>
        <w:t xml:space="preserve"> (ex. </w:t>
      </w:r>
      <w:hyperlink r:id="rId9" w:history="1">
        <w:r w:rsidR="000B0515" w:rsidRPr="00B709A5">
          <w:rPr>
            <w:rStyle w:val="Hyperlink"/>
            <w:b/>
          </w:rPr>
          <w:t>https://www.youtube.com/watch?v=qTr7oF3aksM&amp;t=52s)</w:t>
        </w:r>
      </w:hyperlink>
    </w:p>
    <w:p w14:paraId="3BAED952" w14:textId="62953ED7" w:rsidR="004C282D" w:rsidRDefault="004C282D" w:rsidP="002E4D12"/>
    <w:p w14:paraId="37CA9148" w14:textId="0729B941" w:rsidR="004A2A4E" w:rsidRPr="00695A0E" w:rsidRDefault="005C5F50" w:rsidP="00695A0E">
      <w:pPr>
        <w:rPr>
          <w:b/>
          <w:u w:val="single"/>
        </w:rPr>
      </w:pPr>
      <w:r w:rsidRPr="00695A0E">
        <w:rPr>
          <w:b/>
          <w:u w:val="single"/>
        </w:rPr>
        <w:lastRenderedPageBreak/>
        <w:t xml:space="preserve">Ben voice-over:  </w:t>
      </w:r>
    </w:p>
    <w:p w14:paraId="7F92929D" w14:textId="03ED4D7D" w:rsidR="004A2A4E" w:rsidRDefault="004A2A4E" w:rsidP="00F141D6">
      <w:pPr>
        <w:rPr>
          <w:b/>
        </w:rPr>
      </w:pPr>
    </w:p>
    <w:p w14:paraId="5A8651D3" w14:textId="0FC337F2" w:rsidR="00F141D6" w:rsidRDefault="005C5F50" w:rsidP="007640F1">
      <w:pPr>
        <w:pStyle w:val="ListParagraph"/>
        <w:numPr>
          <w:ilvl w:val="0"/>
          <w:numId w:val="2"/>
        </w:numPr>
      </w:pPr>
      <w:r>
        <w:t>Locate the Settings</w:t>
      </w:r>
      <w:r w:rsidR="00F141D6">
        <w:t xml:space="preserve"> icon and tap to open it</w:t>
      </w:r>
      <w:r>
        <w:t xml:space="preserve">.  This usually looks like a gear.  </w:t>
      </w:r>
    </w:p>
    <w:p w14:paraId="572DD000" w14:textId="42457822" w:rsidR="007640F1" w:rsidRDefault="007640F1" w:rsidP="007640F1"/>
    <w:p w14:paraId="6E54C1D8" w14:textId="2F08504E" w:rsidR="00E64F53" w:rsidRDefault="00E64F53" w:rsidP="00E64F53">
      <w:pPr>
        <w:pStyle w:val="ListParagraph"/>
        <w:numPr>
          <w:ilvl w:val="0"/>
          <w:numId w:val="2"/>
        </w:numPr>
      </w:pPr>
      <w:r>
        <w:t>Locate the Sound menu and tap it.</w:t>
      </w:r>
      <w:r w:rsidR="00C72447">
        <w:t xml:space="preserve">  You may have to scroll down to find it.</w:t>
      </w:r>
    </w:p>
    <w:p w14:paraId="4381A01B" w14:textId="03FCF07C" w:rsidR="00F141D6" w:rsidRDefault="00F141D6" w:rsidP="00F141D6"/>
    <w:p w14:paraId="32818F39" w14:textId="21167013" w:rsidR="00C72447" w:rsidRDefault="00C72447" w:rsidP="00C72447">
      <w:pPr>
        <w:pStyle w:val="ListParagraph"/>
        <w:numPr>
          <w:ilvl w:val="0"/>
          <w:numId w:val="2"/>
        </w:numPr>
      </w:pPr>
      <w:r>
        <w:t>Locate and tap the Advanced settings at the bottom of the Sound menu</w:t>
      </w:r>
    </w:p>
    <w:p w14:paraId="1650E86D" w14:textId="77777777" w:rsidR="00700DB5" w:rsidRDefault="00700DB5" w:rsidP="00700DB5">
      <w:pPr>
        <w:pStyle w:val="ListParagraph"/>
        <w:ind w:left="1440"/>
      </w:pPr>
    </w:p>
    <w:p w14:paraId="1A8FF8AA" w14:textId="269A0458" w:rsidR="00E7666C" w:rsidRDefault="00521CA2" w:rsidP="00DF178A">
      <w:pPr>
        <w:pStyle w:val="ListParagraph"/>
        <w:numPr>
          <w:ilvl w:val="0"/>
          <w:numId w:val="2"/>
        </w:numPr>
        <w:ind w:left="1440" w:hanging="1080"/>
      </w:pPr>
      <w:r>
        <w:t xml:space="preserve">Next, locate and tap the Emergency Alerts menu at the bottom of the screen.  </w:t>
      </w:r>
      <w:r w:rsidR="00E62AE0">
        <w:t xml:space="preserve">      </w:t>
      </w:r>
      <w:r>
        <w:t>You may have to scroll down to find it.</w:t>
      </w:r>
    </w:p>
    <w:p w14:paraId="20434FF3" w14:textId="650AF60E" w:rsidR="00E7666C" w:rsidRDefault="00E7666C" w:rsidP="00F141D6"/>
    <w:p w14:paraId="08BCF882" w14:textId="14A0073A" w:rsidR="00D714A7" w:rsidRDefault="00D714A7" w:rsidP="00DF178A">
      <w:pPr>
        <w:pStyle w:val="ListParagraph"/>
        <w:numPr>
          <w:ilvl w:val="0"/>
          <w:numId w:val="2"/>
        </w:numPr>
        <w:ind w:left="1440" w:hanging="1080"/>
      </w:pPr>
      <w:r>
        <w:t>Once in the Emergency alerts menu</w:t>
      </w:r>
      <w:r w:rsidR="000D1EFD">
        <w:t>,</w:t>
      </w:r>
      <w:r>
        <w:t xml:space="preserve"> you now have a variety of options to customize the alerts.  Let’s go through all of the available options</w:t>
      </w:r>
      <w:r w:rsidR="00E62AE0">
        <w:t xml:space="preserve"> shown on this screen</w:t>
      </w:r>
      <w:r>
        <w:t>.</w:t>
      </w:r>
    </w:p>
    <w:p w14:paraId="3B2AB413" w14:textId="68C63F77" w:rsidR="00D714A7" w:rsidRDefault="00D714A7" w:rsidP="00D714A7">
      <w:pPr>
        <w:pStyle w:val="ListParagraph"/>
        <w:numPr>
          <w:ilvl w:val="0"/>
          <w:numId w:val="3"/>
        </w:numPr>
      </w:pPr>
      <w:r w:rsidRPr="00DF178A">
        <w:rPr>
          <w:b/>
        </w:rPr>
        <w:t>Allow alerts</w:t>
      </w:r>
      <w:r>
        <w:t xml:space="preserve">, let’s you opt-in or opt-out of receiving Wireless Emergency Alerts.  </w:t>
      </w:r>
    </w:p>
    <w:p w14:paraId="187D94D8" w14:textId="6F6BC8BD" w:rsidR="00D714A7" w:rsidRDefault="00D714A7" w:rsidP="00D714A7">
      <w:pPr>
        <w:pStyle w:val="ListParagraph"/>
        <w:numPr>
          <w:ilvl w:val="0"/>
          <w:numId w:val="3"/>
        </w:numPr>
      </w:pPr>
      <w:r>
        <w:t>Under the Alerts heading, you</w:t>
      </w:r>
      <w:r w:rsidR="00E62AE0">
        <w:t xml:space="preserve"> have options for opting in or out of specific alert types, like </w:t>
      </w:r>
      <w:r w:rsidR="00E62AE0" w:rsidRPr="00DF178A">
        <w:rPr>
          <w:b/>
        </w:rPr>
        <w:t>AMBER Alerts</w:t>
      </w:r>
      <w:r w:rsidR="00304932">
        <w:rPr>
          <w:b/>
        </w:rPr>
        <w:t xml:space="preserve"> (missing child)</w:t>
      </w:r>
      <w:r w:rsidR="00E62AE0" w:rsidRPr="00DF178A">
        <w:rPr>
          <w:b/>
        </w:rPr>
        <w:t>, Extreme threats, Severe threats</w:t>
      </w:r>
      <w:r w:rsidR="00E62AE0">
        <w:t xml:space="preserve">, </w:t>
      </w:r>
      <w:r w:rsidR="00304932">
        <w:t xml:space="preserve">(such as weather </w:t>
      </w:r>
      <w:r w:rsidR="001A70A1">
        <w:t>or</w:t>
      </w:r>
      <w:r w:rsidR="00304932">
        <w:t xml:space="preserve"> civil emergencies), </w:t>
      </w:r>
      <w:r w:rsidR="00E62AE0">
        <w:t xml:space="preserve">and an option that will show you a </w:t>
      </w:r>
      <w:r w:rsidR="00E62AE0" w:rsidRPr="00DF178A">
        <w:rPr>
          <w:b/>
        </w:rPr>
        <w:t>history of all of the alerts</w:t>
      </w:r>
      <w:r w:rsidR="00E62AE0">
        <w:t xml:space="preserve"> you have received. </w:t>
      </w:r>
    </w:p>
    <w:p w14:paraId="56EE398D" w14:textId="3D500BEB" w:rsidR="00DF178A" w:rsidRDefault="00E62AE0" w:rsidP="00D714A7">
      <w:pPr>
        <w:pStyle w:val="ListParagraph"/>
        <w:numPr>
          <w:ilvl w:val="0"/>
          <w:numId w:val="3"/>
        </w:numPr>
      </w:pPr>
      <w:r>
        <w:t xml:space="preserve">Under the heading of </w:t>
      </w:r>
      <w:r w:rsidRPr="00DF178A">
        <w:rPr>
          <w:b/>
        </w:rPr>
        <w:t>Alert preferences</w:t>
      </w:r>
      <w:r>
        <w:t>, you have options that could</w:t>
      </w:r>
      <w:r w:rsidR="004300D6">
        <w:t xml:space="preserve"> be </w:t>
      </w:r>
      <w:r w:rsidR="006131A8">
        <w:t>considered accessibility</w:t>
      </w:r>
      <w:r>
        <w:t xml:space="preserve"> </w:t>
      </w:r>
      <w:r w:rsidR="004300D6">
        <w:t xml:space="preserve">features.  Enabling these features can enhance the accessibility </w:t>
      </w:r>
      <w:r>
        <w:t xml:space="preserve">of alerts you receive.  </w:t>
      </w:r>
    </w:p>
    <w:p w14:paraId="2D05023D" w14:textId="5C696E7A" w:rsidR="00DF178A" w:rsidRDefault="00464C38" w:rsidP="00DF178A">
      <w:pPr>
        <w:pStyle w:val="ListParagraph"/>
        <w:numPr>
          <w:ilvl w:val="1"/>
          <w:numId w:val="3"/>
        </w:numPr>
      </w:pPr>
      <w:r>
        <w:t xml:space="preserve">The first is </w:t>
      </w:r>
      <w:r w:rsidRPr="00DF178A">
        <w:rPr>
          <w:b/>
        </w:rPr>
        <w:t>Vibrate.</w:t>
      </w:r>
      <w:r>
        <w:t xml:space="preserve">  This will enable the vibration motor of your device when you receive an alert.  This will let you feel the device </w:t>
      </w:r>
      <w:r w:rsidR="00183CD1">
        <w:t xml:space="preserve">shake </w:t>
      </w:r>
      <w:r>
        <w:t xml:space="preserve">and </w:t>
      </w:r>
      <w:r w:rsidR="000F29FE">
        <w:t>could be</w:t>
      </w:r>
      <w:r>
        <w:t xml:space="preserve"> helpful for someone who is deaf or hard of hearing</w:t>
      </w:r>
      <w:r w:rsidR="00407E01">
        <w:t xml:space="preserve"> to know when they receive an alert</w:t>
      </w:r>
      <w:r>
        <w:t xml:space="preserve">.  </w:t>
      </w:r>
    </w:p>
    <w:p w14:paraId="2A8661A7" w14:textId="2F69F7B7" w:rsidR="00E62AE0" w:rsidRDefault="00464C38" w:rsidP="00DF178A">
      <w:pPr>
        <w:pStyle w:val="ListParagraph"/>
        <w:numPr>
          <w:ilvl w:val="1"/>
          <w:numId w:val="3"/>
        </w:numPr>
      </w:pPr>
      <w:r>
        <w:t xml:space="preserve">The second option is the </w:t>
      </w:r>
      <w:r w:rsidR="00DF178A">
        <w:rPr>
          <w:b/>
        </w:rPr>
        <w:t>A</w:t>
      </w:r>
      <w:r w:rsidRPr="00DF178A">
        <w:rPr>
          <w:b/>
        </w:rPr>
        <w:t>lert reminder sound</w:t>
      </w:r>
      <w:r>
        <w:t>.  This can be customized so that the alert sound can be</w:t>
      </w:r>
      <w:r w:rsidR="00407E01">
        <w:t xml:space="preserve"> set to</w:t>
      </w:r>
      <w:r>
        <w:t xml:space="preserve"> trigger once, every two mi</w:t>
      </w:r>
      <w:r w:rsidR="00E77241">
        <w:t>n</w:t>
      </w:r>
      <w:r>
        <w:t xml:space="preserve">utes, every 15 minutes or set to off.  The alert reminder sound </w:t>
      </w:r>
      <w:r w:rsidR="000F29FE">
        <w:t>might be</w:t>
      </w:r>
      <w:r>
        <w:t xml:space="preserve"> helpful for someone with vision impairments</w:t>
      </w:r>
      <w:r w:rsidR="006131A8">
        <w:t xml:space="preserve"> and someone who is hard of hearing</w:t>
      </w:r>
      <w:r>
        <w:t>.</w:t>
      </w:r>
      <w:r w:rsidR="006926DF">
        <w:t xml:space="preserve"> Especially in situations where the phone is in another room in the house, or in a bag or purse.</w:t>
      </w:r>
    </w:p>
    <w:p w14:paraId="53E0A7DC" w14:textId="0C68178E" w:rsidR="00464C38" w:rsidRDefault="00464C38" w:rsidP="00D714A7">
      <w:pPr>
        <w:pStyle w:val="ListParagraph"/>
        <w:numPr>
          <w:ilvl w:val="0"/>
          <w:numId w:val="3"/>
        </w:numPr>
      </w:pPr>
      <w:r>
        <w:t xml:space="preserve">The next section of customizable Alert features </w:t>
      </w:r>
      <w:r w:rsidR="006131A8">
        <w:t>is</w:t>
      </w:r>
      <w:r>
        <w:t xml:space="preserve"> under the heading of </w:t>
      </w:r>
      <w:r w:rsidRPr="00DF178A">
        <w:rPr>
          <w:b/>
        </w:rPr>
        <w:t>Developer options</w:t>
      </w:r>
      <w:r>
        <w:t xml:space="preserve">.  These can be </w:t>
      </w:r>
      <w:r w:rsidR="006131A8">
        <w:t>arranged</w:t>
      </w:r>
      <w:r w:rsidR="006131A8" w:rsidDel="006131A8">
        <w:t xml:space="preserve"> </w:t>
      </w:r>
      <w:r>
        <w:t>a number of ways.</w:t>
      </w:r>
    </w:p>
    <w:p w14:paraId="4B2EA478" w14:textId="22F9C698" w:rsidR="00464C38" w:rsidRDefault="00464C38" w:rsidP="00464C38">
      <w:pPr>
        <w:pStyle w:val="ListParagraph"/>
        <w:numPr>
          <w:ilvl w:val="1"/>
          <w:numId w:val="3"/>
        </w:numPr>
      </w:pPr>
      <w:r>
        <w:t xml:space="preserve">The first option is to opt in or out of test broadcasts for the </w:t>
      </w:r>
      <w:r w:rsidRPr="00DF178A">
        <w:rPr>
          <w:b/>
        </w:rPr>
        <w:t>Earthquake Tsunami Warning System</w:t>
      </w:r>
      <w:r>
        <w:t>.</w:t>
      </w:r>
    </w:p>
    <w:p w14:paraId="223D412B" w14:textId="2F952DA7" w:rsidR="00464C38" w:rsidRPr="00680CCB" w:rsidRDefault="00464C38" w:rsidP="00464C38">
      <w:pPr>
        <w:pStyle w:val="ListParagraph"/>
        <w:numPr>
          <w:ilvl w:val="1"/>
          <w:numId w:val="3"/>
        </w:numPr>
      </w:pPr>
      <w:r>
        <w:t xml:space="preserve">The </w:t>
      </w:r>
      <w:r w:rsidR="000F29FE">
        <w:t>second</w:t>
      </w:r>
      <w:r>
        <w:t xml:space="preserve"> option is to opt in or out of the</w:t>
      </w:r>
      <w:r w:rsidR="006131A8">
        <w:t xml:space="preserve"> test broadcasts for the</w:t>
      </w:r>
      <w:r>
        <w:t xml:space="preserve"> </w:t>
      </w:r>
      <w:r w:rsidRPr="00DF178A">
        <w:rPr>
          <w:b/>
        </w:rPr>
        <w:t>Commercial Mobile Alert System</w:t>
      </w:r>
      <w:r w:rsidR="00680CCB">
        <w:rPr>
          <w:b/>
        </w:rPr>
        <w:t xml:space="preserve">. </w:t>
      </w:r>
      <w:r w:rsidR="00680CCB" w:rsidRPr="00C24ADF">
        <w:t>As a sidebar, the Commercial Mobile Alert System</w:t>
      </w:r>
      <w:r w:rsidR="00680CCB">
        <w:t xml:space="preserve"> (CMAS)</w:t>
      </w:r>
      <w:r w:rsidR="00680CCB" w:rsidRPr="00C24ADF">
        <w:t xml:space="preserve"> is the </w:t>
      </w:r>
      <w:r w:rsidR="006131A8" w:rsidRPr="00680CCB">
        <w:t>original name for WEA</w:t>
      </w:r>
      <w:r w:rsidR="00680CCB" w:rsidRPr="00680CCB">
        <w:t>, though some manufacture</w:t>
      </w:r>
      <w:r w:rsidR="00680CCB">
        <w:t>rs</w:t>
      </w:r>
      <w:r w:rsidR="00680CCB" w:rsidRPr="00680CCB">
        <w:t xml:space="preserve"> still refer to it as CMAS, know that CMAS and WEA are the same thing</w:t>
      </w:r>
      <w:r w:rsidR="00DD560E">
        <w:t>s</w:t>
      </w:r>
      <w:r w:rsidR="00680CCB" w:rsidRPr="00680CCB">
        <w:t>.</w:t>
      </w:r>
    </w:p>
    <w:p w14:paraId="634482FE" w14:textId="72298AC1" w:rsidR="00464C38" w:rsidRDefault="00464C38" w:rsidP="00464C38">
      <w:pPr>
        <w:pStyle w:val="ListParagraph"/>
        <w:numPr>
          <w:ilvl w:val="1"/>
          <w:numId w:val="3"/>
        </w:numPr>
      </w:pPr>
      <w:r>
        <w:t xml:space="preserve">The </w:t>
      </w:r>
      <w:r w:rsidRPr="00DF178A">
        <w:rPr>
          <w:b/>
        </w:rPr>
        <w:t>Show opt-out dialog</w:t>
      </w:r>
      <w:r>
        <w:t xml:space="preserve"> </w:t>
      </w:r>
      <w:r w:rsidR="000F29FE">
        <w:t xml:space="preserve">setting </w:t>
      </w:r>
      <w:r>
        <w:t>will allow you to opt out of CMAS after the first alert, except Presidential alerts which everyone will always receive.</w:t>
      </w:r>
    </w:p>
    <w:p w14:paraId="34785962" w14:textId="4D7B76E4" w:rsidR="00464C38" w:rsidRDefault="00464C38" w:rsidP="00464C38">
      <w:pPr>
        <w:pStyle w:val="ListParagraph"/>
        <w:numPr>
          <w:ilvl w:val="1"/>
          <w:numId w:val="3"/>
        </w:numPr>
      </w:pPr>
      <w:r>
        <w:t xml:space="preserve">Of particular importance for people with vision impairments is the next feature that enables the text-to-speech capabilities of the phone to </w:t>
      </w:r>
      <w:r w:rsidR="00E77241">
        <w:t xml:space="preserve">speak the emergency </w:t>
      </w:r>
      <w:r w:rsidR="00680CCB">
        <w:t>message</w:t>
      </w:r>
      <w:r w:rsidR="00E77241">
        <w:t xml:space="preserve">.  This option is called the </w:t>
      </w:r>
      <w:r w:rsidR="00E77241" w:rsidRPr="00DF178A">
        <w:rPr>
          <w:b/>
        </w:rPr>
        <w:t>Speak Alert Message</w:t>
      </w:r>
      <w:r w:rsidR="00E77241">
        <w:t>.</w:t>
      </w:r>
    </w:p>
    <w:p w14:paraId="735AFC81" w14:textId="2F7ED18D" w:rsidR="00E77241" w:rsidRDefault="00E77241" w:rsidP="00464C38">
      <w:pPr>
        <w:pStyle w:val="ListParagraph"/>
        <w:numPr>
          <w:ilvl w:val="1"/>
          <w:numId w:val="3"/>
        </w:numPr>
      </w:pPr>
      <w:r>
        <w:lastRenderedPageBreak/>
        <w:t xml:space="preserve">And the last feature </w:t>
      </w:r>
      <w:r w:rsidR="00407E01">
        <w:t xml:space="preserve">in the list </w:t>
      </w:r>
      <w:r>
        <w:t xml:space="preserve">that </w:t>
      </w:r>
      <w:r w:rsidR="00407E01">
        <w:t xml:space="preserve">might </w:t>
      </w:r>
      <w:r>
        <w:t xml:space="preserve">be especially useful for people that are hard of hearing or have visual impairments is called, </w:t>
      </w:r>
      <w:r w:rsidRPr="00DF178A">
        <w:rPr>
          <w:b/>
        </w:rPr>
        <w:t>Use Full Volume</w:t>
      </w:r>
      <w:r>
        <w:t>.  This feature will ignore all other pre-set volume settings and speak the alert,</w:t>
      </w:r>
      <w:r w:rsidR="002C3CAE">
        <w:t xml:space="preserve"> </w:t>
      </w:r>
      <w:r>
        <w:t>or trigger the alert reminder sound</w:t>
      </w:r>
      <w:r w:rsidR="002C3CAE">
        <w:t>,</w:t>
      </w:r>
      <w:r>
        <w:t xml:space="preserve"> at your device’s full volume</w:t>
      </w:r>
      <w:r w:rsidR="00407E01">
        <w:t xml:space="preserve"> setting</w:t>
      </w:r>
      <w:r w:rsidR="000F29FE">
        <w:t>, whenever you receive a WEA message</w:t>
      </w:r>
      <w:r>
        <w:t>.</w:t>
      </w:r>
    </w:p>
    <w:p w14:paraId="16D45ACD" w14:textId="77777777" w:rsidR="00E77241" w:rsidRDefault="00E77241" w:rsidP="00E77241"/>
    <w:p w14:paraId="7CCF92EA" w14:textId="1B9BAC16" w:rsidR="002C3CAE" w:rsidRPr="002151CD" w:rsidRDefault="002C3CAE" w:rsidP="00E77241">
      <w:pPr>
        <w:rPr>
          <w:b/>
        </w:rPr>
      </w:pPr>
      <w:r w:rsidRPr="002151CD">
        <w:rPr>
          <w:b/>
        </w:rPr>
        <w:t>Wide/Medium</w:t>
      </w:r>
      <w:r>
        <w:rPr>
          <w:b/>
        </w:rPr>
        <w:t>/</w:t>
      </w:r>
      <w:r w:rsidRPr="002151CD">
        <w:rPr>
          <w:b/>
        </w:rPr>
        <w:t>or Close-up shot – Ben</w:t>
      </w:r>
    </w:p>
    <w:p w14:paraId="246FD05F" w14:textId="77777777" w:rsidR="002C3CAE" w:rsidRDefault="002C3CAE" w:rsidP="00E77241"/>
    <w:p w14:paraId="70EB7E6A" w14:textId="632425EB" w:rsidR="00EB47A0" w:rsidRDefault="00E77241" w:rsidP="00E77241">
      <w:r>
        <w:t>That is a full rundown of the Wireless Emergency Alerting features available on Google’s Android operating system.  I hope you find this info</w:t>
      </w:r>
      <w:r w:rsidR="00973EB9">
        <w:t>rmation useful</w:t>
      </w:r>
      <w:r>
        <w:t xml:space="preserve">. </w:t>
      </w:r>
      <w:r w:rsidR="00680CCB">
        <w:t xml:space="preserve">People with disabilities are often left out of the loop during emergencies because timely access to critical information is not universally accessible.  </w:t>
      </w:r>
      <w:r>
        <w:t xml:space="preserve"> Increasing the accessibility </w:t>
      </w:r>
      <w:r w:rsidR="00680CCB">
        <w:t xml:space="preserve">of </w:t>
      </w:r>
      <w:r>
        <w:t xml:space="preserve">emergency alerts </w:t>
      </w:r>
      <w:r w:rsidR="006926DF">
        <w:t xml:space="preserve">can </w:t>
      </w:r>
      <w:r>
        <w:t xml:space="preserve">mean the difference between life and death.  </w:t>
      </w:r>
    </w:p>
    <w:p w14:paraId="44CDA37C" w14:textId="77777777" w:rsidR="00EB47A0" w:rsidRDefault="00EB47A0" w:rsidP="00E77241"/>
    <w:p w14:paraId="5122901C" w14:textId="4F8799BE" w:rsidR="00E77241" w:rsidRDefault="005C6D8A" w:rsidP="00E77241">
      <w:r>
        <w:t xml:space="preserve">And </w:t>
      </w:r>
      <w:r w:rsidR="002C3CAE">
        <w:t xml:space="preserve">always </w:t>
      </w:r>
      <w:r>
        <w:t>remember</w:t>
      </w:r>
      <w:r w:rsidR="002C3CAE">
        <w:t xml:space="preserve"> to verify the alert you’ve received on your device with another trusted source of information</w:t>
      </w:r>
      <w:r>
        <w:t xml:space="preserve">.  These could be local news station’s TV or radio broadcasts, their social media feeds on Twitter or Facebook, </w:t>
      </w:r>
      <w:r w:rsidR="002C3CAE">
        <w:t xml:space="preserve">or </w:t>
      </w:r>
      <w:r w:rsidR="00973F83">
        <w:t xml:space="preserve">their own websites or apps.  </w:t>
      </w:r>
    </w:p>
    <w:p w14:paraId="41C1E808" w14:textId="77777777" w:rsidR="00973F83" w:rsidRDefault="00973F83" w:rsidP="00E77241"/>
    <w:p w14:paraId="7F554905" w14:textId="358105F1" w:rsidR="00E77241" w:rsidRDefault="00973F83" w:rsidP="00E77241">
      <w:r>
        <w:t xml:space="preserve">Other helpful </w:t>
      </w:r>
      <w:r w:rsidR="00EB47A0">
        <w:t xml:space="preserve">information on third-party verification sources and trusted apps can be found on our website at:  </w:t>
      </w:r>
      <w:hyperlink r:id="rId10" w:history="1">
        <w:r w:rsidR="009C7282" w:rsidRPr="00083B6B">
          <w:rPr>
            <w:rStyle w:val="Hyperlink"/>
          </w:rPr>
          <w:t>http://bit.ly/AppsforWEA</w:t>
        </w:r>
      </w:hyperlink>
    </w:p>
    <w:p w14:paraId="60DDA8C5" w14:textId="76ED7637" w:rsidR="00E77241" w:rsidRDefault="00E77241" w:rsidP="00E77241">
      <w:r>
        <w:t xml:space="preserve">Thank you for watching.  More information can be found at </w:t>
      </w:r>
      <w:hyperlink r:id="rId11" w:history="1">
        <w:r w:rsidRPr="00B709A5">
          <w:rPr>
            <w:rStyle w:val="Hyperlink"/>
          </w:rPr>
          <w:t>www.wirelessrerc.org</w:t>
        </w:r>
      </w:hyperlink>
      <w:r>
        <w:t>.</w:t>
      </w:r>
    </w:p>
    <w:p w14:paraId="20A49946" w14:textId="77777777" w:rsidR="00E77241" w:rsidRDefault="00E77241" w:rsidP="00E77241"/>
    <w:p w14:paraId="0EDD1B96" w14:textId="35757BDA" w:rsidR="00E77241" w:rsidRDefault="00E77241" w:rsidP="00E77241">
      <w:pPr>
        <w:rPr>
          <w:b/>
          <w:u w:val="single"/>
        </w:rPr>
      </w:pPr>
      <w:r>
        <w:rPr>
          <w:b/>
          <w:u w:val="single"/>
        </w:rPr>
        <w:t>Outro – Title card with NIDILRR disclaimer</w:t>
      </w:r>
      <w:r w:rsidR="002C3CAE">
        <w:rPr>
          <w:b/>
          <w:u w:val="single"/>
        </w:rPr>
        <w:t xml:space="preserve"> </w:t>
      </w:r>
    </w:p>
    <w:p w14:paraId="3B3E4DB6" w14:textId="6038253E" w:rsidR="002C3CAE" w:rsidRDefault="002C3CAE" w:rsidP="00E77241">
      <w:pPr>
        <w:rPr>
          <w:b/>
          <w:u w:val="single"/>
        </w:rPr>
      </w:pPr>
    </w:p>
    <w:p w14:paraId="37EEA6EF" w14:textId="2F30053D" w:rsidR="000C5EEF" w:rsidRDefault="00152339" w:rsidP="00F141D6">
      <w:r>
        <w:t xml:space="preserve">The contents of this video were developed under a grant with </w:t>
      </w:r>
      <w:r w:rsidR="00BE0740">
        <w:t xml:space="preserve">the </w:t>
      </w:r>
      <w:r w:rsidRPr="00380133">
        <w:rPr>
          <w:bCs/>
        </w:rPr>
        <w:t xml:space="preserve">National Institute on Disability, Independent Living, and Rehabilitation Research (NIDILRR grant number 90RE5025-01).  NIDILRR is within the Administration for Community Living (ACL), Department of Health and Human Services (HHS).  The contents of this </w:t>
      </w:r>
      <w:r w:rsidR="00BE0740">
        <w:rPr>
          <w:bCs/>
        </w:rPr>
        <w:t>video</w:t>
      </w:r>
      <w:r w:rsidRPr="00380133">
        <w:rPr>
          <w:bCs/>
        </w:rPr>
        <w:t xml:space="preserve"> do not necessarily represent the policy of NIDILRR, ACL, HHS, and you should not assume endorsement by the Federal Government.                                                            </w:t>
      </w:r>
      <w:r w:rsidRPr="00380133">
        <w:t xml:space="preserve">        </w:t>
      </w:r>
    </w:p>
    <w:p w14:paraId="3670A807" w14:textId="77777777" w:rsidR="00353F0B" w:rsidRPr="002E4D12" w:rsidRDefault="00353F0B" w:rsidP="002E4D12"/>
    <w:sectPr w:rsidR="00353F0B" w:rsidRPr="002E4D12" w:rsidSect="00700DB5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975A2" w14:textId="77777777" w:rsidR="00273F01" w:rsidRDefault="00273F01" w:rsidP="00700DB5">
      <w:r>
        <w:separator/>
      </w:r>
    </w:p>
  </w:endnote>
  <w:endnote w:type="continuationSeparator" w:id="0">
    <w:p w14:paraId="697493BC" w14:textId="77777777" w:rsidR="00273F01" w:rsidRDefault="00273F01" w:rsidP="0070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40944" w14:textId="77777777" w:rsidR="00700DB5" w:rsidRDefault="00700DB5" w:rsidP="00B709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0CF39" w14:textId="77777777" w:rsidR="00700DB5" w:rsidRDefault="00700DB5" w:rsidP="00700D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D207" w14:textId="75028577" w:rsidR="00700DB5" w:rsidRDefault="00700DB5" w:rsidP="00B709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A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2E1ECB" w14:textId="0C4679FF" w:rsidR="00700DB5" w:rsidRDefault="00700DB5" w:rsidP="00700DB5">
    <w:pPr>
      <w:pStyle w:val="Footer"/>
      <w:ind w:right="360"/>
    </w:pPr>
    <w:r>
      <w:t>WEA Android video script</w:t>
    </w:r>
    <w:r>
      <w:ptab w:relativeTo="margin" w:alignment="center" w:leader="none"/>
    </w:r>
    <w:r w:rsidR="002151CD">
      <w:rPr>
        <w:color w:val="FF0000"/>
      </w:rPr>
      <w:t>FINAL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CCEF4" w14:textId="77777777" w:rsidR="00273F01" w:rsidRDefault="00273F01" w:rsidP="00700DB5">
      <w:r>
        <w:separator/>
      </w:r>
    </w:p>
  </w:footnote>
  <w:footnote w:type="continuationSeparator" w:id="0">
    <w:p w14:paraId="78B6950B" w14:textId="77777777" w:rsidR="00273F01" w:rsidRDefault="00273F01" w:rsidP="0070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00DED"/>
    <w:multiLevelType w:val="hybridMultilevel"/>
    <w:tmpl w:val="A92A43EA"/>
    <w:lvl w:ilvl="0" w:tplc="12F23A18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5490A"/>
    <w:multiLevelType w:val="hybridMultilevel"/>
    <w:tmpl w:val="78AE3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A19"/>
    <w:multiLevelType w:val="hybridMultilevel"/>
    <w:tmpl w:val="0A00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tzQwMjcwMTEzNLFU0lEKTi0uzszPAykwrgUAuoarkiwAAAA="/>
  </w:docVars>
  <w:rsids>
    <w:rsidRoot w:val="002E4D12"/>
    <w:rsid w:val="0002277E"/>
    <w:rsid w:val="000456FE"/>
    <w:rsid w:val="00061A28"/>
    <w:rsid w:val="00083B6B"/>
    <w:rsid w:val="000B0515"/>
    <w:rsid w:val="000B3776"/>
    <w:rsid w:val="000C5EEF"/>
    <w:rsid w:val="000D1EFD"/>
    <w:rsid w:val="000F29FE"/>
    <w:rsid w:val="00130FFC"/>
    <w:rsid w:val="00137076"/>
    <w:rsid w:val="00152339"/>
    <w:rsid w:val="00183CD1"/>
    <w:rsid w:val="001A70A1"/>
    <w:rsid w:val="001E357D"/>
    <w:rsid w:val="001E6093"/>
    <w:rsid w:val="0021375C"/>
    <w:rsid w:val="002148EC"/>
    <w:rsid w:val="002151CD"/>
    <w:rsid w:val="002176F1"/>
    <w:rsid w:val="0024792C"/>
    <w:rsid w:val="00273F01"/>
    <w:rsid w:val="002B4839"/>
    <w:rsid w:val="002B49C5"/>
    <w:rsid w:val="002C3CAE"/>
    <w:rsid w:val="002E4D12"/>
    <w:rsid w:val="00304932"/>
    <w:rsid w:val="00353F0B"/>
    <w:rsid w:val="003B0962"/>
    <w:rsid w:val="003C461F"/>
    <w:rsid w:val="003F6BB6"/>
    <w:rsid w:val="00407E01"/>
    <w:rsid w:val="00421271"/>
    <w:rsid w:val="004300D6"/>
    <w:rsid w:val="00436292"/>
    <w:rsid w:val="0045467A"/>
    <w:rsid w:val="00464C38"/>
    <w:rsid w:val="004A2A4E"/>
    <w:rsid w:val="004C282D"/>
    <w:rsid w:val="004C6CD8"/>
    <w:rsid w:val="004F7FEC"/>
    <w:rsid w:val="00521CA2"/>
    <w:rsid w:val="005A3339"/>
    <w:rsid w:val="005C5F50"/>
    <w:rsid w:val="005C6D8A"/>
    <w:rsid w:val="006131A8"/>
    <w:rsid w:val="00680CCB"/>
    <w:rsid w:val="006926DF"/>
    <w:rsid w:val="00695A0E"/>
    <w:rsid w:val="006B4D55"/>
    <w:rsid w:val="006C430B"/>
    <w:rsid w:val="006D561A"/>
    <w:rsid w:val="006D69CD"/>
    <w:rsid w:val="00700DB5"/>
    <w:rsid w:val="007301F7"/>
    <w:rsid w:val="00745C89"/>
    <w:rsid w:val="007640F1"/>
    <w:rsid w:val="007733A9"/>
    <w:rsid w:val="00783893"/>
    <w:rsid w:val="007E5ED7"/>
    <w:rsid w:val="00825129"/>
    <w:rsid w:val="00831B14"/>
    <w:rsid w:val="008740C4"/>
    <w:rsid w:val="008B4EA7"/>
    <w:rsid w:val="00973EB9"/>
    <w:rsid w:val="00973F83"/>
    <w:rsid w:val="009B3518"/>
    <w:rsid w:val="009B36C6"/>
    <w:rsid w:val="009C5842"/>
    <w:rsid w:val="009C7282"/>
    <w:rsid w:val="009E18BC"/>
    <w:rsid w:val="00A84E0D"/>
    <w:rsid w:val="00A90DF8"/>
    <w:rsid w:val="00AA5179"/>
    <w:rsid w:val="00BC2D42"/>
    <w:rsid w:val="00BE01C8"/>
    <w:rsid w:val="00BE0740"/>
    <w:rsid w:val="00BE7645"/>
    <w:rsid w:val="00C24ADF"/>
    <w:rsid w:val="00C72447"/>
    <w:rsid w:val="00CA6CE7"/>
    <w:rsid w:val="00D714A7"/>
    <w:rsid w:val="00DD560E"/>
    <w:rsid w:val="00DF178A"/>
    <w:rsid w:val="00E05717"/>
    <w:rsid w:val="00E37EE4"/>
    <w:rsid w:val="00E62AE0"/>
    <w:rsid w:val="00E64F53"/>
    <w:rsid w:val="00E672FC"/>
    <w:rsid w:val="00E7666C"/>
    <w:rsid w:val="00E77241"/>
    <w:rsid w:val="00E853AB"/>
    <w:rsid w:val="00EA0463"/>
    <w:rsid w:val="00EB47A0"/>
    <w:rsid w:val="00EF61B0"/>
    <w:rsid w:val="00F141D6"/>
    <w:rsid w:val="00F779CC"/>
    <w:rsid w:val="00F86082"/>
    <w:rsid w:val="00FB5F2E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F036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D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D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4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2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DB5"/>
  </w:style>
  <w:style w:type="paragraph" w:styleId="Footer">
    <w:name w:val="footer"/>
    <w:basedOn w:val="Normal"/>
    <w:link w:val="FooterChar"/>
    <w:uiPriority w:val="99"/>
    <w:unhideWhenUsed/>
    <w:rsid w:val="00700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DB5"/>
  </w:style>
  <w:style w:type="character" w:styleId="PageNumber">
    <w:name w:val="page number"/>
    <w:basedOn w:val="DefaultParagraphFont"/>
    <w:uiPriority w:val="99"/>
    <w:semiHidden/>
    <w:unhideWhenUsed/>
    <w:rsid w:val="00700DB5"/>
  </w:style>
  <w:style w:type="paragraph" w:styleId="BalloonText">
    <w:name w:val="Balloon Text"/>
    <w:basedOn w:val="Normal"/>
    <w:link w:val="BalloonTextChar"/>
    <w:uiPriority w:val="99"/>
    <w:semiHidden/>
    <w:unhideWhenUsed/>
    <w:rsid w:val="008740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C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47A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0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CC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083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relessrer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AppsforW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Tr7oF3aksM&amp;t=52s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EB8EEA-4359-4096-9C35-61A3394A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Lippincott, Ben R</dc:creator>
  <cp:keywords/>
  <dc:description/>
  <cp:lastModifiedBy>Laforce, Muslimah S</cp:lastModifiedBy>
  <cp:revision>10</cp:revision>
  <dcterms:created xsi:type="dcterms:W3CDTF">2019-06-18T14:51:00Z</dcterms:created>
  <dcterms:modified xsi:type="dcterms:W3CDTF">2019-06-18T15:03:00Z</dcterms:modified>
</cp:coreProperties>
</file>