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Default="007A177D" w:rsidP="002C4A1A">
      <w:pPr>
        <w:pStyle w:val="NormalWeb"/>
        <w:spacing w:before="120" w:beforeAutospacing="0" w:after="60" w:afterAutospacing="0" w:line="240" w:lineRule="auto"/>
        <w:rPr>
          <w:rFonts w:eastAsiaTheme="minorEastAsia" w:cstheme="minorBidi"/>
          <w:smallCaps/>
          <w:sz w:val="32"/>
          <w:szCs w:val="32"/>
        </w:rPr>
      </w:pPr>
      <w:r>
        <w:rPr>
          <w:noProof/>
        </w:rPr>
        <w:drawing>
          <wp:inline distT="0" distB="0" distL="0" distR="0" wp14:anchorId="6697E0B5" wp14:editId="02D71F30">
            <wp:extent cx="1981200" cy="803189"/>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947" cy="804708"/>
                    </a:xfrm>
                    <a:prstGeom prst="rect">
                      <a:avLst/>
                    </a:prstGeom>
                    <a:noFill/>
                    <a:ln>
                      <a:noFill/>
                    </a:ln>
                  </pic:spPr>
                </pic:pic>
              </a:graphicData>
            </a:graphic>
          </wp:inline>
        </w:drawing>
      </w:r>
    </w:p>
    <w:p w14:paraId="7DB73DF0" w14:textId="5CD3900A" w:rsidR="009E3B60" w:rsidRPr="001E3D69" w:rsidRDefault="00AA0594" w:rsidP="002C4A1A">
      <w:pPr>
        <w:pStyle w:val="NormalWeb"/>
        <w:spacing w:before="120" w:beforeAutospacing="0" w:after="60" w:afterAutospacing="0" w:line="240" w:lineRule="auto"/>
        <w:rPr>
          <w:rFonts w:eastAsiaTheme="minorEastAsia" w:cstheme="minorBidi"/>
          <w:smallCaps/>
          <w:sz w:val="32"/>
          <w:szCs w:val="32"/>
        </w:rPr>
      </w:pPr>
      <w:r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14:paraId="79D01346" w14:textId="5EF3B0E4" w:rsidR="009E3B60" w:rsidRDefault="00760FCE" w:rsidP="002F3D48">
      <w:r>
        <w:t>February</w:t>
      </w:r>
      <w:r w:rsidR="00260003">
        <w:t xml:space="preserve"> </w:t>
      </w:r>
      <w:r w:rsidR="000C5A82">
        <w:t>2017</w:t>
      </w:r>
    </w:p>
    <w:p w14:paraId="45D60DD8" w14:textId="77777777" w:rsidR="000B6CD9" w:rsidRDefault="000B6CD9" w:rsidP="002F3D48"/>
    <w:p w14:paraId="3E8064A2" w14:textId="77777777"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537E94C" w:rsidR="00274E47" w:rsidRDefault="00274E47" w:rsidP="002F3D48">
      <w:pPr>
        <w:jc w:val="right"/>
      </w:pPr>
    </w:p>
    <w:p w14:paraId="7CFE0E29" w14:textId="77777777" w:rsidR="000B6CD9" w:rsidRDefault="000B6CD9" w:rsidP="002F3D48">
      <w:pPr>
        <w:jc w:val="right"/>
      </w:pPr>
    </w:p>
    <w:p w14:paraId="71D009F0" w14:textId="77777777" w:rsidR="009E3B60" w:rsidRDefault="00AA0594" w:rsidP="00E708A1">
      <w:pPr>
        <w:pStyle w:val="Heading1"/>
        <w:rPr>
          <w:rStyle w:val="Hyperlink"/>
          <w:color w:val="auto"/>
        </w:rPr>
      </w:pPr>
      <w:r w:rsidRPr="008E305A">
        <w:rPr>
          <w:rStyle w:val="Hyperlink"/>
          <w:color w:val="auto"/>
        </w:rPr>
        <w:t>Overview</w:t>
      </w:r>
    </w:p>
    <w:p w14:paraId="6B03C580" w14:textId="77777777" w:rsidR="000B6CD9" w:rsidRDefault="000B6CD9" w:rsidP="000B6CD9">
      <w:pPr>
        <w:jc w:val="both"/>
        <w:rPr>
          <w:szCs w:val="18"/>
        </w:rPr>
      </w:pPr>
    </w:p>
    <w:p w14:paraId="18E4D720" w14:textId="25390AAE" w:rsidR="000B6CD9" w:rsidRDefault="00CE579E" w:rsidP="000B6CD9">
      <w:pPr>
        <w:spacing w:after="120"/>
        <w:jc w:val="both"/>
      </w:pPr>
      <w:r w:rsidRPr="00CE579E">
        <w:rPr>
          <w:szCs w:val="18"/>
        </w:rPr>
        <w:t xml:space="preserve">In </w:t>
      </w:r>
      <w:r w:rsidR="00C15F8C">
        <w:rPr>
          <w:szCs w:val="18"/>
        </w:rPr>
        <w:t>February</w:t>
      </w:r>
      <w:r w:rsidR="001576BF">
        <w:rPr>
          <w:szCs w:val="18"/>
        </w:rPr>
        <w:t>,</w:t>
      </w:r>
      <w:r w:rsidR="00E708A1">
        <w:t xml:space="preserve"> </w:t>
      </w:r>
      <w:r w:rsidR="001B6ED8">
        <w:t>t</w:t>
      </w:r>
      <w:r w:rsidR="000B6CD9">
        <w:t xml:space="preserve">he </w:t>
      </w:r>
      <w:r w:rsidR="001B6ED8">
        <w:t>Federal Communication Commission (</w:t>
      </w:r>
      <w:r w:rsidR="000B6CD9">
        <w:t>FCC</w:t>
      </w:r>
      <w:r w:rsidR="001B6ED8">
        <w:t>)</w:t>
      </w:r>
      <w:r w:rsidR="000B6CD9">
        <w:t xml:space="preserve"> </w:t>
      </w:r>
      <w:r w:rsidR="000B6CD9">
        <w:rPr>
          <w:noProof/>
        </w:rPr>
        <w:t>began</w:t>
      </w:r>
      <w:r w:rsidR="000B6CD9" w:rsidRPr="00862A06">
        <w:rPr>
          <w:noProof/>
        </w:rPr>
        <w:t xml:space="preserve"> accepting</w:t>
      </w:r>
      <w:r w:rsidR="000B6CD9">
        <w:t xml:space="preserve"> nominations for the Chairman’s Awards for Advancement in Accessibility (Chairman’s AAA). The </w:t>
      </w:r>
      <w:r w:rsidR="001B6ED8">
        <w:t>awards ”</w:t>
      </w:r>
      <w:r w:rsidR="000B6CD9" w:rsidRPr="00862A06">
        <w:t>recognize the efforts of individuals, organizations,</w:t>
      </w:r>
      <w:r w:rsidR="000B6CD9">
        <w:t xml:space="preserve"> </w:t>
      </w:r>
      <w:r w:rsidR="000B6CD9" w:rsidRPr="00862A06">
        <w:t>academic institutions, companies and government agencies to make communications tools more</w:t>
      </w:r>
      <w:r w:rsidR="000B6CD9">
        <w:t xml:space="preserve"> </w:t>
      </w:r>
      <w:r w:rsidR="000B6CD9" w:rsidRPr="00862A06">
        <w:t>accessible to people with disabilities</w:t>
      </w:r>
      <w:r w:rsidR="000B6CD9">
        <w:t xml:space="preserve">.” Send nominations to </w:t>
      </w:r>
      <w:hyperlink r:id="rId15" w:history="1">
        <w:r w:rsidR="000B6CD9" w:rsidRPr="008E2799">
          <w:rPr>
            <w:rStyle w:val="Hyperlink"/>
            <w:rFonts w:eastAsiaTheme="minorEastAsia"/>
          </w:rPr>
          <w:t>chairmansaaa@fcc.gov</w:t>
        </w:r>
      </w:hyperlink>
      <w:r w:rsidR="000B6CD9">
        <w:t xml:space="preserve">. </w:t>
      </w:r>
    </w:p>
    <w:p w14:paraId="3FC80433" w14:textId="20B51041" w:rsidR="000B6CD9" w:rsidRPr="000B6CD9" w:rsidRDefault="000B6CD9" w:rsidP="000B6CD9">
      <w:pPr>
        <w:autoSpaceDE w:val="0"/>
        <w:autoSpaceDN w:val="0"/>
        <w:adjustRightInd w:val="0"/>
        <w:spacing w:after="120"/>
        <w:jc w:val="both"/>
        <w:rPr>
          <w:szCs w:val="18"/>
        </w:rPr>
      </w:pPr>
      <w:r w:rsidRPr="009C61F9">
        <w:rPr>
          <w:noProof/>
          <w:szCs w:val="18"/>
        </w:rPr>
        <w:lastRenderedPageBreak/>
        <w:t xml:space="preserve">In Wireless RERC news, </w:t>
      </w:r>
      <w:r w:rsidRPr="009C61F9">
        <w:rPr>
          <w:noProof/>
          <w:szCs w:val="18"/>
          <w:lang w:val="en"/>
        </w:rPr>
        <w:t xml:space="preserve">Young-Mi Choi, Wireless RERC project director and assistant professor in the School of Industrial Design at Georgia Tech, received the 2017 Georgia Tech Center for Teaching and Learning (CTL), Class of 1940 Course Survey Teaching Effectiveness Award for her excellent instruction of </w:t>
      </w:r>
      <w:r w:rsidRPr="009C61F9">
        <w:rPr>
          <w:noProof/>
          <w:szCs w:val="18"/>
        </w:rPr>
        <w:t>College of Design’s</w:t>
      </w:r>
      <w:r w:rsidRPr="009C61F9">
        <w:rPr>
          <w:noProof/>
          <w:szCs w:val="18"/>
          <w:lang w:val="en"/>
        </w:rPr>
        <w:t xml:space="preserve"> ID Studio II </w:t>
      </w:r>
      <w:r w:rsidRPr="009C61F9">
        <w:rPr>
          <w:noProof/>
          <w:szCs w:val="18"/>
        </w:rPr>
        <w:t>class.</w:t>
      </w:r>
      <w:r w:rsidRPr="000B6CD9">
        <w:rPr>
          <w:szCs w:val="18"/>
          <w:lang w:val="en"/>
        </w:rPr>
        <w:t xml:space="preserve"> Students have an opportunity to engage in evidenced based research by examining multiple roles played by users, industrial designers, engineers, and marketers during the process of creating new produc</w:t>
      </w:r>
      <w:r>
        <w:rPr>
          <w:szCs w:val="18"/>
          <w:lang w:val="en"/>
        </w:rPr>
        <w:t xml:space="preserve">ts and assistive technologies. Like the students, the TDPH editors also the many perspectives, </w:t>
      </w:r>
      <w:r w:rsidRPr="009C61F9">
        <w:rPr>
          <w:noProof/>
          <w:szCs w:val="18"/>
          <w:lang w:val="en"/>
        </w:rPr>
        <w:t>polic</w:t>
      </w:r>
      <w:r w:rsidR="009C61F9" w:rsidRPr="009C61F9">
        <w:rPr>
          <w:noProof/>
          <w:szCs w:val="18"/>
          <w:lang w:val="en"/>
        </w:rPr>
        <w:t>i</w:t>
      </w:r>
      <w:r w:rsidRPr="009C61F9">
        <w:rPr>
          <w:noProof/>
          <w:szCs w:val="18"/>
          <w:lang w:val="en"/>
        </w:rPr>
        <w:t>es</w:t>
      </w:r>
      <w:r w:rsidR="009C61F9">
        <w:rPr>
          <w:noProof/>
          <w:szCs w:val="18"/>
          <w:lang w:val="en"/>
        </w:rPr>
        <w:t>,</w:t>
      </w:r>
      <w:r>
        <w:rPr>
          <w:szCs w:val="18"/>
          <w:lang w:val="en"/>
        </w:rPr>
        <w:t xml:space="preserve"> and technologies related to accessible and assistive technologies. In our annual review of the TDPH content, we awed at the w</w:t>
      </w:r>
      <w:r w:rsidRPr="000B6CD9">
        <w:rPr>
          <w:szCs w:val="18"/>
        </w:rPr>
        <w:t xml:space="preserve">ide range of </w:t>
      </w:r>
      <w:r>
        <w:rPr>
          <w:szCs w:val="18"/>
        </w:rPr>
        <w:t xml:space="preserve">disability </w:t>
      </w:r>
      <w:r w:rsidRPr="000B6CD9">
        <w:rPr>
          <w:szCs w:val="18"/>
        </w:rPr>
        <w:t xml:space="preserve">access issues </w:t>
      </w:r>
      <w:r>
        <w:rPr>
          <w:szCs w:val="18"/>
        </w:rPr>
        <w:t xml:space="preserve">that </w:t>
      </w:r>
      <w:r w:rsidRPr="009C61F9">
        <w:rPr>
          <w:noProof/>
          <w:szCs w:val="18"/>
        </w:rPr>
        <w:t>were covered</w:t>
      </w:r>
      <w:r>
        <w:rPr>
          <w:szCs w:val="18"/>
        </w:rPr>
        <w:t xml:space="preserve"> </w:t>
      </w:r>
      <w:r w:rsidRPr="000B6CD9">
        <w:rPr>
          <w:szCs w:val="18"/>
        </w:rPr>
        <w:t>in 2016.</w:t>
      </w:r>
      <w:r>
        <w:rPr>
          <w:szCs w:val="18"/>
        </w:rPr>
        <w:t xml:space="preserve"> </w:t>
      </w:r>
      <w:r w:rsidRPr="000B6CD9">
        <w:rPr>
          <w:szCs w:val="18"/>
        </w:rPr>
        <w:t>The keywords that appeared the most include Disability, Wireless, Accessibility, Communications, FCC, Inclusive, Information,</w:t>
      </w:r>
      <w:r>
        <w:rPr>
          <w:szCs w:val="18"/>
        </w:rPr>
        <w:t xml:space="preserve"> and Community. </w:t>
      </w:r>
      <w:r w:rsidRPr="000B6CD9">
        <w:rPr>
          <w:szCs w:val="18"/>
        </w:rPr>
        <w:t>Not surprisingly, “hot” topics were the provision of accessible information, wireless technology, emerging technology, the community and public impact, research, and policy. </w:t>
      </w:r>
      <w:r>
        <w:rPr>
          <w:szCs w:val="18"/>
        </w:rPr>
        <w:t>See the Wireless RERC Updates section or the full story.</w:t>
      </w:r>
    </w:p>
    <w:p w14:paraId="682FF53B" w14:textId="401E5464" w:rsidR="00CE579E" w:rsidRDefault="00CE579E" w:rsidP="000B6CD9">
      <w:pPr>
        <w:spacing w:after="120"/>
        <w:jc w:val="both"/>
        <w:rPr>
          <w:szCs w:val="18"/>
        </w:rPr>
      </w:pPr>
      <w:r>
        <w:rPr>
          <w:szCs w:val="18"/>
        </w:rPr>
        <w:lastRenderedPageBreak/>
        <w:t xml:space="preserve">This issue also includes </w:t>
      </w:r>
      <w:r w:rsidRPr="00CE579E">
        <w:rPr>
          <w:noProof/>
          <w:szCs w:val="18"/>
        </w:rPr>
        <w:t xml:space="preserve">news </w:t>
      </w:r>
      <w:r w:rsidR="00117E45">
        <w:rPr>
          <w:noProof/>
          <w:szCs w:val="18"/>
        </w:rPr>
        <w:t>about</w:t>
      </w:r>
      <w:r w:rsidR="000B6CD9">
        <w:rPr>
          <w:szCs w:val="18"/>
        </w:rPr>
        <w:t xml:space="preserve"> artificial intelligence, virtual reality, augmentative and alternative communications (AAC) apps, and the </w:t>
      </w:r>
      <w:hyperlink r:id="rId16" w:history="1">
        <w:r w:rsidR="000B6CD9" w:rsidRPr="000B6CD9">
          <w:rPr>
            <w:rStyle w:val="Hyperlink"/>
            <w:szCs w:val="18"/>
          </w:rPr>
          <w:t>LeadingAge Hackathon</w:t>
        </w:r>
      </w:hyperlink>
      <w:r w:rsidR="000B6CD9">
        <w:rPr>
          <w:szCs w:val="18"/>
        </w:rPr>
        <w:t>.</w:t>
      </w:r>
    </w:p>
    <w:p w14:paraId="66985BF7" w14:textId="77777777" w:rsidR="000B6CD9" w:rsidRDefault="000B6CD9" w:rsidP="003A6620">
      <w:pPr>
        <w:jc w:val="both"/>
        <w:rPr>
          <w:szCs w:val="18"/>
        </w:rPr>
      </w:pPr>
    </w:p>
    <w:p w14:paraId="12DFCE39" w14:textId="188DEF44" w:rsidR="00135D83" w:rsidRDefault="00A433DA" w:rsidP="00A34698">
      <w:pPr>
        <w:jc w:val="both"/>
        <w:rPr>
          <w:b/>
        </w:rPr>
      </w:pPr>
      <w:r>
        <w:rPr>
          <w:vanish/>
        </w:rPr>
        <w:pgNum/>
      </w:r>
      <w:bookmarkStart w:id="0" w:name="_Ref194473858"/>
      <w:r w:rsidR="00D606B6" w:rsidRPr="001E3D69">
        <w:rPr>
          <w:b/>
        </w:rPr>
        <w:t>Click the headings below to link directly to a particular section.</w:t>
      </w:r>
    </w:p>
    <w:bookmarkStart w:id="1" w:name="administrativeactivities"/>
    <w:bookmarkEnd w:id="1"/>
    <w:p w14:paraId="544D9BD1" w14:textId="77777777" w:rsidR="000B6CD9" w:rsidRDefault="004F3DDD" w:rsidP="000B6CD9">
      <w:pPr>
        <w:outlineLvl w:val="1"/>
      </w:pPr>
      <w:r>
        <w:fldChar w:fldCharType="begin"/>
      </w:r>
      <w:r>
        <w:instrText xml:space="preserve"> HYPERLINK \l "regulatoryactivities" </w:instrText>
      </w:r>
      <w:r>
        <w:fldChar w:fldCharType="separate"/>
      </w:r>
      <w:r w:rsidR="00D606B6" w:rsidRPr="001E3D69">
        <w:rPr>
          <w:rStyle w:val="Hyperlink"/>
        </w:rPr>
        <w:t>Regulatory Activities</w:t>
      </w:r>
      <w:r>
        <w:rPr>
          <w:rStyle w:val="Hyperlink"/>
        </w:rPr>
        <w:fldChar w:fldCharType="end"/>
      </w:r>
      <w:r w:rsidR="00422CB2">
        <w:tab/>
      </w:r>
      <w:r w:rsidR="003D668B">
        <w:tab/>
      </w:r>
    </w:p>
    <w:p w14:paraId="459B4C58" w14:textId="77777777" w:rsidR="000B6CD9" w:rsidRDefault="009C19AE" w:rsidP="000B6CD9">
      <w:pPr>
        <w:outlineLvl w:val="1"/>
        <w:rPr>
          <w:rStyle w:val="Hyperlink"/>
        </w:rPr>
      </w:pPr>
      <w:hyperlink w:anchor="_Wireless_RERC_Updates" w:history="1">
        <w:r w:rsidR="00A53FC6" w:rsidRPr="008A3B89">
          <w:rPr>
            <w:rStyle w:val="Hyperlink"/>
          </w:rPr>
          <w:t>Wireless RERC Updates</w:t>
        </w:r>
        <w:r w:rsidR="00A53FC6" w:rsidRPr="008A3B89">
          <w:rPr>
            <w:rStyle w:val="Hyperlink"/>
          </w:rPr>
          <w:tab/>
        </w:r>
      </w:hyperlink>
      <w:r w:rsidR="008A3B89">
        <w:rPr>
          <w:rStyle w:val="Hyperlink"/>
        </w:rPr>
        <w:tab/>
      </w:r>
    </w:p>
    <w:p w14:paraId="522C95FE" w14:textId="77777777" w:rsidR="000B6CD9" w:rsidRDefault="009C19AE" w:rsidP="000B6CD9">
      <w:pPr>
        <w:outlineLvl w:val="1"/>
        <w:rPr>
          <w:rStyle w:val="Hyperlink"/>
        </w:rPr>
      </w:pPr>
      <w:hyperlink w:anchor="otheritemsofinterest" w:history="1">
        <w:r w:rsidR="00D606B6" w:rsidRPr="001E3D69">
          <w:rPr>
            <w:rStyle w:val="Hyperlink"/>
          </w:rPr>
          <w:t>Other Items of Interest</w:t>
        </w:r>
      </w:hyperlink>
      <w:bookmarkStart w:id="2" w:name="regulatoryactivities"/>
      <w:r w:rsidR="00FC3CF3">
        <w:rPr>
          <w:rStyle w:val="Hyperlink"/>
        </w:rPr>
        <w:tab/>
      </w:r>
      <w:r w:rsidR="003D668B">
        <w:rPr>
          <w:rStyle w:val="Hyperlink"/>
        </w:rPr>
        <w:tab/>
      </w:r>
      <w:bookmarkEnd w:id="2"/>
    </w:p>
    <w:p w14:paraId="1C025EE7" w14:textId="14A67D96" w:rsidR="00FC3CF3" w:rsidRDefault="009C19AE" w:rsidP="000B6CD9">
      <w:pPr>
        <w:outlineLvl w:val="1"/>
        <w:rPr>
          <w:rStyle w:val="Hyperlink"/>
        </w:rPr>
        <w:sectPr w:rsidR="00FC3CF3" w:rsidSect="00E708A1">
          <w:footerReference w:type="even" r:id="rId17"/>
          <w:footerReference w:type="default" r:id="rId18"/>
          <w:pgSz w:w="12240" w:h="15840"/>
          <w:pgMar w:top="1008" w:right="1008" w:bottom="1008" w:left="1008" w:header="720" w:footer="720" w:gutter="0"/>
          <w:cols w:space="720"/>
          <w:docGrid w:linePitch="360"/>
        </w:sectPr>
      </w:pPr>
      <w:hyperlink w:anchor="Upcomingevents" w:history="1">
        <w:r w:rsidR="00D606B6" w:rsidRPr="001E3D69">
          <w:rPr>
            <w:rStyle w:val="Hyperlink"/>
          </w:rPr>
          <w:t>Upcoming</w:t>
        </w:r>
        <w:r w:rsidR="008A3B89">
          <w:rPr>
            <w:rStyle w:val="Hyperlink"/>
          </w:rPr>
          <w:t xml:space="preserve"> </w:t>
        </w:r>
        <w:r w:rsidR="00D606B6" w:rsidRPr="001E3D69">
          <w:rPr>
            <w:rStyle w:val="Hyperlink"/>
          </w:rPr>
          <w:t>Events</w:t>
        </w:r>
      </w:hyperlink>
    </w:p>
    <w:p w14:paraId="0905A1B7" w14:textId="77777777" w:rsidR="00933429" w:rsidRDefault="00D606B6" w:rsidP="00E708A1">
      <w:pPr>
        <w:pStyle w:val="Heading1"/>
      </w:pPr>
      <w:bookmarkStart w:id="3" w:name="_Legislative_Activities"/>
      <w:bookmarkStart w:id="4" w:name="_Administrative_Activities"/>
      <w:bookmarkStart w:id="5" w:name="_Executive_Branch_Activities"/>
      <w:bookmarkStart w:id="6" w:name="executivebranchactivities"/>
      <w:bookmarkStart w:id="7" w:name="_Ref189540317"/>
      <w:bookmarkEnd w:id="0"/>
      <w:bookmarkEnd w:id="3"/>
      <w:bookmarkEnd w:id="4"/>
      <w:bookmarkEnd w:id="5"/>
      <w:bookmarkEnd w:id="6"/>
      <w:r w:rsidRPr="001E3D69">
        <w:lastRenderedPageBreak/>
        <w:t>Regulatory Activities</w:t>
      </w:r>
      <w:bookmarkEnd w:id="7"/>
    </w:p>
    <w:p w14:paraId="2AF04980" w14:textId="7DC53E97" w:rsidR="00AC73F6" w:rsidRDefault="00AC73F6" w:rsidP="00AC73F6">
      <w:pPr>
        <w:rPr>
          <w:rFonts w:eastAsia="Calibri"/>
          <w:b/>
          <w:smallCaps/>
          <w:sz w:val="22"/>
        </w:rPr>
      </w:pPr>
    </w:p>
    <w:p w14:paraId="21101638" w14:textId="77777777" w:rsidR="00862A06" w:rsidRPr="00267FBB" w:rsidRDefault="00862A06" w:rsidP="00862A06">
      <w:pPr>
        <w:rPr>
          <w:b/>
        </w:rPr>
      </w:pPr>
      <w:r w:rsidRPr="00862A06">
        <w:rPr>
          <w:rFonts w:eastAsia="Calibri"/>
          <w:b/>
          <w:smallCaps/>
          <w:sz w:val="22"/>
        </w:rPr>
        <w:t>FCC Accepting Nominations for the Chairman’s Awards for Advancement in Accessibility</w:t>
      </w:r>
    </w:p>
    <w:p w14:paraId="013135AB" w14:textId="5319BD0D" w:rsidR="00862A06" w:rsidRDefault="00862A06" w:rsidP="00862A06">
      <w:pPr>
        <w:jc w:val="both"/>
      </w:pPr>
      <w:r>
        <w:t xml:space="preserve">February 7, 2017 – The FCC </w:t>
      </w:r>
      <w:r w:rsidRPr="00862A06">
        <w:rPr>
          <w:noProof/>
        </w:rPr>
        <w:t>is accepting</w:t>
      </w:r>
      <w:r>
        <w:t xml:space="preserve"> nominations for the Chairman’s Awards for Advancement in Accessibility (Chairman’s AAA).  The awards ”</w:t>
      </w:r>
      <w:r w:rsidRPr="00862A06">
        <w:t>recognize the efforts of individuals, organizations,</w:t>
      </w:r>
      <w:r>
        <w:t xml:space="preserve"> </w:t>
      </w:r>
      <w:r w:rsidRPr="00862A06">
        <w:t>academic institutions, companies and government agencies to make communications tools more</w:t>
      </w:r>
      <w:r>
        <w:t xml:space="preserve"> </w:t>
      </w:r>
      <w:r w:rsidRPr="00862A06">
        <w:t>accessible to people with disabilities</w:t>
      </w:r>
      <w:r>
        <w:t xml:space="preserve">.” Nominations are due by April 13, </w:t>
      </w:r>
      <w:r w:rsidRPr="00862A06">
        <w:rPr>
          <w:noProof/>
        </w:rPr>
        <w:t>2017</w:t>
      </w:r>
      <w:r>
        <w:rPr>
          <w:noProof/>
        </w:rPr>
        <w:t>,</w:t>
      </w:r>
      <w:r>
        <w:t xml:space="preserve"> and can </w:t>
      </w:r>
      <w:r w:rsidRPr="00862A06">
        <w:rPr>
          <w:noProof/>
        </w:rPr>
        <w:t>be made</w:t>
      </w:r>
      <w:r>
        <w:t xml:space="preserve"> for various categories including accessible mainstream technologies, assistive technologies, technology standards, and best practices in delivering accessible solution</w:t>
      </w:r>
      <w:bookmarkStart w:id="8" w:name="_GoBack"/>
      <w:bookmarkEnd w:id="8"/>
      <w:r>
        <w:t xml:space="preserve">s, to name a few. Send nominations to </w:t>
      </w:r>
      <w:hyperlink r:id="rId19" w:history="1">
        <w:r w:rsidRPr="008E2799">
          <w:rPr>
            <w:rStyle w:val="Hyperlink"/>
            <w:rFonts w:eastAsiaTheme="minorEastAsia"/>
          </w:rPr>
          <w:t>chairmansaaa@fcc.gov</w:t>
        </w:r>
      </w:hyperlink>
      <w:r>
        <w:t xml:space="preserve">. Selected nominees will be announced </w:t>
      </w:r>
      <w:r w:rsidRPr="00862A06">
        <w:t>at the M-Enabling Conference, in</w:t>
      </w:r>
      <w:r>
        <w:t xml:space="preserve"> </w:t>
      </w:r>
      <w:r w:rsidRPr="00862A06">
        <w:t>Arlington, Virginia, on June 13, 2017.</w:t>
      </w:r>
      <w:r>
        <w:t xml:space="preserve"> A ceremony for the winners will </w:t>
      </w:r>
      <w:r w:rsidRPr="00862A06">
        <w:rPr>
          <w:noProof/>
        </w:rPr>
        <w:t>be held</w:t>
      </w:r>
      <w:r>
        <w:t xml:space="preserve"> at the FCC, the date of which is still to be determined.</w:t>
      </w:r>
    </w:p>
    <w:p w14:paraId="770E8449" w14:textId="77777777" w:rsidR="00862A06" w:rsidRPr="00862A06" w:rsidRDefault="00862A06" w:rsidP="00862A06">
      <w:pPr>
        <w:pStyle w:val="Heading4"/>
        <w:keepNext w:val="0"/>
        <w:keepLines w:val="0"/>
        <w:spacing w:before="240" w:line="276" w:lineRule="auto"/>
        <w:rPr>
          <w:rFonts w:ascii="Verdana" w:hAnsi="Verdana" w:cstheme="minorBidi"/>
          <w:b w:val="0"/>
          <w:bCs w:val="0"/>
          <w:i w:val="0"/>
          <w:iCs w:val="0"/>
          <w:smallCaps/>
          <w:color w:val="auto"/>
          <w:spacing w:val="10"/>
          <w:sz w:val="22"/>
        </w:rPr>
      </w:pPr>
      <w:r w:rsidRPr="00862A06">
        <w:rPr>
          <w:rFonts w:ascii="Verdana" w:hAnsi="Verdana" w:cstheme="minorBidi"/>
          <w:b w:val="0"/>
          <w:bCs w:val="0"/>
          <w:i w:val="0"/>
          <w:iCs w:val="0"/>
          <w:smallCaps/>
          <w:color w:val="auto"/>
          <w:spacing w:val="10"/>
          <w:sz w:val="22"/>
        </w:rPr>
        <w:t>Additional Information:</w:t>
      </w:r>
    </w:p>
    <w:p w14:paraId="02F5EA58" w14:textId="728CF253" w:rsidR="00862A06" w:rsidRPr="00BA0BB1" w:rsidRDefault="00BA0BB1" w:rsidP="00862A06">
      <w:pPr>
        <w:rPr>
          <w:rStyle w:val="Hyperlink"/>
        </w:rPr>
      </w:pPr>
      <w:r>
        <w:lastRenderedPageBreak/>
        <w:fldChar w:fldCharType="begin"/>
      </w:r>
      <w:r>
        <w:instrText xml:space="preserve"> HYPERLINK "https://www.fcc.gov/document/nominees-sought-chairmans-awards-advancement-accessibility" </w:instrText>
      </w:r>
      <w:r>
        <w:fldChar w:fldCharType="separate"/>
      </w:r>
      <w:r w:rsidR="00862A06" w:rsidRPr="00BA0BB1">
        <w:rPr>
          <w:rStyle w:val="Hyperlink"/>
        </w:rPr>
        <w:t xml:space="preserve">Public Notice - </w:t>
      </w:r>
      <w:r w:rsidR="00862A06" w:rsidRPr="00BA0BB1">
        <w:rPr>
          <w:rStyle w:val="Hyperlink"/>
          <w:rFonts w:eastAsiaTheme="minorEastAsia"/>
        </w:rPr>
        <w:t>Chairma</w:t>
      </w:r>
      <w:r w:rsidR="00862A06" w:rsidRPr="00BA0BB1">
        <w:rPr>
          <w:rStyle w:val="Hyperlink"/>
          <w:rFonts w:eastAsiaTheme="minorEastAsia"/>
        </w:rPr>
        <w:t>n</w:t>
      </w:r>
      <w:r w:rsidR="00862A06" w:rsidRPr="00BA0BB1">
        <w:rPr>
          <w:rStyle w:val="Hyperlink"/>
          <w:rFonts w:eastAsiaTheme="minorEastAsia"/>
        </w:rPr>
        <w:t>'s AAA</w:t>
      </w:r>
    </w:p>
    <w:p w14:paraId="2F2BF555" w14:textId="1348A81D" w:rsidR="00862A06" w:rsidRDefault="00BA0BB1" w:rsidP="00862A06">
      <w:r>
        <w:fldChar w:fldCharType="end"/>
      </w:r>
      <w:r w:rsidR="00862A06">
        <w:t>[</w:t>
      </w:r>
      <w:hyperlink r:id="rId20" w:history="1">
        <w:r w:rsidRPr="00BA0BB1">
          <w:rPr>
            <w:rStyle w:val="Hyperlink"/>
          </w:rPr>
          <w:t>https://www.fcc.gov/document/nominees-sought-chairmans-awards-advancement-accessibility</w:t>
        </w:r>
      </w:hyperlink>
      <w:r w:rsidR="00862A06">
        <w:t>]</w:t>
      </w:r>
    </w:p>
    <w:p w14:paraId="1069A741" w14:textId="77777777" w:rsidR="00461EE1" w:rsidRDefault="00461EE1" w:rsidP="00461EE1">
      <w:pPr>
        <w:rPr>
          <w:color w:val="000000"/>
          <w:szCs w:val="18"/>
        </w:rPr>
      </w:pPr>
    </w:p>
    <w:p w14:paraId="6783A07F" w14:textId="77777777" w:rsidR="00A53FC6" w:rsidRDefault="00A53FC6" w:rsidP="00E708A1">
      <w:pPr>
        <w:pStyle w:val="Heading1"/>
      </w:pPr>
      <w:bookmarkStart w:id="9" w:name="_Ref189540365"/>
      <w:bookmarkStart w:id="10" w:name="_Ref192496465"/>
      <w:r w:rsidRPr="001E3D69">
        <w:t xml:space="preserve">Wireless RERC Updates </w:t>
      </w:r>
    </w:p>
    <w:p w14:paraId="0F115A0E" w14:textId="77777777" w:rsidR="00467715" w:rsidRDefault="00467715" w:rsidP="000B6AA7">
      <w:pPr>
        <w:tabs>
          <w:tab w:val="left" w:pos="4260"/>
        </w:tabs>
      </w:pPr>
    </w:p>
    <w:p w14:paraId="7FC82F90" w14:textId="5E67F6EF" w:rsidR="00AE1DF3" w:rsidRPr="00AE1DF3" w:rsidRDefault="00AE1DF3" w:rsidP="00AE1DF3">
      <w:pPr>
        <w:rPr>
          <w:rFonts w:eastAsia="Calibri"/>
          <w:b/>
          <w:smallCaps/>
          <w:sz w:val="22"/>
        </w:rPr>
      </w:pPr>
      <w:r w:rsidRPr="00AE1DF3">
        <w:rPr>
          <w:rFonts w:eastAsia="Calibri"/>
          <w:b/>
          <w:smallCaps/>
          <w:sz w:val="22"/>
        </w:rPr>
        <w:t>Young Mi Choi Wins Excellence in Design Instruction Award</w:t>
      </w:r>
    </w:p>
    <w:p w14:paraId="228ABDED" w14:textId="378B3711" w:rsidR="00467715" w:rsidRDefault="00467715" w:rsidP="00467715">
      <w:pPr>
        <w:jc w:val="both"/>
        <w:rPr>
          <w:lang w:val="en"/>
        </w:rPr>
      </w:pPr>
      <w:r w:rsidRPr="009C61F9">
        <w:rPr>
          <w:noProof/>
          <w:lang w:val="en"/>
        </w:rPr>
        <w:t>February 2017 - Young-Mi Choi, Wireless RERC project director and assistant professor in the School of Industrial Design</w:t>
      </w:r>
      <w:r w:rsidR="009C61F9" w:rsidRPr="009C61F9">
        <w:rPr>
          <w:noProof/>
          <w:lang w:val="en"/>
        </w:rPr>
        <w:t xml:space="preserve"> (ID)</w:t>
      </w:r>
      <w:r w:rsidRPr="009C61F9">
        <w:rPr>
          <w:noProof/>
          <w:lang w:val="en"/>
        </w:rPr>
        <w:t xml:space="preserve"> at the Georgia Institute of Technology</w:t>
      </w:r>
      <w:r w:rsidR="009C61F9" w:rsidRPr="009C61F9">
        <w:rPr>
          <w:noProof/>
          <w:lang w:val="en"/>
        </w:rPr>
        <w:t xml:space="preserve"> (Georgia Tech)</w:t>
      </w:r>
      <w:r w:rsidRPr="009C61F9">
        <w:rPr>
          <w:noProof/>
          <w:lang w:val="en"/>
        </w:rPr>
        <w:t xml:space="preserve">, received the 2017 Georgia Tech Center for Teaching and Learning (CTL), Class of 1940 Course Survey Teaching Effectiveness Award for her excellent instruction of </w:t>
      </w:r>
      <w:r w:rsidRPr="009C61F9">
        <w:rPr>
          <w:noProof/>
        </w:rPr>
        <w:t xml:space="preserve">College of Design’s </w:t>
      </w:r>
      <w:r w:rsidRPr="009C61F9">
        <w:rPr>
          <w:noProof/>
          <w:lang w:val="en"/>
        </w:rPr>
        <w:t xml:space="preserve">ID Studio II </w:t>
      </w:r>
      <w:r w:rsidRPr="009C61F9">
        <w:rPr>
          <w:noProof/>
        </w:rPr>
        <w:t>class.</w:t>
      </w:r>
      <w:r>
        <w:t xml:space="preserve">  Undergraduate students in this class focus on </w:t>
      </w:r>
      <w:r>
        <w:rPr>
          <w:lang w:val="en"/>
        </w:rPr>
        <w:t xml:space="preserve">product development utilizing </w:t>
      </w:r>
      <w:r w:rsidRPr="004771B9">
        <w:rPr>
          <w:noProof/>
          <w:lang w:val="en"/>
        </w:rPr>
        <w:t>human</w:t>
      </w:r>
      <w:r w:rsidR="004771B9">
        <w:rPr>
          <w:noProof/>
          <w:lang w:val="en"/>
        </w:rPr>
        <w:t>-</w:t>
      </w:r>
      <w:r w:rsidRPr="004771B9">
        <w:rPr>
          <w:noProof/>
          <w:lang w:val="en"/>
        </w:rPr>
        <w:t>centered</w:t>
      </w:r>
      <w:r>
        <w:rPr>
          <w:lang w:val="en"/>
        </w:rPr>
        <w:t xml:space="preserve"> design.  Students have an opportunity to engage in evidenced based research by examining multiple roles played by users, industrial designers, engineers, and marketers during the </w:t>
      </w:r>
      <w:r>
        <w:rPr>
          <w:lang w:val="en"/>
        </w:rPr>
        <w:lastRenderedPageBreak/>
        <w:t>process of creating new products and assistive technologies.  Primarily, Dr. Choi’s research focuses on people who use wheelchairs and users who are visually impaired. Dr. Choi has received other awards for research and teaching excellence including the 2016 National Science Foundation ADVANCE Program Women of Excellence Award, 2015 Outstanding Faculty Award, and the 2012 Georgia Tech Center for the Enhancement of Teaching and Learning (CETL), Class of 1934 Teaching Effectiveness Award.  To read more about this award and Dr. Choi’s research visit the following links. </w:t>
      </w:r>
    </w:p>
    <w:p w14:paraId="0E8BC68C" w14:textId="77777777" w:rsidR="00467715" w:rsidRPr="00EA3071" w:rsidRDefault="00467715" w:rsidP="00467715">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1521DB98" w14:textId="70E038C1" w:rsidR="00467715" w:rsidRPr="001B6ED8" w:rsidRDefault="001B6ED8" w:rsidP="008F1049">
      <w:pPr>
        <w:pStyle w:val="Heading2"/>
        <w:spacing w:before="0" w:after="0"/>
        <w:rPr>
          <w:rStyle w:val="Hyperlink"/>
          <w:rFonts w:ascii="Times New Roman" w:hAnsi="Times New Roman"/>
          <w:b w:val="0"/>
          <w:i w:val="0"/>
          <w:sz w:val="36"/>
          <w:szCs w:val="36"/>
        </w:rPr>
      </w:pPr>
      <w:r>
        <w:rPr>
          <w:rFonts w:ascii="Calibri" w:hAnsi="Calibri"/>
          <w:b w:val="0"/>
          <w:i w:val="0"/>
          <w:sz w:val="22"/>
        </w:rPr>
        <w:fldChar w:fldCharType="begin"/>
      </w:r>
      <w:r>
        <w:rPr>
          <w:rFonts w:ascii="Calibri" w:hAnsi="Calibri"/>
          <w:b w:val="0"/>
          <w:i w:val="0"/>
          <w:sz w:val="22"/>
        </w:rPr>
        <w:instrText xml:space="preserve"> HYPERLINK "https://design.gatech.edu/student-opinion-design-professors" </w:instrText>
      </w:r>
      <w:r>
        <w:rPr>
          <w:rFonts w:ascii="Calibri" w:hAnsi="Calibri"/>
          <w:b w:val="0"/>
          <w:i w:val="0"/>
          <w:sz w:val="22"/>
        </w:rPr>
      </w:r>
      <w:r>
        <w:rPr>
          <w:rFonts w:ascii="Calibri" w:hAnsi="Calibri"/>
          <w:b w:val="0"/>
          <w:i w:val="0"/>
          <w:sz w:val="22"/>
        </w:rPr>
        <w:fldChar w:fldCharType="separate"/>
      </w:r>
      <w:r w:rsidR="00467715" w:rsidRPr="001B6ED8">
        <w:rPr>
          <w:rStyle w:val="Hyperlink"/>
          <w:rFonts w:ascii="Calibri" w:hAnsi="Calibri"/>
          <w:b w:val="0"/>
          <w:i w:val="0"/>
          <w:sz w:val="22"/>
        </w:rPr>
        <w:t xml:space="preserve">College of Design News - </w:t>
      </w:r>
      <w:r w:rsidR="00467715" w:rsidRPr="001B6ED8">
        <w:rPr>
          <w:rStyle w:val="Hyperlink"/>
          <w:rFonts w:ascii="Arial" w:hAnsi="Arial"/>
          <w:b w:val="0"/>
          <w:i w:val="0"/>
        </w:rPr>
        <w:t>College of Design Faculty Win Student</w:t>
      </w:r>
      <w:r w:rsidR="00467715" w:rsidRPr="001B6ED8">
        <w:rPr>
          <w:rStyle w:val="Hyperlink"/>
          <w:rFonts w:ascii="Arial" w:hAnsi="Arial"/>
          <w:b w:val="0"/>
          <w:i w:val="0"/>
        </w:rPr>
        <w:t>s</w:t>
      </w:r>
      <w:r w:rsidR="00467715" w:rsidRPr="001B6ED8">
        <w:rPr>
          <w:rStyle w:val="Hyperlink"/>
          <w:rFonts w:ascii="Arial" w:hAnsi="Arial"/>
          <w:b w:val="0"/>
          <w:i w:val="0"/>
        </w:rPr>
        <w:t>' Opinion</w:t>
      </w:r>
    </w:p>
    <w:p w14:paraId="7FFD3573" w14:textId="5016C1AE" w:rsidR="00467715" w:rsidRDefault="001B6ED8" w:rsidP="00467715">
      <w:r>
        <w:rPr>
          <w:rFonts w:ascii="Calibri" w:hAnsi="Calibri"/>
          <w:bCs/>
          <w:iCs/>
          <w:sz w:val="22"/>
          <w:szCs w:val="28"/>
        </w:rPr>
        <w:fldChar w:fldCharType="end"/>
      </w:r>
      <w:r w:rsidR="00467715">
        <w:t>[</w:t>
      </w:r>
      <w:hyperlink r:id="rId21" w:history="1">
        <w:r w:rsidR="00467715">
          <w:rPr>
            <w:rStyle w:val="Hyperlink"/>
            <w:rFonts w:eastAsiaTheme="minorEastAsia"/>
          </w:rPr>
          <w:t>https://design.gatech.edu/student-opinion-design-professors</w:t>
        </w:r>
      </w:hyperlink>
      <w:r w:rsidR="00467715">
        <w:t>]</w:t>
      </w:r>
    </w:p>
    <w:p w14:paraId="39FBCC63" w14:textId="3E93CE25" w:rsidR="00467715" w:rsidRPr="001B6ED8" w:rsidRDefault="001B6ED8" w:rsidP="00467715">
      <w:pPr>
        <w:rPr>
          <w:rStyle w:val="Hyperlink"/>
        </w:rPr>
      </w:pPr>
      <w:r>
        <w:fldChar w:fldCharType="begin"/>
      </w:r>
      <w:r>
        <w:instrText xml:space="preserve"> HYPERLINK "https://id.gatech.edu/people/young-mi-choi" </w:instrText>
      </w:r>
      <w:r>
        <w:fldChar w:fldCharType="separate"/>
      </w:r>
      <w:r w:rsidR="00467715" w:rsidRPr="001B6ED8">
        <w:rPr>
          <w:rStyle w:val="Hyperlink"/>
        </w:rPr>
        <w:t>Dr. Young Mi Choi Bio</w:t>
      </w:r>
    </w:p>
    <w:p w14:paraId="2FF86754" w14:textId="335E277B" w:rsidR="00467715" w:rsidRDefault="001B6ED8" w:rsidP="00467715">
      <w:r>
        <w:fldChar w:fldCharType="end"/>
      </w:r>
      <w:r w:rsidR="00467715">
        <w:t>[</w:t>
      </w:r>
      <w:hyperlink r:id="rId22" w:history="1">
        <w:r w:rsidR="00467715">
          <w:rPr>
            <w:rStyle w:val="Hyperlink"/>
            <w:rFonts w:eastAsiaTheme="minorEastAsia"/>
          </w:rPr>
          <w:t>https://id.gatech.edu/people/young-mi-choi</w:t>
        </w:r>
      </w:hyperlink>
      <w:r w:rsidR="00467715">
        <w:t>]</w:t>
      </w:r>
    </w:p>
    <w:p w14:paraId="1809D489" w14:textId="77777777" w:rsidR="009C61F9" w:rsidRDefault="009C61F9" w:rsidP="00467715"/>
    <w:p w14:paraId="5CFA982C" w14:textId="77777777" w:rsidR="00177FDA" w:rsidRPr="00177FDA" w:rsidRDefault="00177FDA" w:rsidP="00177FDA">
      <w:pPr>
        <w:rPr>
          <w:rFonts w:eastAsia="Calibri"/>
          <w:b/>
          <w:smallCaps/>
          <w:sz w:val="22"/>
        </w:rPr>
      </w:pPr>
      <w:r w:rsidRPr="00177FDA">
        <w:rPr>
          <w:rFonts w:eastAsia="Calibri"/>
          <w:b/>
          <w:smallCaps/>
          <w:sz w:val="22"/>
        </w:rPr>
        <w:t>Top 25 TDPH Topics of 2016</w:t>
      </w:r>
    </w:p>
    <w:p w14:paraId="14ACBA9C" w14:textId="77777777" w:rsidR="00177FDA" w:rsidRPr="00663D06" w:rsidRDefault="00177FDA" w:rsidP="00177FDA">
      <w:pPr>
        <w:jc w:val="center"/>
        <w:rPr>
          <w:rFonts w:ascii="Century Gothic" w:hAnsi="Century Gothic"/>
          <w:b/>
          <w:szCs w:val="18"/>
        </w:rPr>
      </w:pPr>
      <w:r w:rsidRPr="00663D06">
        <w:rPr>
          <w:rFonts w:ascii="Century Gothic" w:hAnsi="Century Gothic"/>
          <w:b/>
          <w:noProof/>
          <w:szCs w:val="18"/>
        </w:rPr>
        <w:lastRenderedPageBreak/>
        <w:drawing>
          <wp:inline distT="0" distB="0" distL="0" distR="0" wp14:anchorId="61E89224" wp14:editId="7FD20E10">
            <wp:extent cx="5467350" cy="2429350"/>
            <wp:effectExtent l="0" t="0" r="0" b="9525"/>
            <wp:docPr id="1" name="Picture 1" descr="Image shows the top 25 key words with those that appeared with greater frequency being larger than words that appeared less frequently.  In descending order, the words are:&#10;Disabilities &#10;Technology&#10;Wireless&#10;Information&#10;FCC&#10;Accessibility&#10;RERC&#10;Communications&#10;Emergency&#10;Research&#10;Services&#10;National&#10;Public&#10;Policy&#10;Future&#10;Online&#10;Community &#10;Inclusive&#10;Devices &#10;System &#10;CACP&#10;App&#10;EAS&#10;Development&#10;Alert(s)&#10;" title="Word 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 TDPH Top 25 Key Terms Word Cloud (Selected by Helena).png"/>
                    <pic:cNvPicPr/>
                  </pic:nvPicPr>
                  <pic:blipFill>
                    <a:blip r:embed="rId23">
                      <a:extLst>
                        <a:ext uri="{28A0092B-C50C-407E-A947-70E740481C1C}">
                          <a14:useLocalDpi xmlns:a14="http://schemas.microsoft.com/office/drawing/2010/main" val="0"/>
                        </a:ext>
                      </a:extLst>
                    </a:blip>
                    <a:stretch>
                      <a:fillRect/>
                    </a:stretch>
                  </pic:blipFill>
                  <pic:spPr>
                    <a:xfrm>
                      <a:off x="0" y="0"/>
                      <a:ext cx="5487442" cy="2438278"/>
                    </a:xfrm>
                    <a:prstGeom prst="rect">
                      <a:avLst/>
                    </a:prstGeom>
                  </pic:spPr>
                </pic:pic>
              </a:graphicData>
            </a:graphic>
          </wp:inline>
        </w:drawing>
      </w:r>
    </w:p>
    <w:p w14:paraId="417FB85B" w14:textId="764A81E1" w:rsidR="00177FDA" w:rsidRPr="00663D06" w:rsidRDefault="00177FDA" w:rsidP="00177FDA">
      <w:pPr>
        <w:spacing w:after="120"/>
        <w:jc w:val="both"/>
        <w:rPr>
          <w:szCs w:val="18"/>
        </w:rPr>
      </w:pPr>
      <w:r w:rsidRPr="00663D06">
        <w:rPr>
          <w:szCs w:val="18"/>
        </w:rPr>
        <w:t xml:space="preserve">Technology and Disability Policy Highlights (TDPH) editors covered a wide range of disability access issues in 2016. The graphic word cloud above depicts the twenty-five most used keywords in 2016.  The keywords that appeared the most </w:t>
      </w:r>
      <w:r w:rsidRPr="00663D06">
        <w:rPr>
          <w:noProof/>
          <w:szCs w:val="18"/>
        </w:rPr>
        <w:t>include</w:t>
      </w:r>
      <w:r>
        <w:rPr>
          <w:noProof/>
          <w:szCs w:val="18"/>
        </w:rPr>
        <w:t xml:space="preserve"> </w:t>
      </w:r>
      <w:r w:rsidRPr="00663D06">
        <w:rPr>
          <w:szCs w:val="18"/>
        </w:rPr>
        <w:t xml:space="preserve">Disability, Wireless, Accessibility, Communications, FCC, Inclusive, </w:t>
      </w:r>
      <w:r w:rsidRPr="00663D06">
        <w:rPr>
          <w:noProof/>
          <w:szCs w:val="18"/>
        </w:rPr>
        <w:t>Information</w:t>
      </w:r>
      <w:r>
        <w:rPr>
          <w:noProof/>
          <w:szCs w:val="18"/>
        </w:rPr>
        <w:t>,</w:t>
      </w:r>
      <w:r w:rsidRPr="00663D06">
        <w:rPr>
          <w:szCs w:val="18"/>
        </w:rPr>
        <w:t xml:space="preserve"> and Community.  Not surprisingly, “hot” topics were the provision of accessible information, wireless technology, emerging technology, the community and public</w:t>
      </w:r>
      <w:r>
        <w:rPr>
          <w:szCs w:val="18"/>
        </w:rPr>
        <w:t xml:space="preserve"> impact, research, and policy. </w:t>
      </w:r>
      <w:r w:rsidRPr="00663D06">
        <w:rPr>
          <w:szCs w:val="18"/>
        </w:rPr>
        <w:t xml:space="preserve">For over a decade there has been a push to integrate new communication technologies for people </w:t>
      </w:r>
      <w:r>
        <w:rPr>
          <w:szCs w:val="18"/>
        </w:rPr>
        <w:t>with hearing loss into the 911 system</w:t>
      </w:r>
      <w:r w:rsidRPr="00663D06">
        <w:rPr>
          <w:szCs w:val="18"/>
        </w:rPr>
        <w:t>.  In 2016</w:t>
      </w:r>
      <w:r>
        <w:rPr>
          <w:szCs w:val="18"/>
        </w:rPr>
        <w:t>,</w:t>
      </w:r>
      <w:r w:rsidRPr="00663D06">
        <w:rPr>
          <w:szCs w:val="18"/>
        </w:rPr>
        <w:t xml:space="preserve"> major steps were taken to replace the legacy text telephone </w:t>
      </w:r>
      <w:r w:rsidRPr="00663D06">
        <w:rPr>
          <w:szCs w:val="18"/>
        </w:rPr>
        <w:lastRenderedPageBreak/>
        <w:t>communications (TTY) system, in favor for text transmission over modern Internet Protocol (IP) networks.</w:t>
      </w:r>
      <w:r>
        <w:rPr>
          <w:szCs w:val="18"/>
        </w:rPr>
        <w:t xml:space="preserve"> </w:t>
      </w:r>
      <w:r w:rsidRPr="00663D06">
        <w:rPr>
          <w:szCs w:val="18"/>
        </w:rPr>
        <w:t>With 2016 marking the ten year anniversary of the signing of the WARN Act calling for the establishment of an accessible, flexible, and technologically advanced National Alert System, we are pleased to see FCC actions realizing the goals outlined in the legislation.</w:t>
      </w:r>
      <w:r>
        <w:rPr>
          <w:szCs w:val="18"/>
        </w:rPr>
        <w:t xml:space="preserve"> </w:t>
      </w:r>
      <w:r w:rsidRPr="00663D06">
        <w:rPr>
          <w:szCs w:val="18"/>
        </w:rPr>
        <w:t>To improve access to programs and services, the Wireless RERC recommended addressing fundamental issues of awareness and accessible formats.</w:t>
      </w:r>
      <w:r>
        <w:rPr>
          <w:szCs w:val="18"/>
        </w:rPr>
        <w:t xml:space="preserve"> </w:t>
      </w:r>
      <w:r w:rsidRPr="00663D06">
        <w:rPr>
          <w:szCs w:val="18"/>
        </w:rPr>
        <w:t xml:space="preserve">Other policy content, not related to emergency information, addressed employment, broadband access, hearing-aid compatibility, accessible transportation, and inclusive education, to name a few. The </w:t>
      </w:r>
      <w:r>
        <w:rPr>
          <w:szCs w:val="18"/>
        </w:rPr>
        <w:t>FCC</w:t>
      </w:r>
      <w:r w:rsidRPr="00663D06">
        <w:rPr>
          <w:szCs w:val="18"/>
        </w:rPr>
        <w:t xml:space="preserve"> </w:t>
      </w:r>
      <w:r>
        <w:rPr>
          <w:szCs w:val="18"/>
        </w:rPr>
        <w:t>kept</w:t>
      </w:r>
      <w:r w:rsidRPr="00663D06">
        <w:rPr>
          <w:szCs w:val="18"/>
        </w:rPr>
        <w:t xml:space="preserve"> </w:t>
      </w:r>
      <w:r>
        <w:rPr>
          <w:szCs w:val="18"/>
        </w:rPr>
        <w:t xml:space="preserve">busy with </w:t>
      </w:r>
      <w:r w:rsidRPr="00663D06">
        <w:rPr>
          <w:szCs w:val="18"/>
        </w:rPr>
        <w:t>efforts to improve technology and programmatic access.</w:t>
      </w:r>
      <w:r>
        <w:rPr>
          <w:szCs w:val="18"/>
        </w:rPr>
        <w:t xml:space="preserve"> </w:t>
      </w:r>
      <w:r w:rsidRPr="009C61F9">
        <w:rPr>
          <w:noProof/>
          <w:szCs w:val="18"/>
        </w:rPr>
        <w:t>In addition to seeking public input on their com</w:t>
      </w:r>
      <w:r w:rsidR="009C61F9" w:rsidRPr="009C61F9">
        <w:rPr>
          <w:noProof/>
          <w:szCs w:val="18"/>
        </w:rPr>
        <w:t>p</w:t>
      </w:r>
      <w:r w:rsidRPr="009C61F9">
        <w:rPr>
          <w:noProof/>
          <w:szCs w:val="18"/>
        </w:rPr>
        <w:t>liance with Section 504 of the Rehabilitation Act of 1973, other major FCC decisions included new rules enhancing Wireless Emergency Alerts (WEAs), additional Emergency Alert System (EAS) codes, and revised hearing aid compatibility (HAC) rules to ensure that people with hearing loss have quality access to wireless devices/services.</w:t>
      </w:r>
      <w:r w:rsidRPr="00663D06">
        <w:rPr>
          <w:szCs w:val="18"/>
        </w:rPr>
        <w:t xml:space="preserve">  </w:t>
      </w:r>
    </w:p>
    <w:p w14:paraId="5BD0520D" w14:textId="77777777" w:rsidR="00177FDA" w:rsidRPr="00663D06" w:rsidRDefault="00177FDA" w:rsidP="00177FDA">
      <w:pPr>
        <w:spacing w:after="120"/>
        <w:jc w:val="both"/>
        <w:rPr>
          <w:szCs w:val="18"/>
        </w:rPr>
      </w:pPr>
      <w:r w:rsidRPr="00663D06">
        <w:rPr>
          <w:szCs w:val="18"/>
        </w:rPr>
        <w:lastRenderedPageBreak/>
        <w:t xml:space="preserve">Throughout 2016, our TDPH newsletters addressed among other things, </w:t>
      </w:r>
      <w:r>
        <w:rPr>
          <w:szCs w:val="18"/>
        </w:rPr>
        <w:t xml:space="preserve">Internet of </w:t>
      </w:r>
      <w:r w:rsidRPr="00663D06">
        <w:rPr>
          <w:noProof/>
          <w:szCs w:val="18"/>
        </w:rPr>
        <w:t>Things</w:t>
      </w:r>
      <w:r>
        <w:rPr>
          <w:noProof/>
          <w:szCs w:val="18"/>
        </w:rPr>
        <w:t>'</w:t>
      </w:r>
      <w:r>
        <w:rPr>
          <w:szCs w:val="18"/>
        </w:rPr>
        <w:t xml:space="preserve"> </w:t>
      </w:r>
      <w:r w:rsidRPr="00663D06">
        <w:rPr>
          <w:szCs w:val="18"/>
        </w:rPr>
        <w:t xml:space="preserve">potential to advance the social inclusion and independent living of people with </w:t>
      </w:r>
      <w:r w:rsidRPr="00663D06">
        <w:rPr>
          <w:noProof/>
          <w:szCs w:val="18"/>
        </w:rPr>
        <w:t>disabilities</w:t>
      </w:r>
      <w:r>
        <w:rPr>
          <w:noProof/>
          <w:szCs w:val="18"/>
        </w:rPr>
        <w:t>,</w:t>
      </w:r>
      <w:r w:rsidRPr="00663D06">
        <w:rPr>
          <w:noProof/>
          <w:szCs w:val="18"/>
        </w:rPr>
        <w:t xml:space="preserve"> and</w:t>
      </w:r>
      <w:r w:rsidRPr="00663D06">
        <w:rPr>
          <w:szCs w:val="18"/>
        </w:rPr>
        <w:t xml:space="preserve"> improve the dissemination of emergency information.  Looking to an inclusive future, </w:t>
      </w:r>
      <w:r w:rsidRPr="009C61F9">
        <w:rPr>
          <w:noProof/>
          <w:szCs w:val="18"/>
        </w:rPr>
        <w:t>not only were research and policy agenda items identified</w:t>
      </w:r>
      <w:r w:rsidRPr="00663D06">
        <w:rPr>
          <w:szCs w:val="18"/>
        </w:rPr>
        <w:t>, but also challenges and recommendations on how to reach a future of inclusiveness.</w:t>
      </w:r>
      <w:r>
        <w:rPr>
          <w:szCs w:val="18"/>
        </w:rPr>
        <w:t xml:space="preserve"> </w:t>
      </w:r>
      <w:r w:rsidRPr="00663D06">
        <w:rPr>
          <w:szCs w:val="18"/>
        </w:rPr>
        <w:t xml:space="preserve">The TDPH reaches 833 subscribers directly via </w:t>
      </w:r>
      <w:r w:rsidRPr="00FF7395">
        <w:rPr>
          <w:noProof/>
          <w:szCs w:val="18"/>
        </w:rPr>
        <w:t>email</w:t>
      </w:r>
      <w:r w:rsidRPr="00663D06">
        <w:rPr>
          <w:szCs w:val="18"/>
        </w:rPr>
        <w:t xml:space="preserve"> and extends to a much </w:t>
      </w:r>
      <w:r w:rsidRPr="00FF7395">
        <w:rPr>
          <w:noProof/>
          <w:szCs w:val="18"/>
        </w:rPr>
        <w:t>larger</w:t>
      </w:r>
      <w:r w:rsidRPr="00663D06">
        <w:rPr>
          <w:szCs w:val="18"/>
        </w:rPr>
        <w:t xml:space="preserve"> audience through social media.  We engage over 896 members in our LinkedIn Group (</w:t>
      </w:r>
      <w:hyperlink r:id="rId24" w:history="1">
        <w:r w:rsidRPr="00663D06">
          <w:rPr>
            <w:rStyle w:val="Hyperlink"/>
            <w:rFonts w:eastAsiaTheme="minorEastAsia"/>
            <w:szCs w:val="18"/>
          </w:rPr>
          <w:t>ATPG</w:t>
        </w:r>
      </w:hyperlink>
      <w:r w:rsidRPr="00663D06">
        <w:rPr>
          <w:szCs w:val="18"/>
        </w:rPr>
        <w:t>), 933 followers on Twitter (</w:t>
      </w:r>
      <w:hyperlink r:id="rId25" w:history="1">
        <w:r w:rsidRPr="00663D06">
          <w:rPr>
            <w:rStyle w:val="Hyperlink"/>
            <w:rFonts w:eastAsiaTheme="minorEastAsia"/>
            <w:szCs w:val="18"/>
          </w:rPr>
          <w:t>@CACPGT_wRERC</w:t>
        </w:r>
      </w:hyperlink>
      <w:r w:rsidRPr="00663D06">
        <w:rPr>
          <w:szCs w:val="18"/>
        </w:rPr>
        <w:t>), and 331 fans on Facebook (</w:t>
      </w:r>
      <w:hyperlink r:id="rId26" w:history="1">
        <w:r w:rsidRPr="00663D06">
          <w:rPr>
            <w:rStyle w:val="Hyperlink"/>
            <w:rFonts w:eastAsiaTheme="minorEastAsia"/>
            <w:szCs w:val="18"/>
          </w:rPr>
          <w:t>WirelessRERC</w:t>
        </w:r>
      </w:hyperlink>
      <w:r w:rsidRPr="00663D06">
        <w:rPr>
          <w:szCs w:val="18"/>
        </w:rPr>
        <w:t xml:space="preserve">). If you haven’t already, please join us on social media. None of this would be possible without you, our readers. You may receive this newsletter directly as a monthly digest, or as-it-happens updates on social media.  Either </w:t>
      </w:r>
      <w:r w:rsidRPr="00FF7395">
        <w:rPr>
          <w:noProof/>
          <w:szCs w:val="18"/>
        </w:rPr>
        <w:t>way</w:t>
      </w:r>
      <w:r>
        <w:rPr>
          <w:noProof/>
          <w:szCs w:val="18"/>
        </w:rPr>
        <w:t>,</w:t>
      </w:r>
      <w:r w:rsidRPr="00663D06">
        <w:rPr>
          <w:szCs w:val="18"/>
        </w:rPr>
        <w:t xml:space="preserve"> we appreciate your being a part of our network.  As always…thanks for reading and sharing!</w:t>
      </w:r>
    </w:p>
    <w:p w14:paraId="248C26F5" w14:textId="1C6DAAFE" w:rsidR="004771B9" w:rsidRDefault="004771B9" w:rsidP="00467715"/>
    <w:p w14:paraId="34BB7277" w14:textId="6315C4C0" w:rsidR="00881175" w:rsidRDefault="00D606B6" w:rsidP="00E708A1">
      <w:pPr>
        <w:pStyle w:val="Heading1"/>
      </w:pPr>
      <w:bookmarkStart w:id="11" w:name="_Publications/Reports"/>
      <w:bookmarkEnd w:id="11"/>
      <w:r w:rsidRPr="001E3D69">
        <w:t>Other Items of Interest</w:t>
      </w:r>
    </w:p>
    <w:p w14:paraId="3C451756" w14:textId="77777777" w:rsidR="0051287B" w:rsidRDefault="0051287B" w:rsidP="0051287B"/>
    <w:p w14:paraId="5F6B59EA" w14:textId="3B4534AB" w:rsidR="002D05C4" w:rsidRPr="002D05C4" w:rsidRDefault="002D05C4" w:rsidP="002D05C4">
      <w:pPr>
        <w:rPr>
          <w:rFonts w:eastAsia="Calibri"/>
          <w:b/>
          <w:smallCaps/>
          <w:sz w:val="22"/>
        </w:rPr>
      </w:pPr>
      <w:r w:rsidRPr="002D05C4">
        <w:rPr>
          <w:rFonts w:eastAsia="Calibri"/>
          <w:b/>
          <w:smallCaps/>
          <w:sz w:val="22"/>
        </w:rPr>
        <w:lastRenderedPageBreak/>
        <w:t xml:space="preserve">Artificial Intelligence </w:t>
      </w:r>
      <w:r>
        <w:rPr>
          <w:rFonts w:eastAsia="Calibri"/>
          <w:b/>
          <w:smallCaps/>
          <w:sz w:val="22"/>
        </w:rPr>
        <w:t>and</w:t>
      </w:r>
      <w:r w:rsidRPr="002D05C4">
        <w:rPr>
          <w:rFonts w:eastAsia="Calibri"/>
          <w:b/>
          <w:smallCaps/>
          <w:sz w:val="22"/>
        </w:rPr>
        <w:t xml:space="preserve"> Veterans Accessibility to Health IT</w:t>
      </w:r>
    </w:p>
    <w:p w14:paraId="302621C4" w14:textId="6AC5B638" w:rsidR="002D05C4" w:rsidRDefault="002D05C4" w:rsidP="002D05C4">
      <w:pPr>
        <w:jc w:val="both"/>
        <w:rPr>
          <w:szCs w:val="18"/>
        </w:rPr>
      </w:pPr>
      <w:r>
        <w:rPr>
          <w:szCs w:val="18"/>
        </w:rPr>
        <w:t xml:space="preserve">February 21, 2017 - </w:t>
      </w:r>
      <w:r w:rsidRPr="002D05C4">
        <w:rPr>
          <w:szCs w:val="18"/>
        </w:rPr>
        <w:t xml:space="preserve">Nuance and Epic are working together to advance the use of technology in healthcare.  Nuance’s artificial intelligence (AI) will </w:t>
      </w:r>
      <w:r w:rsidRPr="009C61F9">
        <w:rPr>
          <w:noProof/>
          <w:szCs w:val="18"/>
        </w:rPr>
        <w:t>be paired</w:t>
      </w:r>
      <w:r w:rsidRPr="002D05C4">
        <w:rPr>
          <w:szCs w:val="18"/>
        </w:rPr>
        <w:t xml:space="preserve"> with Epic’s Electronic Health Record (EHR) system, which includes a hands-free virtual assistant.  The system will be implemented and used nationwide in VA medical centers to enable Voice-driven workflows as part of the Medical Appointment Scheduling System program (MASS).  The new system </w:t>
      </w:r>
      <w:r>
        <w:rPr>
          <w:szCs w:val="18"/>
        </w:rPr>
        <w:t>is expected to</w:t>
      </w:r>
      <w:r w:rsidRPr="002D05C4">
        <w:rPr>
          <w:szCs w:val="18"/>
        </w:rPr>
        <w:t xml:space="preserve"> improve </w:t>
      </w:r>
      <w:r>
        <w:rPr>
          <w:szCs w:val="18"/>
        </w:rPr>
        <w:t>the overall</w:t>
      </w:r>
      <w:r w:rsidRPr="002D05C4">
        <w:rPr>
          <w:szCs w:val="18"/>
        </w:rPr>
        <w:t xml:space="preserve"> experience with the VA health care system.  The U.S. Veteran’s Health Administration System has utilized Nuance technology in the past, and this new partnership with Epic is to enhance the appointment scheduling process.  </w:t>
      </w:r>
      <w:r w:rsidRPr="009C61F9">
        <w:rPr>
          <w:noProof/>
          <w:szCs w:val="18"/>
        </w:rPr>
        <w:t>Satish Maripuri, executive vice president and general manager of the Healthcare Division, Nuance commented, “Nuance has invested heavily over the last decade to develop conversational and cognitive virtual assistant and AI technologies that will improve the experience of patients, employees</w:t>
      </w:r>
      <w:r w:rsidR="009C61F9" w:rsidRPr="009C61F9">
        <w:rPr>
          <w:noProof/>
          <w:szCs w:val="18"/>
        </w:rPr>
        <w:t>,</w:t>
      </w:r>
      <w:r w:rsidRPr="009C61F9">
        <w:rPr>
          <w:noProof/>
          <w:szCs w:val="18"/>
        </w:rPr>
        <w:t xml:space="preserve"> and providers to support our mission of delivering solutions that help our clients deliver better patient care </w:t>
      </w:r>
      <w:r w:rsidRPr="009C61F9">
        <w:rPr>
          <w:noProof/>
          <w:szCs w:val="18"/>
        </w:rPr>
        <w:lastRenderedPageBreak/>
        <w:t>without technology getting in the way.”</w:t>
      </w:r>
      <w:r w:rsidRPr="002D05C4">
        <w:rPr>
          <w:szCs w:val="18"/>
        </w:rPr>
        <w:t>  Read more about Nuance and Epic’s par</w:t>
      </w:r>
      <w:r>
        <w:rPr>
          <w:szCs w:val="18"/>
        </w:rPr>
        <w:t>tnership at the following link.</w:t>
      </w:r>
    </w:p>
    <w:p w14:paraId="7A3D3070" w14:textId="77777777" w:rsidR="002D05C4" w:rsidRDefault="002D05C4" w:rsidP="002D05C4">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5EDD1055" w14:textId="10AF0E11" w:rsidR="002D05C4" w:rsidRPr="002D05C4" w:rsidRDefault="009C19AE" w:rsidP="002D05C4">
      <w:pPr>
        <w:jc w:val="both"/>
        <w:rPr>
          <w:bCs/>
          <w:szCs w:val="18"/>
        </w:rPr>
      </w:pPr>
      <w:hyperlink r:id="rId27" w:history="1">
        <w:r w:rsidR="002D05C4" w:rsidRPr="002D05C4">
          <w:rPr>
            <w:rStyle w:val="Hyperlink"/>
            <w:szCs w:val="18"/>
          </w:rPr>
          <w:t xml:space="preserve">Press Release - </w:t>
        </w:r>
        <w:r w:rsidR="002D05C4" w:rsidRPr="002D05C4">
          <w:rPr>
            <w:rStyle w:val="Hyperlink"/>
            <w:bCs/>
            <w:szCs w:val="18"/>
          </w:rPr>
          <w:t xml:space="preserve">Nuance and Epic Join Forces on Artificial Intelligence to Revolutionize Disabled Veterans Accessibility </w:t>
        </w:r>
        <w:r w:rsidR="002D05C4" w:rsidRPr="009C61F9">
          <w:rPr>
            <w:rStyle w:val="Hyperlink"/>
            <w:bCs/>
            <w:noProof/>
            <w:szCs w:val="18"/>
          </w:rPr>
          <w:t>to Health</w:t>
        </w:r>
        <w:r w:rsidR="002D05C4" w:rsidRPr="002D05C4">
          <w:rPr>
            <w:rStyle w:val="Hyperlink"/>
            <w:bCs/>
            <w:szCs w:val="18"/>
          </w:rPr>
          <w:t xml:space="preserve"> IT</w:t>
        </w:r>
      </w:hyperlink>
    </w:p>
    <w:p w14:paraId="41EA2A21" w14:textId="77777777" w:rsidR="002D05C4" w:rsidRPr="002D05C4" w:rsidRDefault="009C19AE" w:rsidP="002D05C4">
      <w:pPr>
        <w:rPr>
          <w:szCs w:val="18"/>
        </w:rPr>
      </w:pPr>
      <w:hyperlink r:id="rId28" w:history="1">
        <w:r w:rsidR="002D05C4" w:rsidRPr="002D05C4">
          <w:rPr>
            <w:rStyle w:val="Hyperlink"/>
            <w:rFonts w:eastAsiaTheme="minorEastAsia"/>
            <w:szCs w:val="18"/>
          </w:rPr>
          <w:t>http://www.nuance.com/company/news-room/press-releases/Nuance-and-Epic-Improve-Accessibility-for-Veterans.docx</w:t>
        </w:r>
      </w:hyperlink>
    </w:p>
    <w:p w14:paraId="4F5F0A3B" w14:textId="77777777" w:rsidR="002D05C4" w:rsidRDefault="002D05C4" w:rsidP="002D05C4">
      <w:pPr>
        <w:rPr>
          <w:rFonts w:ascii="Calibri" w:hAnsi="Calibri"/>
          <w:color w:val="1F497D"/>
          <w:sz w:val="22"/>
        </w:rPr>
      </w:pPr>
    </w:p>
    <w:p w14:paraId="1DEB29B6" w14:textId="5F7BF8DB" w:rsidR="0051287B" w:rsidRPr="0051287B" w:rsidRDefault="0051287B" w:rsidP="0051287B">
      <w:pPr>
        <w:rPr>
          <w:rFonts w:eastAsia="Calibri"/>
          <w:b/>
          <w:smallCaps/>
          <w:sz w:val="22"/>
        </w:rPr>
      </w:pPr>
      <w:r w:rsidRPr="0051287B">
        <w:rPr>
          <w:rFonts w:eastAsia="Calibri"/>
          <w:b/>
          <w:smallCaps/>
          <w:sz w:val="22"/>
        </w:rPr>
        <w:t>Stanford Researchers Personalize Virtual Reality Displays to Match User’s Eyesight</w:t>
      </w:r>
    </w:p>
    <w:p w14:paraId="47358FC0" w14:textId="0754AF9A" w:rsidR="0051287B" w:rsidRDefault="0051287B" w:rsidP="002D05C4">
      <w:pPr>
        <w:jc w:val="both"/>
        <w:rPr>
          <w:color w:val="000000"/>
          <w:lang w:val="en"/>
        </w:rPr>
      </w:pPr>
      <w:r>
        <w:rPr>
          <w:color w:val="000000"/>
          <w:lang w:val="en"/>
        </w:rPr>
        <w:t xml:space="preserve">February 13, 2017 - Is it possible to have a personalized virtual reality (VR) display experience for users with visual difficulties?  Researchers at </w:t>
      </w:r>
      <w:hyperlink r:id="rId29" w:history="1">
        <w:r>
          <w:rPr>
            <w:rStyle w:val="Hyperlink"/>
            <w:rFonts w:eastAsiaTheme="minorEastAsia"/>
            <w:color w:val="2F5597"/>
            <w:lang w:val="en"/>
          </w:rPr>
          <w:t>Stanford’s Computational Imaging Lab</w:t>
        </w:r>
      </w:hyperlink>
      <w:r>
        <w:rPr>
          <w:color w:val="000000"/>
          <w:lang w:val="en"/>
        </w:rPr>
        <w:t xml:space="preserve"> and scientist at Dartmouth College are conducting research to answer this question.  The two groups are working together to develop “VR headsets that can adapt how they display images to account for factors like eyesight and age that affect how we </w:t>
      </w:r>
      <w:r w:rsidRPr="009C61F9">
        <w:rPr>
          <w:noProof/>
          <w:color w:val="000000"/>
          <w:lang w:val="en"/>
        </w:rPr>
        <w:t>actually</w:t>
      </w:r>
      <w:r>
        <w:rPr>
          <w:color w:val="000000"/>
          <w:lang w:val="en"/>
        </w:rPr>
        <w:t xml:space="preserve"> see.” Software and hardware testing of what they have termed Adaptive Focus </w:t>
      </w:r>
      <w:r w:rsidRPr="009C61F9">
        <w:rPr>
          <w:noProof/>
          <w:color w:val="000000"/>
          <w:lang w:val="en"/>
        </w:rPr>
        <w:t>Display</w:t>
      </w:r>
      <w:r>
        <w:rPr>
          <w:color w:val="000000"/>
          <w:lang w:val="en"/>
        </w:rPr>
        <w:t xml:space="preserve"> </w:t>
      </w:r>
      <w:r>
        <w:rPr>
          <w:color w:val="000000"/>
          <w:lang w:val="en"/>
        </w:rPr>
        <w:lastRenderedPageBreak/>
        <w:t xml:space="preserve">aims to change the focal plane of the display. Currently, it </w:t>
      </w:r>
      <w:r w:rsidRPr="009C61F9">
        <w:rPr>
          <w:noProof/>
          <w:color w:val="000000"/>
          <w:lang w:val="en"/>
        </w:rPr>
        <w:t>is noted</w:t>
      </w:r>
      <w:r>
        <w:rPr>
          <w:color w:val="000000"/>
          <w:lang w:val="en"/>
        </w:rPr>
        <w:t xml:space="preserve"> that some people experience headaches or nausea when using existing virtual reality headsets. Also, vision is not able to focus naturally with current VR headsets, and some people experience difficulty focusing on items very near to their eyes. However, if there </w:t>
      </w:r>
      <w:r w:rsidRPr="009C61F9">
        <w:rPr>
          <w:noProof/>
          <w:color w:val="000000"/>
          <w:lang w:val="en"/>
        </w:rPr>
        <w:t>w</w:t>
      </w:r>
      <w:r w:rsidR="009C61F9">
        <w:rPr>
          <w:noProof/>
          <w:color w:val="000000"/>
          <w:lang w:val="en"/>
        </w:rPr>
        <w:t>ere</w:t>
      </w:r>
      <w:r>
        <w:rPr>
          <w:color w:val="000000"/>
          <w:lang w:val="en"/>
        </w:rPr>
        <w:t xml:space="preserve"> a way to develop a headset that could measure vision, account for deficiencies, and provide an image for the person’s optimal viewing experience, this would revolutionize the industry. Questions or research considerations not mentioned in this article may include neurological factors associated with vision since the brain transmits images to the </w:t>
      </w:r>
      <w:r w:rsidRPr="009C61F9">
        <w:rPr>
          <w:noProof/>
          <w:color w:val="000000"/>
          <w:lang w:val="en"/>
        </w:rPr>
        <w:t>eye</w:t>
      </w:r>
      <w:r>
        <w:rPr>
          <w:color w:val="000000"/>
          <w:lang w:val="en"/>
        </w:rPr>
        <w:t xml:space="preserve"> and additional ways to adjust images besides focal length. As stated, they are developing a prototype.  Maybe future iterations of the Adaptive Focus Display for VR would first test vision to establish a baseline of the individual’s visual ability, then make adjustments.  Another option for possible research would be to change the image to the viewer’s optimal visual ability, but this could alter the experience.  For more information and to follow developments, select the link below.  </w:t>
      </w:r>
    </w:p>
    <w:p w14:paraId="6DC3C0F6" w14:textId="0ED298E1" w:rsidR="0051287B" w:rsidRDefault="0051287B" w:rsidP="0051287B">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lastRenderedPageBreak/>
        <w:t>Additional Information:</w:t>
      </w:r>
    </w:p>
    <w:p w14:paraId="403F9919" w14:textId="4D8B5026" w:rsidR="0051287B" w:rsidRPr="0051287B" w:rsidRDefault="0051287B" w:rsidP="0051287B">
      <w:pPr>
        <w:rPr>
          <w:rStyle w:val="Hyperlink"/>
        </w:rPr>
      </w:pPr>
      <w:r>
        <w:fldChar w:fldCharType="begin"/>
      </w:r>
      <w:r>
        <w:instrText xml:space="preserve"> HYPERLINK "http://news.stanford.edu/2017/02/13/personalized-virtual-reality-displays-match-eyesight/" </w:instrText>
      </w:r>
      <w:r>
        <w:fldChar w:fldCharType="separate"/>
      </w:r>
      <w:r w:rsidRPr="0051287B">
        <w:rPr>
          <w:rStyle w:val="Hyperlink"/>
        </w:rPr>
        <w:t>Stanford News on Adaptive Focus Display for VR</w:t>
      </w:r>
    </w:p>
    <w:p w14:paraId="6CD8897C" w14:textId="7BDD8880" w:rsidR="0051287B" w:rsidRDefault="0051287B" w:rsidP="0051287B">
      <w:pPr>
        <w:rPr>
          <w:b/>
          <w:bCs/>
          <w:color w:val="2F5597"/>
          <w:lang w:val="en"/>
        </w:rPr>
      </w:pPr>
      <w:r>
        <w:fldChar w:fldCharType="end"/>
      </w:r>
      <w:r>
        <w:rPr>
          <w:b/>
          <w:bCs/>
          <w:color w:val="2F5597"/>
          <w:lang w:val="en"/>
        </w:rPr>
        <w:t>[</w:t>
      </w:r>
      <w:hyperlink r:id="rId30" w:history="1">
        <w:r>
          <w:rPr>
            <w:rStyle w:val="Hyperlink"/>
            <w:rFonts w:eastAsiaTheme="minorEastAsia"/>
            <w:color w:val="2F5597"/>
            <w:lang w:val="en"/>
          </w:rPr>
          <w:t>http://news.stanford.edu/2017/02/13/personalized-virtual-reality-displays-match-eyesight/</w:t>
        </w:r>
      </w:hyperlink>
      <w:r>
        <w:rPr>
          <w:b/>
          <w:bCs/>
          <w:color w:val="2F5597"/>
          <w:lang w:val="en"/>
        </w:rPr>
        <w:t>]</w:t>
      </w:r>
    </w:p>
    <w:p w14:paraId="7CCA96A0" w14:textId="785F30B7" w:rsidR="00A20F0F" w:rsidRDefault="00A20F0F" w:rsidP="0051287B">
      <w:pPr>
        <w:rPr>
          <w:b/>
          <w:bCs/>
          <w:color w:val="2F5597"/>
          <w:lang w:val="en"/>
        </w:rPr>
      </w:pPr>
    </w:p>
    <w:p w14:paraId="58476F2E" w14:textId="6D9A97A6" w:rsidR="00A20F0F" w:rsidRPr="00A20F0F" w:rsidRDefault="00A20F0F" w:rsidP="00A20F0F">
      <w:pPr>
        <w:rPr>
          <w:rFonts w:eastAsia="Calibri"/>
          <w:b/>
          <w:smallCaps/>
          <w:sz w:val="22"/>
        </w:rPr>
      </w:pPr>
      <w:r w:rsidRPr="00A20F0F">
        <w:rPr>
          <w:rFonts w:eastAsia="Calibri"/>
          <w:b/>
          <w:smallCaps/>
          <w:sz w:val="22"/>
        </w:rPr>
        <w:t>advanc</w:t>
      </w:r>
      <w:r>
        <w:rPr>
          <w:rFonts w:eastAsia="Calibri"/>
          <w:b/>
          <w:smallCaps/>
          <w:sz w:val="22"/>
        </w:rPr>
        <w:t>ing</w:t>
      </w:r>
      <w:r w:rsidRPr="00A20F0F">
        <w:rPr>
          <w:rFonts w:eastAsia="Calibri"/>
          <w:b/>
          <w:smallCaps/>
          <w:sz w:val="22"/>
        </w:rPr>
        <w:t xml:space="preserve"> </w:t>
      </w:r>
      <w:r w:rsidR="0071147B">
        <w:rPr>
          <w:rFonts w:eastAsia="Calibri"/>
          <w:b/>
          <w:smallCaps/>
          <w:sz w:val="22"/>
        </w:rPr>
        <w:t>the C</w:t>
      </w:r>
      <w:r w:rsidRPr="00A20F0F">
        <w:rPr>
          <w:rFonts w:eastAsia="Calibri"/>
          <w:b/>
          <w:smallCaps/>
          <w:sz w:val="22"/>
        </w:rPr>
        <w:t>ommun</w:t>
      </w:r>
      <w:r w:rsidR="0071147B">
        <w:rPr>
          <w:rFonts w:eastAsia="Calibri"/>
          <w:b/>
          <w:smallCaps/>
          <w:sz w:val="22"/>
        </w:rPr>
        <w:t>ication S</w:t>
      </w:r>
      <w:r w:rsidRPr="00A20F0F">
        <w:rPr>
          <w:rFonts w:eastAsia="Calibri"/>
          <w:b/>
          <w:smallCaps/>
          <w:sz w:val="22"/>
        </w:rPr>
        <w:t xml:space="preserve">kills of </w:t>
      </w:r>
      <w:r w:rsidR="0071147B">
        <w:rPr>
          <w:rFonts w:eastAsia="Calibri"/>
          <w:b/>
          <w:smallCaps/>
          <w:sz w:val="22"/>
        </w:rPr>
        <w:t>C</w:t>
      </w:r>
      <w:r w:rsidRPr="00A20F0F">
        <w:rPr>
          <w:rFonts w:eastAsia="Calibri"/>
          <w:b/>
          <w:smallCaps/>
          <w:sz w:val="22"/>
        </w:rPr>
        <w:t xml:space="preserve">hildren </w:t>
      </w:r>
      <w:r>
        <w:rPr>
          <w:rFonts w:eastAsia="Calibri"/>
          <w:b/>
          <w:smallCaps/>
          <w:sz w:val="22"/>
        </w:rPr>
        <w:t xml:space="preserve">with </w:t>
      </w:r>
      <w:r w:rsidR="0071147B">
        <w:rPr>
          <w:rFonts w:eastAsia="Calibri"/>
          <w:b/>
          <w:smallCaps/>
          <w:sz w:val="22"/>
        </w:rPr>
        <w:t>A</w:t>
      </w:r>
      <w:r w:rsidRPr="00A20F0F">
        <w:rPr>
          <w:rFonts w:eastAsia="Calibri"/>
          <w:b/>
          <w:smallCaps/>
          <w:sz w:val="22"/>
        </w:rPr>
        <w:t>u</w:t>
      </w:r>
      <w:r>
        <w:rPr>
          <w:rFonts w:eastAsia="Calibri"/>
          <w:b/>
          <w:smallCaps/>
          <w:sz w:val="22"/>
        </w:rPr>
        <w:t>tism</w:t>
      </w:r>
    </w:p>
    <w:p w14:paraId="3E8534A5" w14:textId="72E91923" w:rsidR="00A20F0F" w:rsidRDefault="00A20F0F" w:rsidP="007F2CF8">
      <w:pPr>
        <w:spacing w:after="120"/>
        <w:jc w:val="both"/>
        <w:rPr>
          <w:noProof/>
        </w:rPr>
      </w:pPr>
      <w:r w:rsidRPr="007F2CF8">
        <w:rPr>
          <w:noProof/>
        </w:rPr>
        <w:t xml:space="preserve">February 1, 2017 - SPEAK MODalities received a $100,000 grant from the AWS Foundation located in Fort Wayne, IN.  The grant will enable SPEAK MODalities to focus on distribution of the Augmentative and Alternative Communication (AAC) apps SPEAKall!© and SPEAKmore!©.  According to the press release, these apps have enabled thousands of children who experience minimally-verbal autism improve communication and language development. They reported that approximately two-thirds of people with autism, at the outset, are nonverbal and may not develop the verbal communication skills required for daily living. These apps were developed to empower the independence, community inclusion, and fulfillment of growth potential of people </w:t>
      </w:r>
      <w:r w:rsidRPr="007F2CF8">
        <w:rPr>
          <w:noProof/>
        </w:rPr>
        <w:lastRenderedPageBreak/>
        <w:t xml:space="preserve">diagnosed with Autism.Dr. Michael Zentner, </w:t>
      </w:r>
      <w:r w:rsidRPr="0071147B">
        <w:rPr>
          <w:noProof/>
        </w:rPr>
        <w:t>co-founder</w:t>
      </w:r>
      <w:r w:rsidR="0071147B">
        <w:rPr>
          <w:noProof/>
        </w:rPr>
        <w:t>,</w:t>
      </w:r>
      <w:r w:rsidRPr="007F2CF8">
        <w:rPr>
          <w:noProof/>
        </w:rPr>
        <w:t xml:space="preserve"> and CEO of SPEAK MODalities state</w:t>
      </w:r>
      <w:r w:rsidR="007F2CF8">
        <w:rPr>
          <w:noProof/>
        </w:rPr>
        <w:t>d</w:t>
      </w:r>
      <w:r w:rsidRPr="007F2CF8">
        <w:rPr>
          <w:noProof/>
        </w:rPr>
        <w:t xml:space="preserve"> “We are quite thankful for this assistance from the AWS Foundation…We will be able to evaluate new innovative features of our current technologies that were recently funded by the National Institutes of Health for facilitating speech, language, and social development in individuals with minimally verbal communication skills.”  Dr. </w:t>
      </w:r>
      <w:r w:rsidRPr="0071147B">
        <w:rPr>
          <w:noProof/>
        </w:rPr>
        <w:t>Zentner</w:t>
      </w:r>
      <w:r w:rsidRPr="007F2CF8">
        <w:rPr>
          <w:noProof/>
        </w:rPr>
        <w:t xml:space="preserve"> is also a research scientist in Information Technology at Purdue University and Entrepreneur-in-Residence at the Purdue Foundry.  </w:t>
      </w:r>
    </w:p>
    <w:p w14:paraId="22D52141" w14:textId="77777777" w:rsidR="0003487D" w:rsidRPr="0003487D" w:rsidRDefault="0003487D" w:rsidP="0003487D">
      <w:pPr>
        <w:jc w:val="both"/>
        <w:rPr>
          <w:noProof/>
        </w:rPr>
      </w:pPr>
      <w:r w:rsidRPr="0003487D">
        <w:rPr>
          <w:noProof/>
        </w:rPr>
        <w:t xml:space="preserve">The SPEAKall! and SPEAKmore! technologies are patented and licensed through the Purdue Research Foundation Office of Technology Commercialization.  In 2016, the National Institutes of Health (NIH) awarded SPEAK MODalities and the Purdue University AAC Laboratory a $152,599 Small Business Innovation Research (SBIR) Phase 1 grant.  </w:t>
      </w:r>
      <w:r w:rsidRPr="009C61F9">
        <w:rPr>
          <w:noProof/>
        </w:rPr>
        <w:t xml:space="preserve">Federal grants like this one and those issued by the National Science Foundation (NSF), National Institutes of Health (NIH), and the National Institute on Disability, Independent Living, and Rehabilitation Research (NIDILRR) fund valuable research to further understand how wireless technologies can </w:t>
      </w:r>
      <w:r w:rsidRPr="009C61F9">
        <w:rPr>
          <w:noProof/>
        </w:rPr>
        <w:lastRenderedPageBreak/>
        <w:t>improve the quality of life of persons with a disability, and realize the development and experience of inclusive community living.</w:t>
      </w:r>
    </w:p>
    <w:p w14:paraId="35D32C1A" w14:textId="77777777" w:rsidR="007F2CF8" w:rsidRDefault="007F2CF8" w:rsidP="007F2CF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53E1EEBD" w14:textId="559C2F20" w:rsidR="007F2CF8" w:rsidRPr="007F2CF8" w:rsidRDefault="009C19AE" w:rsidP="007F2CF8">
      <w:pPr>
        <w:jc w:val="both"/>
        <w:rPr>
          <w:bCs/>
          <w:noProof/>
        </w:rPr>
      </w:pPr>
      <w:hyperlink r:id="rId31" w:history="1">
        <w:r w:rsidR="007F2CF8" w:rsidRPr="007F2CF8">
          <w:rPr>
            <w:rStyle w:val="Hyperlink"/>
            <w:noProof/>
          </w:rPr>
          <w:t xml:space="preserve">Press Release - </w:t>
        </w:r>
        <w:r w:rsidR="007F2CF8" w:rsidRPr="007F2CF8">
          <w:rPr>
            <w:rStyle w:val="Hyperlink"/>
            <w:bCs/>
            <w:noProof/>
          </w:rPr>
          <w:t>Grant will help advance communication skills of autistic children</w:t>
        </w:r>
      </w:hyperlink>
      <w:r w:rsidR="007F2CF8" w:rsidRPr="007F2CF8">
        <w:rPr>
          <w:bCs/>
          <w:noProof/>
        </w:rPr>
        <w:t xml:space="preserve"> </w:t>
      </w:r>
    </w:p>
    <w:p w14:paraId="438EFCFF" w14:textId="65D7A383" w:rsidR="00A20F0F" w:rsidRDefault="007F2CF8" w:rsidP="00A20F0F">
      <w:pPr>
        <w:rPr>
          <w:color w:val="1F497D"/>
        </w:rPr>
      </w:pPr>
      <w:r>
        <w:rPr>
          <w:color w:val="1F497D"/>
        </w:rPr>
        <w:t>[</w:t>
      </w:r>
      <w:hyperlink r:id="rId32" w:history="1">
        <w:r w:rsidR="00A20F0F">
          <w:rPr>
            <w:rStyle w:val="Hyperlink"/>
            <w:rFonts w:eastAsiaTheme="minorEastAsia"/>
          </w:rPr>
          <w:t>http://speakmod.com/news/grant-will-help-advance-communication-skills-of-autistic-children/</w:t>
        </w:r>
      </w:hyperlink>
      <w:r>
        <w:rPr>
          <w:color w:val="1F497D"/>
        </w:rPr>
        <w:t>]</w:t>
      </w:r>
    </w:p>
    <w:p w14:paraId="76DCD8B5" w14:textId="4E043753" w:rsidR="00A20F0F" w:rsidRDefault="00A20F0F" w:rsidP="0051287B">
      <w:pPr>
        <w:rPr>
          <w:b/>
          <w:bCs/>
          <w:color w:val="2F5597"/>
          <w:lang w:val="en"/>
        </w:rPr>
      </w:pPr>
    </w:p>
    <w:p w14:paraId="12CB564E" w14:textId="278532D6" w:rsidR="009C61F9" w:rsidRDefault="009C61F9" w:rsidP="0051287B">
      <w:pPr>
        <w:rPr>
          <w:b/>
          <w:bCs/>
          <w:color w:val="2F5597"/>
          <w:lang w:val="en"/>
        </w:rPr>
      </w:pPr>
    </w:p>
    <w:p w14:paraId="3BFC004D" w14:textId="77777777" w:rsidR="009C61F9" w:rsidRDefault="009C61F9" w:rsidP="0051287B">
      <w:pPr>
        <w:rPr>
          <w:b/>
          <w:bCs/>
          <w:color w:val="2F5597"/>
          <w:lang w:val="en"/>
        </w:rPr>
      </w:pPr>
    </w:p>
    <w:bookmarkEnd w:id="9"/>
    <w:bookmarkEnd w:id="10"/>
    <w:p w14:paraId="242569E2" w14:textId="663B8D19" w:rsidR="00045F4C" w:rsidRDefault="00077588" w:rsidP="001B5CC6">
      <w:pPr>
        <w:pStyle w:val="Heading1"/>
      </w:pPr>
      <w:r w:rsidRPr="001E3D69">
        <w:t>U</w:t>
      </w:r>
      <w:r w:rsidR="00D606B6" w:rsidRPr="001E3D69">
        <w:t>pcoming Events</w:t>
      </w:r>
    </w:p>
    <w:p w14:paraId="4A5BB6CD" w14:textId="77777777" w:rsidR="00420C61" w:rsidRPr="006A2C8D" w:rsidRDefault="00420C61" w:rsidP="006A2C8D">
      <w:pPr>
        <w:rPr>
          <w:rFonts w:eastAsia="Calibri"/>
          <w:b/>
          <w:smallCaps/>
          <w:szCs w:val="18"/>
        </w:rPr>
      </w:pPr>
    </w:p>
    <w:p w14:paraId="5790E861" w14:textId="77777777" w:rsidR="00BE2122" w:rsidRPr="004771B9" w:rsidRDefault="00BE2122" w:rsidP="00BE2122">
      <w:pPr>
        <w:rPr>
          <w:rFonts w:eastAsia="Calibri"/>
          <w:b/>
          <w:smallCaps/>
          <w:sz w:val="22"/>
        </w:rPr>
      </w:pPr>
      <w:r w:rsidRPr="004771B9">
        <w:rPr>
          <w:rFonts w:eastAsia="Calibri"/>
          <w:b/>
          <w:smallCaps/>
          <w:sz w:val="22"/>
        </w:rPr>
        <w:t>Join Us at LeadingAge Georgia HackFest</w:t>
      </w:r>
      <w:r>
        <w:rPr>
          <w:rFonts w:eastAsia="Calibri"/>
          <w:b/>
          <w:smallCaps/>
          <w:sz w:val="22"/>
        </w:rPr>
        <w:t xml:space="preserve"> – Registration Closes March 9</w:t>
      </w:r>
      <w:r w:rsidRPr="004771B9">
        <w:rPr>
          <w:rFonts w:eastAsia="Calibri"/>
          <w:b/>
          <w:smallCaps/>
          <w:sz w:val="22"/>
          <w:vertAlign w:val="superscript"/>
        </w:rPr>
        <w:t>th</w:t>
      </w:r>
      <w:r>
        <w:rPr>
          <w:rFonts w:eastAsia="Calibri"/>
          <w:b/>
          <w:smallCaps/>
          <w:sz w:val="22"/>
        </w:rPr>
        <w:t>!</w:t>
      </w:r>
    </w:p>
    <w:p w14:paraId="6D2FC73F" w14:textId="07E74E16" w:rsidR="00BE2122" w:rsidRPr="004771B9" w:rsidRDefault="00BE2122" w:rsidP="00BE2122">
      <w:pPr>
        <w:jc w:val="both"/>
      </w:pPr>
      <w:r w:rsidRPr="009C61F9">
        <w:rPr>
          <w:noProof/>
        </w:rPr>
        <w:t>Hey</w:t>
      </w:r>
      <w:r w:rsidRPr="004771B9">
        <w:t xml:space="preserve"> students, faculty, or anyone interes</w:t>
      </w:r>
      <w:r>
        <w:t>ted in hacking for a good cause</w:t>
      </w:r>
      <w:r w:rsidRPr="009C61F9">
        <w:rPr>
          <w:noProof/>
        </w:rPr>
        <w:t>…</w:t>
      </w:r>
      <w:r w:rsidRPr="004771B9">
        <w:t xml:space="preserve">Do you have expertise in coding front-end or back-end systems, designing interfaces or devices, working with older adults, or </w:t>
      </w:r>
      <w:r w:rsidRPr="004771B9">
        <w:lastRenderedPageBreak/>
        <w:t xml:space="preserve">are </w:t>
      </w:r>
      <w:r w:rsidRPr="009C61F9">
        <w:rPr>
          <w:noProof/>
        </w:rPr>
        <w:t>you</w:t>
      </w:r>
      <w:r w:rsidRPr="004771B9">
        <w:t xml:space="preserve"> business savvy? </w:t>
      </w:r>
      <w:hyperlink r:id="rId33" w:history="1">
        <w:r w:rsidRPr="004771B9">
          <w:rPr>
            <w:rStyle w:val="Hyperlink"/>
          </w:rPr>
          <w:t>Join us for the LeadingAge Georgia HackFest, March 24-26th, 2017</w:t>
        </w:r>
      </w:hyperlink>
      <w:r w:rsidRPr="004771B9">
        <w:t xml:space="preserve">. It is a great opportunity to work with people from other disciplines in the domains of aging and technology and to produce some </w:t>
      </w:r>
      <w:r w:rsidRPr="009C61F9">
        <w:rPr>
          <w:noProof/>
        </w:rPr>
        <w:t>cool</w:t>
      </w:r>
      <w:r w:rsidR="009C61F9">
        <w:rPr>
          <w:noProof/>
        </w:rPr>
        <w:t>,</w:t>
      </w:r>
      <w:r w:rsidRPr="004771B9">
        <w:t xml:space="preserve"> innovative solutions that will benefit the future of aging.</w:t>
      </w:r>
    </w:p>
    <w:p w14:paraId="5CFBBF4F" w14:textId="77777777" w:rsidR="00BE2122" w:rsidRDefault="00BE2122" w:rsidP="00BE2122">
      <w:pPr>
        <w:jc w:val="both"/>
      </w:pPr>
    </w:p>
    <w:p w14:paraId="40E72A9E" w14:textId="77777777" w:rsidR="00BE2122" w:rsidRPr="004771B9" w:rsidRDefault="009C19AE" w:rsidP="00BE2122">
      <w:pPr>
        <w:jc w:val="both"/>
      </w:pPr>
      <w:hyperlink r:id="rId34" w:history="1">
        <w:r w:rsidR="00BE2122" w:rsidRPr="004771B9">
          <w:rPr>
            <w:rStyle w:val="Hyperlink"/>
          </w:rPr>
          <w:t>REGISTER TODAY!</w:t>
        </w:r>
      </w:hyperlink>
      <w:r w:rsidR="00BE2122" w:rsidRPr="004771B9">
        <w:t xml:space="preserve"> $35 will save your spot (refundable when you show up to participate): Deadline to register is March 9th.</w:t>
      </w:r>
    </w:p>
    <w:p w14:paraId="7F5ABEF8" w14:textId="77777777" w:rsidR="00BE2122" w:rsidRDefault="00BE2122" w:rsidP="00BE2122">
      <w:pPr>
        <w:jc w:val="both"/>
        <w:rPr>
          <w:b/>
          <w:bCs/>
        </w:rPr>
      </w:pPr>
    </w:p>
    <w:p w14:paraId="575D2C8C" w14:textId="77777777" w:rsidR="00BE2122" w:rsidRPr="004771B9" w:rsidRDefault="00BE2122" w:rsidP="00BE2122">
      <w:pPr>
        <w:jc w:val="both"/>
        <w:rPr>
          <w:b/>
          <w:bCs/>
        </w:rPr>
      </w:pPr>
      <w:r w:rsidRPr="004771B9">
        <w:rPr>
          <w:b/>
          <w:bCs/>
        </w:rPr>
        <w:t>Event Details</w:t>
      </w:r>
    </w:p>
    <w:p w14:paraId="2C82EBD3" w14:textId="6AEE3DF5" w:rsidR="00BE2122" w:rsidRPr="004771B9" w:rsidRDefault="00BE2122" w:rsidP="00BE2122">
      <w:pPr>
        <w:jc w:val="both"/>
      </w:pPr>
      <w:r w:rsidRPr="009C61F9">
        <w:rPr>
          <w:noProof/>
        </w:rPr>
        <w:t>Friday,</w:t>
      </w:r>
      <w:r w:rsidRPr="004771B9">
        <w:t xml:space="preserve"> March 24: </w:t>
      </w:r>
      <w:r w:rsidRPr="009C61F9">
        <w:rPr>
          <w:noProof/>
        </w:rPr>
        <w:t>6-8pm:</w:t>
      </w:r>
      <w:r w:rsidRPr="004771B9">
        <w:t>: Join us for a networking meet up to meet your team</w:t>
      </w:r>
    </w:p>
    <w:p w14:paraId="359DC5E2" w14:textId="342B7C31" w:rsidR="00BE2122" w:rsidRPr="004771B9" w:rsidRDefault="00BE2122" w:rsidP="00BE2122">
      <w:pPr>
        <w:jc w:val="both"/>
      </w:pPr>
      <w:r w:rsidRPr="004771B9">
        <w:t xml:space="preserve">Saturday, March 25: </w:t>
      </w:r>
      <w:r w:rsidRPr="009C61F9">
        <w:rPr>
          <w:noProof/>
        </w:rPr>
        <w:t>8</w:t>
      </w:r>
      <w:r w:rsidR="009C61F9">
        <w:rPr>
          <w:noProof/>
        </w:rPr>
        <w:t xml:space="preserve"> </w:t>
      </w:r>
      <w:r w:rsidRPr="009C61F9">
        <w:rPr>
          <w:noProof/>
        </w:rPr>
        <w:t>am</w:t>
      </w:r>
      <w:r w:rsidRPr="004771B9">
        <w:t xml:space="preserve"> - Sunday (3/26) </w:t>
      </w:r>
      <w:r w:rsidRPr="009C61F9">
        <w:rPr>
          <w:noProof/>
        </w:rPr>
        <w:t>10</w:t>
      </w:r>
      <w:r w:rsidR="009C61F9">
        <w:rPr>
          <w:noProof/>
        </w:rPr>
        <w:t xml:space="preserve"> </w:t>
      </w:r>
      <w:r w:rsidRPr="009C61F9">
        <w:rPr>
          <w:noProof/>
        </w:rPr>
        <w:t>am</w:t>
      </w:r>
      <w:r w:rsidRPr="004771B9">
        <w:t>: Hack Main Event</w:t>
      </w:r>
    </w:p>
    <w:p w14:paraId="00BD4CD7" w14:textId="06ED10DA" w:rsidR="00BE2122" w:rsidRPr="004771B9" w:rsidRDefault="00BE2122" w:rsidP="00BE2122">
      <w:pPr>
        <w:jc w:val="both"/>
      </w:pPr>
      <w:r w:rsidRPr="004771B9">
        <w:t>Sunday, March 26: 10am-2:</w:t>
      </w:r>
      <w:r w:rsidRPr="009C61F9">
        <w:rPr>
          <w:noProof/>
        </w:rPr>
        <w:t>30</w:t>
      </w:r>
      <w:r w:rsidR="009C61F9">
        <w:rPr>
          <w:noProof/>
        </w:rPr>
        <w:t xml:space="preserve"> </w:t>
      </w:r>
      <w:r w:rsidRPr="009C61F9">
        <w:rPr>
          <w:noProof/>
        </w:rPr>
        <w:t>pm</w:t>
      </w:r>
      <w:r w:rsidRPr="004771B9">
        <w:t>: Team Presentations and Winners - Innovation often comes from unexpected places! Ideas that change the future of aging are just the kind of thing that we are looking for at the 2017 LeadingAge Georgia HackFest. Not your typical hackathon, HackFest is focused on creating technology to address the challenges of aging.</w:t>
      </w:r>
    </w:p>
    <w:p w14:paraId="7939907F" w14:textId="77777777" w:rsidR="00BE2122" w:rsidRPr="004771B9" w:rsidRDefault="00BE2122" w:rsidP="00BE2122">
      <w:pPr>
        <w:jc w:val="both"/>
      </w:pPr>
      <w:r w:rsidRPr="004771B9">
        <w:lastRenderedPageBreak/>
        <w:t> </w:t>
      </w:r>
    </w:p>
    <w:p w14:paraId="3069416A" w14:textId="77777777" w:rsidR="00BE2122" w:rsidRPr="004771B9" w:rsidRDefault="00BE2122" w:rsidP="00BE2122">
      <w:pPr>
        <w:jc w:val="both"/>
        <w:rPr>
          <w:b/>
          <w:bCs/>
        </w:rPr>
      </w:pPr>
      <w:r w:rsidRPr="004771B9">
        <w:rPr>
          <w:b/>
          <w:bCs/>
        </w:rPr>
        <w:t>Who should Register</w:t>
      </w:r>
    </w:p>
    <w:p w14:paraId="50FF4677" w14:textId="77777777" w:rsidR="00BE2122" w:rsidRPr="004771B9" w:rsidRDefault="00BE2122" w:rsidP="00BE2122">
      <w:pPr>
        <w:jc w:val="both"/>
      </w:pPr>
      <w:r w:rsidRPr="004771B9">
        <w:t>Like most hacking events, we’re looking for: </w:t>
      </w:r>
      <w:r w:rsidRPr="004771B9">
        <w:rPr>
          <w:b/>
          <w:bCs/>
        </w:rPr>
        <w:t>Front-End &amp; Back-End Developers</w:t>
      </w:r>
      <w:r w:rsidRPr="004771B9">
        <w:t>; HOWEVER, unlike most hacking events, we also want:</w:t>
      </w:r>
    </w:p>
    <w:p w14:paraId="6C3F1D97" w14:textId="77777777" w:rsidR="00BE2122" w:rsidRPr="004771B9" w:rsidRDefault="00BE2122" w:rsidP="00BE2122">
      <w:pPr>
        <w:jc w:val="both"/>
      </w:pPr>
      <w:r w:rsidRPr="004771B9">
        <w:rPr>
          <w:b/>
          <w:bCs/>
        </w:rPr>
        <w:t>+ Designers + Marketers + Gerontologists + Aging Services Professionals + Business Experts + Clinicians + Elders/Consumers + anyone passionate about the field of aging</w:t>
      </w:r>
      <w:r w:rsidRPr="004771B9">
        <w:t>.</w:t>
      </w:r>
    </w:p>
    <w:p w14:paraId="4C5F2C4E" w14:textId="77777777" w:rsidR="00BE2122" w:rsidRDefault="00BE2122" w:rsidP="00BE2122">
      <w:pPr>
        <w:jc w:val="both"/>
        <w:rPr>
          <w:b/>
          <w:bCs/>
        </w:rPr>
      </w:pPr>
    </w:p>
    <w:p w14:paraId="7A338F50" w14:textId="77777777" w:rsidR="00BE2122" w:rsidRPr="004771B9" w:rsidRDefault="00BE2122" w:rsidP="00BE2122">
      <w:pPr>
        <w:jc w:val="both"/>
        <w:rPr>
          <w:b/>
          <w:bCs/>
        </w:rPr>
      </w:pPr>
      <w:r w:rsidRPr="004771B9">
        <w:rPr>
          <w:b/>
          <w:bCs/>
        </w:rPr>
        <w:t>Teams</w:t>
      </w:r>
    </w:p>
    <w:p w14:paraId="270DEE3E" w14:textId="433588D3" w:rsidR="00BE2122" w:rsidRPr="004771B9" w:rsidRDefault="00BE2122" w:rsidP="00BE2122">
      <w:pPr>
        <w:jc w:val="both"/>
      </w:pPr>
      <w:r w:rsidRPr="004771B9">
        <w:t xml:space="preserve">Make your </w:t>
      </w:r>
      <w:r w:rsidRPr="009C61F9">
        <w:rPr>
          <w:noProof/>
        </w:rPr>
        <w:t>own</w:t>
      </w:r>
      <w:r w:rsidRPr="004771B9">
        <w:t xml:space="preserve"> </w:t>
      </w:r>
      <w:r w:rsidRPr="009C61F9">
        <w:rPr>
          <w:noProof/>
        </w:rPr>
        <w:t>team</w:t>
      </w:r>
      <w:r w:rsidR="009C61F9">
        <w:rPr>
          <w:noProof/>
        </w:rPr>
        <w:t>,</w:t>
      </w:r>
      <w:r w:rsidRPr="004771B9">
        <w:t xml:space="preserve"> or we will help you join a team. A major goal of HackFest is to create teams of people with a variety of skills and knowledge to develop a tool (an app, website, interactive online experience or device) that addresses the challenges of aging. </w:t>
      </w:r>
    </w:p>
    <w:p w14:paraId="5C7995DE" w14:textId="77777777" w:rsidR="00BE2122" w:rsidRDefault="00BE2122" w:rsidP="00BE2122">
      <w:pPr>
        <w:jc w:val="both"/>
        <w:rPr>
          <w:b/>
          <w:bCs/>
        </w:rPr>
      </w:pPr>
    </w:p>
    <w:p w14:paraId="3F773B38" w14:textId="77777777" w:rsidR="00BE2122" w:rsidRPr="004771B9" w:rsidRDefault="00BE2122" w:rsidP="00BE2122">
      <w:pPr>
        <w:jc w:val="both"/>
        <w:rPr>
          <w:b/>
          <w:bCs/>
        </w:rPr>
      </w:pPr>
      <w:r w:rsidRPr="004771B9">
        <w:rPr>
          <w:b/>
          <w:bCs/>
        </w:rPr>
        <w:t>Judging</w:t>
      </w:r>
    </w:p>
    <w:p w14:paraId="5C279774" w14:textId="77777777" w:rsidR="00BE2122" w:rsidRPr="004771B9" w:rsidRDefault="00BE2122" w:rsidP="00BE2122">
      <w:pPr>
        <w:jc w:val="both"/>
      </w:pPr>
      <w:r w:rsidRPr="004771B9">
        <w:t xml:space="preserve">These tools will </w:t>
      </w:r>
      <w:r w:rsidRPr="009C61F9">
        <w:rPr>
          <w:noProof/>
        </w:rPr>
        <w:t>be judged</w:t>
      </w:r>
      <w:r w:rsidRPr="004771B9">
        <w:t xml:space="preserve"> by a panel of experts on originality, usability, feasibility, design relevance, and on being the "most developed" by the end of the HackFest session.</w:t>
      </w:r>
    </w:p>
    <w:p w14:paraId="75EA1B3F" w14:textId="1018BF0B" w:rsidR="00BE2122" w:rsidRPr="004771B9" w:rsidRDefault="00BE2122" w:rsidP="00BE2122">
      <w:pPr>
        <w:jc w:val="both"/>
      </w:pPr>
      <w:r w:rsidRPr="004771B9">
        <w:lastRenderedPageBreak/>
        <w:t xml:space="preserve">Winning teams will win cash </w:t>
      </w:r>
      <w:r w:rsidRPr="009C61F9">
        <w:rPr>
          <w:noProof/>
        </w:rPr>
        <w:t>prizes</w:t>
      </w:r>
      <w:r w:rsidR="009C61F9">
        <w:rPr>
          <w:noProof/>
        </w:rPr>
        <w:t>,</w:t>
      </w:r>
      <w:r w:rsidRPr="004771B9">
        <w:t xml:space="preserve"> and the first place team will win airfare, hotel </w:t>
      </w:r>
      <w:r w:rsidRPr="009C61F9">
        <w:rPr>
          <w:noProof/>
        </w:rPr>
        <w:t>accommodations</w:t>
      </w:r>
      <w:r w:rsidR="009C61F9">
        <w:rPr>
          <w:noProof/>
        </w:rPr>
        <w:t>,</w:t>
      </w:r>
      <w:r w:rsidRPr="004771B9">
        <w:t xml:space="preserve"> and conference access to compete nationally in the 2017 LeadingAge Annual Meeting &amp; EXPO in New Orleans, LA from October 29 - November 1, 2017.</w:t>
      </w:r>
    </w:p>
    <w:p w14:paraId="3124457C" w14:textId="77777777" w:rsidR="00BE2122" w:rsidRDefault="00BE2122" w:rsidP="00BE2122">
      <w:pPr>
        <w:jc w:val="both"/>
      </w:pPr>
    </w:p>
    <w:p w14:paraId="578A7ACA" w14:textId="77777777" w:rsidR="00BE2122" w:rsidRPr="004771B9" w:rsidRDefault="00BE2122" w:rsidP="00BE2122">
      <w:pPr>
        <w:jc w:val="both"/>
      </w:pPr>
      <w:r w:rsidRPr="004771B9">
        <w:t>The LeadingAge GA Hackfest Pre-qualifying event will be at Canterbury Court Continuing Care Retirement Community, a senior living community located in Buckhead-Atlanta, GA from Friday, March 24 until Sunday, March 26 (once you have registered the full schedule will be provided).</w:t>
      </w:r>
    </w:p>
    <w:p w14:paraId="769581EE" w14:textId="77777777" w:rsidR="00BE2122" w:rsidRDefault="00BE2122" w:rsidP="00BE2122">
      <w:pPr>
        <w:jc w:val="both"/>
        <w:rPr>
          <w:b/>
          <w:bCs/>
        </w:rPr>
      </w:pPr>
    </w:p>
    <w:p w14:paraId="60A66C8A" w14:textId="77777777" w:rsidR="00BE2122" w:rsidRPr="004771B9" w:rsidRDefault="00BE2122" w:rsidP="00BE2122">
      <w:pPr>
        <w:jc w:val="both"/>
        <w:rPr>
          <w:b/>
          <w:bCs/>
        </w:rPr>
      </w:pPr>
      <w:r w:rsidRPr="004771B9">
        <w:rPr>
          <w:b/>
          <w:bCs/>
        </w:rPr>
        <w:t>TechSAge State of the Science Conference Showcase</w:t>
      </w:r>
    </w:p>
    <w:p w14:paraId="6B9EC551" w14:textId="207AD89A" w:rsidR="00BE2122" w:rsidRPr="004771B9" w:rsidRDefault="00BE2122" w:rsidP="00BE2122">
      <w:pPr>
        <w:jc w:val="both"/>
      </w:pPr>
      <w:r w:rsidRPr="009C61F9">
        <w:rPr>
          <w:noProof/>
        </w:rPr>
        <w:t>As a bonus to get further feedback on your projects from even more experts, all teams are invited to participate in the Monday, March 27, 2017</w:t>
      </w:r>
      <w:r w:rsidR="009C61F9">
        <w:rPr>
          <w:noProof/>
        </w:rPr>
        <w:t>,</w:t>
      </w:r>
      <w:r w:rsidRPr="009C61F9">
        <w:rPr>
          <w:noProof/>
        </w:rPr>
        <w:t xml:space="preserve"> </w:t>
      </w:r>
      <w:hyperlink r:id="rId35" w:history="1">
        <w:r w:rsidRPr="009C61F9">
          <w:rPr>
            <w:rStyle w:val="Hyperlink"/>
            <w:noProof/>
          </w:rPr>
          <w:t>RERC TechSAge</w:t>
        </w:r>
      </w:hyperlink>
      <w:r w:rsidRPr="009C61F9">
        <w:rPr>
          <w:noProof/>
        </w:rPr>
        <w:t xml:space="preserve"> </w:t>
      </w:r>
      <w:hyperlink r:id="rId36" w:history="1">
        <w:r w:rsidRPr="009C61F9">
          <w:rPr>
            <w:rStyle w:val="Hyperlink"/>
            <w:noProof/>
          </w:rPr>
          <w:t>State of Science (SoS) Expo</w:t>
        </w:r>
      </w:hyperlink>
      <w:r w:rsidRPr="009C61F9">
        <w:rPr>
          <w:noProof/>
        </w:rPr>
        <w:t xml:space="preserve"> to Exhibit from 4-8 p.m. (two contestants from each team should be present; however, all are invited).</w:t>
      </w:r>
      <w:r w:rsidRPr="004771B9">
        <w:t xml:space="preserve"> </w:t>
      </w:r>
      <w:r w:rsidRPr="009C61F9">
        <w:rPr>
          <w:noProof/>
        </w:rPr>
        <w:t>This is</w:t>
      </w:r>
      <w:r w:rsidRPr="004771B9">
        <w:t xml:space="preserve"> an ideal opportunity for the winning team to get feedback </w:t>
      </w:r>
      <w:r w:rsidRPr="009C61F9">
        <w:rPr>
          <w:noProof/>
        </w:rPr>
        <w:t>prior to</w:t>
      </w:r>
      <w:r w:rsidRPr="004771B9">
        <w:t xml:space="preserve"> the national competition. Even if you </w:t>
      </w:r>
      <w:r w:rsidRPr="004771B9">
        <w:lastRenderedPageBreak/>
        <w:t xml:space="preserve">don’t participate in HackFest, you may sign up to attend this Showcase of Georgia Tech projects in the domain of aging and disability, </w:t>
      </w:r>
      <w:hyperlink r:id="rId37" w:history="1">
        <w:r w:rsidRPr="004771B9">
          <w:rPr>
            <w:rStyle w:val="Hyperlink"/>
          </w:rPr>
          <w:t>More Information on TechSAge State of the Science Conference.</w:t>
        </w:r>
      </w:hyperlink>
    </w:p>
    <w:p w14:paraId="4504B6CD" w14:textId="77777777" w:rsidR="00BE2122" w:rsidRDefault="00BE2122" w:rsidP="00BE212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60E5B268" w14:textId="77777777" w:rsidR="00BE2122" w:rsidRDefault="009C19AE" w:rsidP="00BE2122">
      <w:hyperlink r:id="rId38" w:history="1">
        <w:r w:rsidR="00BE2122">
          <w:rPr>
            <w:rStyle w:val="Hyperlink"/>
          </w:rPr>
          <w:t>LeadingAge Georgia HackFest Registration</w:t>
        </w:r>
      </w:hyperlink>
    </w:p>
    <w:p w14:paraId="66FA3B1C" w14:textId="77777777" w:rsidR="00BE2122" w:rsidRDefault="00BE2122" w:rsidP="00BE2122">
      <w:r>
        <w:t>[</w:t>
      </w:r>
      <w:hyperlink r:id="rId39" w:history="1">
        <w:r w:rsidRPr="004771B9">
          <w:rPr>
            <w:rStyle w:val="Hyperlink"/>
          </w:rPr>
          <w:t>https://www.eventbrite.com/e/leadingage-ga-hackfest-creating-innovative-technology-solutions-for-aging-tickets-31738916955?utm-medium=discovery&amp;utm-campaign=social&amp;utm-content=attendeeshare&amp;aff=esfb&amp;utm-source=fb&amp;utm-term=listing</w:t>
        </w:r>
      </w:hyperlink>
      <w:r>
        <w:t xml:space="preserve">] </w:t>
      </w:r>
    </w:p>
    <w:p w14:paraId="3DE7BED9" w14:textId="77777777" w:rsidR="00F468E9" w:rsidRPr="00420C61" w:rsidRDefault="00F468E9" w:rsidP="00885857">
      <w:pPr>
        <w:jc w:val="both"/>
        <w:rPr>
          <w:rStyle w:val="Strong"/>
          <w:szCs w:val="18"/>
        </w:rPr>
      </w:pPr>
    </w:p>
    <w:p w14:paraId="7E916FE8" w14:textId="260C01FC"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w:t>
      </w:r>
      <w:r w:rsidR="00680302">
        <w:rPr>
          <w:rFonts w:cs="Tahoma"/>
          <w:szCs w:val="18"/>
        </w:rPr>
        <w:t xml:space="preserve"> </w:t>
      </w:r>
      <w:r w:rsidR="00760FCE">
        <w:rPr>
          <w:rFonts w:cs="Tahoma"/>
          <w:szCs w:val="18"/>
        </w:rPr>
        <w:t>February</w:t>
      </w:r>
      <w:r w:rsidR="007F4DFC">
        <w:rPr>
          <w:rFonts w:cs="Tahoma"/>
          <w:szCs w:val="18"/>
        </w:rPr>
        <w:t xml:space="preserve"> </w:t>
      </w:r>
      <w:r w:rsidR="005C4452">
        <w:rPr>
          <w:szCs w:val="18"/>
        </w:rPr>
        <w:t>2017</w:t>
      </w:r>
    </w:p>
    <w:p w14:paraId="2C7F18C2" w14:textId="77777777"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14:paraId="22E59F86" w14:textId="77777777"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3732A4" w:rsidRDefault="00082176" w:rsidP="006D4A0D">
      <w:pPr>
        <w:spacing w:line="240" w:lineRule="auto"/>
        <w:jc w:val="center"/>
        <w:rPr>
          <w:rStyle w:val="footer1"/>
          <w:rFonts w:ascii="Verdana" w:hAnsi="Verdana"/>
          <w:sz w:val="18"/>
          <w:szCs w:val="18"/>
        </w:rPr>
      </w:pPr>
    </w:p>
    <w:p w14:paraId="6246E478" w14:textId="77777777" w:rsidR="001170FA" w:rsidRPr="003732A4" w:rsidRDefault="00A91950" w:rsidP="005E216B">
      <w:pPr>
        <w:spacing w:after="120"/>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t>
      </w:r>
      <w:r w:rsidR="009E3B60" w:rsidRPr="003732A4">
        <w:rPr>
          <w:szCs w:val="18"/>
        </w:rPr>
        <w:lastRenderedPageBreak/>
        <w:t>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t>
      </w:r>
      <w:r w:rsidR="009E3B60" w:rsidRPr="0067227B">
        <w:rPr>
          <w:noProof/>
          <w:szCs w:val="18"/>
        </w:rPr>
        <w:t>website</w:t>
      </w:r>
      <w:r w:rsidR="009E3B60" w:rsidRPr="003732A4">
        <w:rPr>
          <w:szCs w:val="18"/>
        </w:rPr>
        <w:t xml:space="preserve"> at [</w:t>
      </w:r>
      <w:hyperlink r:id="rId42"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14:paraId="54B7AC34" w14:textId="77777777" w:rsidR="009E3B60" w:rsidRPr="00B770EA" w:rsidRDefault="009E3B60" w:rsidP="005E216B">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F900D6">
        <w:rPr>
          <w:rFonts w:eastAsiaTheme="minorEastAsia"/>
        </w:rPr>
        <w:t xml:space="preserve">Synge Tyson [synge@cacp.gatech.edu], </w:t>
      </w:r>
      <w:r w:rsidR="00E33FE7" w:rsidRPr="00B770EA">
        <w:rPr>
          <w:rFonts w:eastAsiaTheme="minorEastAsia"/>
        </w:rPr>
        <w:t xml:space="preserve">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14:paraId="25563437" w14:textId="77777777"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14:paraId="771DD5FA" w14:textId="77777777" w:rsidR="009E3B60" w:rsidRPr="00340E10" w:rsidRDefault="00BA6C73" w:rsidP="00D70B59">
      <w:pPr>
        <w:spacing w:line="240" w:lineRule="auto"/>
        <w:jc w:val="both"/>
        <w:rPr>
          <w:rStyle w:val="Hyperlink"/>
          <w:rFonts w:cs="Tahoma"/>
        </w:rPr>
      </w:pPr>
      <w:r w:rsidRPr="00BA6C73">
        <w:rPr>
          <w:rFonts w:cs="Tahoma"/>
          <w:noProof/>
          <w:color w:val="333399"/>
        </w:rPr>
        <w:t>The contents of this</w:t>
      </w:r>
      <w:r>
        <w:rPr>
          <w:rFonts w:cs="Tahoma"/>
          <w:noProof/>
          <w:color w:val="333399"/>
        </w:rPr>
        <w:t xml:space="preserve"> newsletter</w:t>
      </w:r>
      <w:r w:rsidRPr="00BA6C73">
        <w:rPr>
          <w:rFonts w:cs="Tahoma"/>
          <w:noProof/>
          <w:color w:val="333399"/>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w:t>
      </w:r>
      <w:r>
        <w:rPr>
          <w:rFonts w:cs="Tahoma"/>
          <w:noProof/>
          <w:color w:val="333399"/>
        </w:rPr>
        <w:t>newsletter</w:t>
      </w:r>
      <w:r w:rsidRPr="00BA6C73">
        <w:rPr>
          <w:rFonts w:cs="Tahoma"/>
          <w:noProof/>
          <w:color w:val="333399"/>
        </w:rPr>
        <w:t xml:space="preserve"> do not necessarily represent the policy of NIDILRR, ACL, HHS, and you should not assume endorsement by the Federal Government.</w:t>
      </w:r>
    </w:p>
    <w:sectPr w:rsidR="009E3B60" w:rsidRPr="00340E10" w:rsidSect="003A662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DE02C" w14:textId="77777777" w:rsidR="00720F16" w:rsidRDefault="00720F16">
      <w:pPr>
        <w:spacing w:line="240" w:lineRule="auto"/>
      </w:pPr>
      <w:r>
        <w:separator/>
      </w:r>
    </w:p>
  </w:endnote>
  <w:endnote w:type="continuationSeparator" w:id="0">
    <w:p w14:paraId="5E5DF3B1" w14:textId="77777777" w:rsidR="00720F16" w:rsidRDefault="00720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720F16" w:rsidRDefault="00720F1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720F16" w:rsidRDefault="00720F16"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2ECBE5D7" w:rsidR="00720F16" w:rsidRDefault="00720F1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9C19AE">
      <w:rPr>
        <w:rStyle w:val="PageNumber"/>
        <w:noProof/>
      </w:rPr>
      <w:t>1</w:t>
    </w:r>
    <w:r>
      <w:rPr>
        <w:rStyle w:val="PageNumber"/>
      </w:rPr>
      <w:fldChar w:fldCharType="end"/>
    </w:r>
  </w:p>
  <w:p w14:paraId="104757DC" w14:textId="77777777" w:rsidR="00720F16" w:rsidRDefault="00720F16"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DA45" w14:textId="77777777" w:rsidR="00720F16" w:rsidRDefault="00720F16">
      <w:pPr>
        <w:spacing w:line="240" w:lineRule="auto"/>
      </w:pPr>
      <w:r>
        <w:separator/>
      </w:r>
    </w:p>
  </w:footnote>
  <w:footnote w:type="continuationSeparator" w:id="0">
    <w:p w14:paraId="72106C0B" w14:textId="77777777" w:rsidR="00720F16" w:rsidRDefault="00720F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0387"/>
    <w:multiLevelType w:val="hybridMultilevel"/>
    <w:tmpl w:val="629C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0E48E5"/>
    <w:multiLevelType w:val="multilevel"/>
    <w:tmpl w:val="7A9E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BD322E"/>
    <w:multiLevelType w:val="hybridMultilevel"/>
    <w:tmpl w:val="74461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90F9E"/>
    <w:multiLevelType w:val="hybridMultilevel"/>
    <w:tmpl w:val="A25E5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2C7ACE"/>
    <w:multiLevelType w:val="hybridMultilevel"/>
    <w:tmpl w:val="F39A1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F24A1"/>
    <w:multiLevelType w:val="hybridMultilevel"/>
    <w:tmpl w:val="B7781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039D3"/>
    <w:multiLevelType w:val="hybridMultilevel"/>
    <w:tmpl w:val="4AEC9F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DA242E"/>
    <w:multiLevelType w:val="hybridMultilevel"/>
    <w:tmpl w:val="55840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9153F"/>
    <w:multiLevelType w:val="hybridMultilevel"/>
    <w:tmpl w:val="9B0C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A93C69"/>
    <w:multiLevelType w:val="hybridMultilevel"/>
    <w:tmpl w:val="FBF0E158"/>
    <w:lvl w:ilvl="0" w:tplc="092890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D85591"/>
    <w:multiLevelType w:val="hybridMultilevel"/>
    <w:tmpl w:val="B9163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5C16"/>
    <w:multiLevelType w:val="hybridMultilevel"/>
    <w:tmpl w:val="23CCA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33476"/>
    <w:multiLevelType w:val="multilevel"/>
    <w:tmpl w:val="C47A3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63886"/>
    <w:multiLevelType w:val="hybridMultilevel"/>
    <w:tmpl w:val="5532C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30493"/>
    <w:multiLevelType w:val="hybridMultilevel"/>
    <w:tmpl w:val="6FC6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DC0762"/>
    <w:multiLevelType w:val="hybridMultilevel"/>
    <w:tmpl w:val="BAA6F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E22A0"/>
    <w:multiLevelType w:val="hybridMultilevel"/>
    <w:tmpl w:val="D746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54350F"/>
    <w:multiLevelType w:val="hybridMultilevel"/>
    <w:tmpl w:val="5C4C6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5"/>
  </w:num>
  <w:num w:numId="9">
    <w:abstractNumId w:val="12"/>
  </w:num>
  <w:num w:numId="10">
    <w:abstractNumId w:val="17"/>
  </w:num>
  <w:num w:numId="11">
    <w:abstractNumId w:val="14"/>
  </w:num>
  <w:num w:numId="12">
    <w:abstractNumId w:val="9"/>
  </w:num>
  <w:num w:numId="13">
    <w:abstractNumId w:val="0"/>
  </w:num>
  <w:num w:numId="14">
    <w:abstractNumId w:val="0"/>
  </w:num>
  <w:num w:numId="15">
    <w:abstractNumId w:val="7"/>
  </w:num>
  <w:num w:numId="16">
    <w:abstractNumId w:val="8"/>
  </w:num>
  <w:num w:numId="17">
    <w:abstractNumId w:val="1"/>
  </w:num>
  <w:num w:numId="18">
    <w:abstractNumId w:val="5"/>
  </w:num>
  <w:num w:numId="19">
    <w:abstractNumId w:val="4"/>
  </w:num>
  <w:num w:numId="20">
    <w:abstractNumId w:val="11"/>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YYWtQCBWSCPLQAAAA=="/>
  </w:docVars>
  <w:rsids>
    <w:rsidRoot w:val="008D4F74"/>
    <w:rsid w:val="00001A82"/>
    <w:rsid w:val="00001DC6"/>
    <w:rsid w:val="0000478B"/>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4201"/>
    <w:rsid w:val="0002502D"/>
    <w:rsid w:val="000262DB"/>
    <w:rsid w:val="000264D6"/>
    <w:rsid w:val="000278B6"/>
    <w:rsid w:val="000309D9"/>
    <w:rsid w:val="00032CE4"/>
    <w:rsid w:val="0003332F"/>
    <w:rsid w:val="0003382E"/>
    <w:rsid w:val="0003487D"/>
    <w:rsid w:val="00037B1A"/>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25B"/>
    <w:rsid w:val="00063454"/>
    <w:rsid w:val="000637A1"/>
    <w:rsid w:val="00064BB1"/>
    <w:rsid w:val="000653BD"/>
    <w:rsid w:val="00066B22"/>
    <w:rsid w:val="000679F4"/>
    <w:rsid w:val="00073149"/>
    <w:rsid w:val="000756DD"/>
    <w:rsid w:val="00075B6F"/>
    <w:rsid w:val="00076A08"/>
    <w:rsid w:val="00076C02"/>
    <w:rsid w:val="00076DB4"/>
    <w:rsid w:val="00077588"/>
    <w:rsid w:val="0008025D"/>
    <w:rsid w:val="00080BB1"/>
    <w:rsid w:val="00081584"/>
    <w:rsid w:val="00082176"/>
    <w:rsid w:val="000839A1"/>
    <w:rsid w:val="00083FFF"/>
    <w:rsid w:val="00084CDA"/>
    <w:rsid w:val="0008500E"/>
    <w:rsid w:val="00085CBE"/>
    <w:rsid w:val="000872C7"/>
    <w:rsid w:val="00090ADB"/>
    <w:rsid w:val="00091CF0"/>
    <w:rsid w:val="000940AD"/>
    <w:rsid w:val="00094529"/>
    <w:rsid w:val="000971AF"/>
    <w:rsid w:val="0009763E"/>
    <w:rsid w:val="000A08D1"/>
    <w:rsid w:val="000A1F55"/>
    <w:rsid w:val="000A2021"/>
    <w:rsid w:val="000A2ABB"/>
    <w:rsid w:val="000A5B7D"/>
    <w:rsid w:val="000A65C4"/>
    <w:rsid w:val="000A6FE4"/>
    <w:rsid w:val="000A7A52"/>
    <w:rsid w:val="000A7D37"/>
    <w:rsid w:val="000B030E"/>
    <w:rsid w:val="000B1825"/>
    <w:rsid w:val="000B1E6C"/>
    <w:rsid w:val="000B35B9"/>
    <w:rsid w:val="000B4A1C"/>
    <w:rsid w:val="000B6655"/>
    <w:rsid w:val="000B6AA7"/>
    <w:rsid w:val="000B6CD9"/>
    <w:rsid w:val="000B6FE4"/>
    <w:rsid w:val="000B7F5D"/>
    <w:rsid w:val="000C278E"/>
    <w:rsid w:val="000C4786"/>
    <w:rsid w:val="000C5A82"/>
    <w:rsid w:val="000C5D17"/>
    <w:rsid w:val="000C74CA"/>
    <w:rsid w:val="000D19BC"/>
    <w:rsid w:val="000D2351"/>
    <w:rsid w:val="000D2E64"/>
    <w:rsid w:val="000D4926"/>
    <w:rsid w:val="000E0FEE"/>
    <w:rsid w:val="000E23B6"/>
    <w:rsid w:val="000E28EF"/>
    <w:rsid w:val="000E2BD2"/>
    <w:rsid w:val="000E3A47"/>
    <w:rsid w:val="000E4497"/>
    <w:rsid w:val="000E47BD"/>
    <w:rsid w:val="000E4E0A"/>
    <w:rsid w:val="000E58F6"/>
    <w:rsid w:val="000E6FCB"/>
    <w:rsid w:val="000E7A1A"/>
    <w:rsid w:val="000E7CE8"/>
    <w:rsid w:val="000F0220"/>
    <w:rsid w:val="000F0663"/>
    <w:rsid w:val="000F7432"/>
    <w:rsid w:val="00100ADD"/>
    <w:rsid w:val="00105121"/>
    <w:rsid w:val="001060BD"/>
    <w:rsid w:val="00106BBB"/>
    <w:rsid w:val="00110E7E"/>
    <w:rsid w:val="001119E0"/>
    <w:rsid w:val="001123EA"/>
    <w:rsid w:val="0011240B"/>
    <w:rsid w:val="00112674"/>
    <w:rsid w:val="00113AED"/>
    <w:rsid w:val="00115202"/>
    <w:rsid w:val="00115C75"/>
    <w:rsid w:val="001170FA"/>
    <w:rsid w:val="0011777E"/>
    <w:rsid w:val="00117E45"/>
    <w:rsid w:val="00124244"/>
    <w:rsid w:val="00125A21"/>
    <w:rsid w:val="00126667"/>
    <w:rsid w:val="00126A0C"/>
    <w:rsid w:val="00127D84"/>
    <w:rsid w:val="00127F06"/>
    <w:rsid w:val="00131703"/>
    <w:rsid w:val="001330D0"/>
    <w:rsid w:val="00135169"/>
    <w:rsid w:val="00135D83"/>
    <w:rsid w:val="00140606"/>
    <w:rsid w:val="00140CBC"/>
    <w:rsid w:val="00140F64"/>
    <w:rsid w:val="001430A0"/>
    <w:rsid w:val="0014357C"/>
    <w:rsid w:val="001454F1"/>
    <w:rsid w:val="001458FE"/>
    <w:rsid w:val="0014634B"/>
    <w:rsid w:val="00151B6E"/>
    <w:rsid w:val="00154291"/>
    <w:rsid w:val="00154B14"/>
    <w:rsid w:val="00155719"/>
    <w:rsid w:val="00155C4D"/>
    <w:rsid w:val="00155DAD"/>
    <w:rsid w:val="00157110"/>
    <w:rsid w:val="0015713A"/>
    <w:rsid w:val="00157177"/>
    <w:rsid w:val="001576BF"/>
    <w:rsid w:val="00161D00"/>
    <w:rsid w:val="00162845"/>
    <w:rsid w:val="00162BDB"/>
    <w:rsid w:val="00163F00"/>
    <w:rsid w:val="0016471A"/>
    <w:rsid w:val="00165620"/>
    <w:rsid w:val="001657CD"/>
    <w:rsid w:val="00166F3E"/>
    <w:rsid w:val="0016710C"/>
    <w:rsid w:val="001715D9"/>
    <w:rsid w:val="001716DC"/>
    <w:rsid w:val="00171A38"/>
    <w:rsid w:val="00172DB1"/>
    <w:rsid w:val="00176211"/>
    <w:rsid w:val="00177FDA"/>
    <w:rsid w:val="001809DB"/>
    <w:rsid w:val="00181031"/>
    <w:rsid w:val="0018244D"/>
    <w:rsid w:val="00183D77"/>
    <w:rsid w:val="00184C07"/>
    <w:rsid w:val="0018519C"/>
    <w:rsid w:val="00186C93"/>
    <w:rsid w:val="00191C92"/>
    <w:rsid w:val="00194426"/>
    <w:rsid w:val="001945BA"/>
    <w:rsid w:val="001949E4"/>
    <w:rsid w:val="001957CD"/>
    <w:rsid w:val="00196985"/>
    <w:rsid w:val="00197CA9"/>
    <w:rsid w:val="001A1E1B"/>
    <w:rsid w:val="001A5091"/>
    <w:rsid w:val="001A5E01"/>
    <w:rsid w:val="001A600C"/>
    <w:rsid w:val="001B011D"/>
    <w:rsid w:val="001B0530"/>
    <w:rsid w:val="001B2DA2"/>
    <w:rsid w:val="001B4D84"/>
    <w:rsid w:val="001B56DC"/>
    <w:rsid w:val="001B5721"/>
    <w:rsid w:val="001B5CC6"/>
    <w:rsid w:val="001B6ED8"/>
    <w:rsid w:val="001C19F7"/>
    <w:rsid w:val="001C3A5D"/>
    <w:rsid w:val="001C5162"/>
    <w:rsid w:val="001C5556"/>
    <w:rsid w:val="001C6157"/>
    <w:rsid w:val="001C7514"/>
    <w:rsid w:val="001C7722"/>
    <w:rsid w:val="001C7F53"/>
    <w:rsid w:val="001D0532"/>
    <w:rsid w:val="001D459A"/>
    <w:rsid w:val="001D55BB"/>
    <w:rsid w:val="001D584A"/>
    <w:rsid w:val="001E2917"/>
    <w:rsid w:val="001E2B4F"/>
    <w:rsid w:val="001E3778"/>
    <w:rsid w:val="001E3A66"/>
    <w:rsid w:val="001E3D69"/>
    <w:rsid w:val="001E4484"/>
    <w:rsid w:val="001E4F5F"/>
    <w:rsid w:val="001F23A8"/>
    <w:rsid w:val="001F2C25"/>
    <w:rsid w:val="001F3A3D"/>
    <w:rsid w:val="001F3F41"/>
    <w:rsid w:val="001F63C1"/>
    <w:rsid w:val="001F684E"/>
    <w:rsid w:val="001F7E0E"/>
    <w:rsid w:val="002006A3"/>
    <w:rsid w:val="00202264"/>
    <w:rsid w:val="002031FB"/>
    <w:rsid w:val="00203D61"/>
    <w:rsid w:val="0020491C"/>
    <w:rsid w:val="00205D5D"/>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31F01"/>
    <w:rsid w:val="0023232A"/>
    <w:rsid w:val="00234C0A"/>
    <w:rsid w:val="00236607"/>
    <w:rsid w:val="00237864"/>
    <w:rsid w:val="002406AD"/>
    <w:rsid w:val="00243123"/>
    <w:rsid w:val="00243443"/>
    <w:rsid w:val="002465A5"/>
    <w:rsid w:val="00246B8E"/>
    <w:rsid w:val="00247D85"/>
    <w:rsid w:val="002532BD"/>
    <w:rsid w:val="002535BF"/>
    <w:rsid w:val="00254F4D"/>
    <w:rsid w:val="0025668E"/>
    <w:rsid w:val="00260003"/>
    <w:rsid w:val="002603D2"/>
    <w:rsid w:val="002615E9"/>
    <w:rsid w:val="00262670"/>
    <w:rsid w:val="00262FDF"/>
    <w:rsid w:val="00263660"/>
    <w:rsid w:val="00263A0F"/>
    <w:rsid w:val="00263A4F"/>
    <w:rsid w:val="00264C33"/>
    <w:rsid w:val="00264D3C"/>
    <w:rsid w:val="00267D33"/>
    <w:rsid w:val="00270E8E"/>
    <w:rsid w:val="00271D8D"/>
    <w:rsid w:val="00273436"/>
    <w:rsid w:val="00273991"/>
    <w:rsid w:val="00274E47"/>
    <w:rsid w:val="00274F48"/>
    <w:rsid w:val="00277475"/>
    <w:rsid w:val="002778A9"/>
    <w:rsid w:val="00280CEA"/>
    <w:rsid w:val="00283035"/>
    <w:rsid w:val="0028783A"/>
    <w:rsid w:val="00287BBD"/>
    <w:rsid w:val="00287E09"/>
    <w:rsid w:val="0029032A"/>
    <w:rsid w:val="0029065A"/>
    <w:rsid w:val="00292AE0"/>
    <w:rsid w:val="00294470"/>
    <w:rsid w:val="00295351"/>
    <w:rsid w:val="00296574"/>
    <w:rsid w:val="002972B9"/>
    <w:rsid w:val="002A0D24"/>
    <w:rsid w:val="002A1149"/>
    <w:rsid w:val="002A185C"/>
    <w:rsid w:val="002A3CD6"/>
    <w:rsid w:val="002A5A16"/>
    <w:rsid w:val="002A73D4"/>
    <w:rsid w:val="002B0F09"/>
    <w:rsid w:val="002B1A28"/>
    <w:rsid w:val="002B21A9"/>
    <w:rsid w:val="002B33A6"/>
    <w:rsid w:val="002B3E60"/>
    <w:rsid w:val="002B5BA2"/>
    <w:rsid w:val="002B6749"/>
    <w:rsid w:val="002C153E"/>
    <w:rsid w:val="002C3E35"/>
    <w:rsid w:val="002C4A1A"/>
    <w:rsid w:val="002C4C9C"/>
    <w:rsid w:val="002C6B56"/>
    <w:rsid w:val="002D05C4"/>
    <w:rsid w:val="002D0E59"/>
    <w:rsid w:val="002D1907"/>
    <w:rsid w:val="002D5915"/>
    <w:rsid w:val="002D5A07"/>
    <w:rsid w:val="002D5E65"/>
    <w:rsid w:val="002D64D1"/>
    <w:rsid w:val="002D689B"/>
    <w:rsid w:val="002E15D3"/>
    <w:rsid w:val="002E17EA"/>
    <w:rsid w:val="002E294C"/>
    <w:rsid w:val="002E4084"/>
    <w:rsid w:val="002E448A"/>
    <w:rsid w:val="002E4606"/>
    <w:rsid w:val="002E4F64"/>
    <w:rsid w:val="002E58A0"/>
    <w:rsid w:val="002E6144"/>
    <w:rsid w:val="002F2970"/>
    <w:rsid w:val="002F3D48"/>
    <w:rsid w:val="002F6A66"/>
    <w:rsid w:val="0030207D"/>
    <w:rsid w:val="00303BE4"/>
    <w:rsid w:val="00305D64"/>
    <w:rsid w:val="00306C49"/>
    <w:rsid w:val="003101E2"/>
    <w:rsid w:val="00310437"/>
    <w:rsid w:val="0031314F"/>
    <w:rsid w:val="00313606"/>
    <w:rsid w:val="0031449D"/>
    <w:rsid w:val="00315348"/>
    <w:rsid w:val="00315F36"/>
    <w:rsid w:val="003217F0"/>
    <w:rsid w:val="0032204F"/>
    <w:rsid w:val="00323F90"/>
    <w:rsid w:val="003251C3"/>
    <w:rsid w:val="00325E8B"/>
    <w:rsid w:val="00326665"/>
    <w:rsid w:val="003273E5"/>
    <w:rsid w:val="003324B6"/>
    <w:rsid w:val="003334A3"/>
    <w:rsid w:val="00333B2C"/>
    <w:rsid w:val="0033421B"/>
    <w:rsid w:val="0033527B"/>
    <w:rsid w:val="00340E10"/>
    <w:rsid w:val="00341A95"/>
    <w:rsid w:val="00342B85"/>
    <w:rsid w:val="00342E54"/>
    <w:rsid w:val="00343572"/>
    <w:rsid w:val="00344E6A"/>
    <w:rsid w:val="00345FB9"/>
    <w:rsid w:val="003460AA"/>
    <w:rsid w:val="00347514"/>
    <w:rsid w:val="00347F56"/>
    <w:rsid w:val="00350805"/>
    <w:rsid w:val="00354393"/>
    <w:rsid w:val="0035478D"/>
    <w:rsid w:val="00354E57"/>
    <w:rsid w:val="003619C8"/>
    <w:rsid w:val="00363621"/>
    <w:rsid w:val="00365A59"/>
    <w:rsid w:val="003672A2"/>
    <w:rsid w:val="0036794D"/>
    <w:rsid w:val="00371138"/>
    <w:rsid w:val="00372421"/>
    <w:rsid w:val="003730F5"/>
    <w:rsid w:val="003732A4"/>
    <w:rsid w:val="00373641"/>
    <w:rsid w:val="00373953"/>
    <w:rsid w:val="003739B9"/>
    <w:rsid w:val="00374D21"/>
    <w:rsid w:val="00383034"/>
    <w:rsid w:val="00385CA1"/>
    <w:rsid w:val="003862FF"/>
    <w:rsid w:val="003869DE"/>
    <w:rsid w:val="00386A9E"/>
    <w:rsid w:val="00390D7F"/>
    <w:rsid w:val="0039261D"/>
    <w:rsid w:val="00393067"/>
    <w:rsid w:val="00393533"/>
    <w:rsid w:val="003941A1"/>
    <w:rsid w:val="003955C8"/>
    <w:rsid w:val="003962BF"/>
    <w:rsid w:val="003963A2"/>
    <w:rsid w:val="00396BED"/>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7BEE"/>
    <w:rsid w:val="003C08C1"/>
    <w:rsid w:val="003C11FA"/>
    <w:rsid w:val="003C1D4B"/>
    <w:rsid w:val="003C254B"/>
    <w:rsid w:val="003C351B"/>
    <w:rsid w:val="003C4487"/>
    <w:rsid w:val="003C5B5D"/>
    <w:rsid w:val="003C77A6"/>
    <w:rsid w:val="003C78A3"/>
    <w:rsid w:val="003D3766"/>
    <w:rsid w:val="003D4F15"/>
    <w:rsid w:val="003D4F3A"/>
    <w:rsid w:val="003D578E"/>
    <w:rsid w:val="003D6424"/>
    <w:rsid w:val="003D668B"/>
    <w:rsid w:val="003D74EC"/>
    <w:rsid w:val="003D7E7E"/>
    <w:rsid w:val="003E08A0"/>
    <w:rsid w:val="003E099F"/>
    <w:rsid w:val="003E5192"/>
    <w:rsid w:val="003E655A"/>
    <w:rsid w:val="003F0CF8"/>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A6A"/>
    <w:rsid w:val="00417B28"/>
    <w:rsid w:val="004205F4"/>
    <w:rsid w:val="00420C61"/>
    <w:rsid w:val="00422CB2"/>
    <w:rsid w:val="0042480E"/>
    <w:rsid w:val="00426145"/>
    <w:rsid w:val="00432DE3"/>
    <w:rsid w:val="004340C8"/>
    <w:rsid w:val="00435756"/>
    <w:rsid w:val="00436C69"/>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018C"/>
    <w:rsid w:val="00461EE1"/>
    <w:rsid w:val="0046596D"/>
    <w:rsid w:val="00466937"/>
    <w:rsid w:val="0046695A"/>
    <w:rsid w:val="00467715"/>
    <w:rsid w:val="004728A1"/>
    <w:rsid w:val="00475E84"/>
    <w:rsid w:val="00476035"/>
    <w:rsid w:val="00476BEA"/>
    <w:rsid w:val="004771B9"/>
    <w:rsid w:val="00477AE4"/>
    <w:rsid w:val="0048085F"/>
    <w:rsid w:val="00481A34"/>
    <w:rsid w:val="004820DA"/>
    <w:rsid w:val="00482F33"/>
    <w:rsid w:val="00484169"/>
    <w:rsid w:val="00485CEF"/>
    <w:rsid w:val="00485D35"/>
    <w:rsid w:val="004923AD"/>
    <w:rsid w:val="00497807"/>
    <w:rsid w:val="00497F19"/>
    <w:rsid w:val="004A17B1"/>
    <w:rsid w:val="004A281D"/>
    <w:rsid w:val="004A4E5B"/>
    <w:rsid w:val="004A6001"/>
    <w:rsid w:val="004B2E5E"/>
    <w:rsid w:val="004B2E88"/>
    <w:rsid w:val="004B5403"/>
    <w:rsid w:val="004B6100"/>
    <w:rsid w:val="004B6C83"/>
    <w:rsid w:val="004C0075"/>
    <w:rsid w:val="004C0BE0"/>
    <w:rsid w:val="004C670E"/>
    <w:rsid w:val="004C6AC7"/>
    <w:rsid w:val="004C6B07"/>
    <w:rsid w:val="004C7DB2"/>
    <w:rsid w:val="004D1333"/>
    <w:rsid w:val="004D1A5D"/>
    <w:rsid w:val="004D1BB8"/>
    <w:rsid w:val="004D1D6F"/>
    <w:rsid w:val="004D2314"/>
    <w:rsid w:val="004D2F83"/>
    <w:rsid w:val="004D4136"/>
    <w:rsid w:val="004D41C3"/>
    <w:rsid w:val="004D7712"/>
    <w:rsid w:val="004E05CA"/>
    <w:rsid w:val="004E1506"/>
    <w:rsid w:val="004E1869"/>
    <w:rsid w:val="004E19FA"/>
    <w:rsid w:val="004E1BB0"/>
    <w:rsid w:val="004E221C"/>
    <w:rsid w:val="004E25B1"/>
    <w:rsid w:val="004E31A5"/>
    <w:rsid w:val="004E332F"/>
    <w:rsid w:val="004E3C4B"/>
    <w:rsid w:val="004E56D8"/>
    <w:rsid w:val="004E5915"/>
    <w:rsid w:val="004E6DA6"/>
    <w:rsid w:val="004E7C9A"/>
    <w:rsid w:val="004F0D30"/>
    <w:rsid w:val="004F205A"/>
    <w:rsid w:val="004F309D"/>
    <w:rsid w:val="004F3DDD"/>
    <w:rsid w:val="004F4310"/>
    <w:rsid w:val="004F59E4"/>
    <w:rsid w:val="00500F30"/>
    <w:rsid w:val="00502ADE"/>
    <w:rsid w:val="00502FC9"/>
    <w:rsid w:val="00504255"/>
    <w:rsid w:val="00505803"/>
    <w:rsid w:val="00505B2E"/>
    <w:rsid w:val="0050658F"/>
    <w:rsid w:val="00511E61"/>
    <w:rsid w:val="0051287B"/>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1D21"/>
    <w:rsid w:val="0053232A"/>
    <w:rsid w:val="00533EBC"/>
    <w:rsid w:val="00533F39"/>
    <w:rsid w:val="005345E9"/>
    <w:rsid w:val="00534FF5"/>
    <w:rsid w:val="00535D17"/>
    <w:rsid w:val="00535F80"/>
    <w:rsid w:val="00540700"/>
    <w:rsid w:val="0054072F"/>
    <w:rsid w:val="005414A0"/>
    <w:rsid w:val="0054328B"/>
    <w:rsid w:val="00543B75"/>
    <w:rsid w:val="00543D14"/>
    <w:rsid w:val="00544FE5"/>
    <w:rsid w:val="005453F3"/>
    <w:rsid w:val="00547848"/>
    <w:rsid w:val="00551571"/>
    <w:rsid w:val="00552050"/>
    <w:rsid w:val="00552B2F"/>
    <w:rsid w:val="005541AB"/>
    <w:rsid w:val="00554924"/>
    <w:rsid w:val="005549F7"/>
    <w:rsid w:val="00556EE7"/>
    <w:rsid w:val="00557535"/>
    <w:rsid w:val="00557B02"/>
    <w:rsid w:val="00557B84"/>
    <w:rsid w:val="00561E2F"/>
    <w:rsid w:val="0056362B"/>
    <w:rsid w:val="0056408B"/>
    <w:rsid w:val="00564BB8"/>
    <w:rsid w:val="005655AB"/>
    <w:rsid w:val="00565C40"/>
    <w:rsid w:val="00565FE2"/>
    <w:rsid w:val="00567998"/>
    <w:rsid w:val="00570381"/>
    <w:rsid w:val="00571E29"/>
    <w:rsid w:val="00573838"/>
    <w:rsid w:val="0057426F"/>
    <w:rsid w:val="00575D0F"/>
    <w:rsid w:val="00576919"/>
    <w:rsid w:val="005774EE"/>
    <w:rsid w:val="005801C1"/>
    <w:rsid w:val="0058035C"/>
    <w:rsid w:val="00580574"/>
    <w:rsid w:val="005805FF"/>
    <w:rsid w:val="0058071F"/>
    <w:rsid w:val="00580F6F"/>
    <w:rsid w:val="0058328E"/>
    <w:rsid w:val="005837A8"/>
    <w:rsid w:val="005841A5"/>
    <w:rsid w:val="0058559C"/>
    <w:rsid w:val="00585E7E"/>
    <w:rsid w:val="00586127"/>
    <w:rsid w:val="00591129"/>
    <w:rsid w:val="005911B1"/>
    <w:rsid w:val="0059185A"/>
    <w:rsid w:val="00592705"/>
    <w:rsid w:val="00595A0D"/>
    <w:rsid w:val="0059719A"/>
    <w:rsid w:val="005973E9"/>
    <w:rsid w:val="005A041A"/>
    <w:rsid w:val="005A124A"/>
    <w:rsid w:val="005A44C4"/>
    <w:rsid w:val="005A58F7"/>
    <w:rsid w:val="005A61B4"/>
    <w:rsid w:val="005A6926"/>
    <w:rsid w:val="005A7B31"/>
    <w:rsid w:val="005B02A9"/>
    <w:rsid w:val="005B08DA"/>
    <w:rsid w:val="005B253C"/>
    <w:rsid w:val="005C1A5C"/>
    <w:rsid w:val="005C3536"/>
    <w:rsid w:val="005C3CE0"/>
    <w:rsid w:val="005C4452"/>
    <w:rsid w:val="005C471D"/>
    <w:rsid w:val="005D0035"/>
    <w:rsid w:val="005D07D5"/>
    <w:rsid w:val="005D1178"/>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3838"/>
    <w:rsid w:val="0060708B"/>
    <w:rsid w:val="0060734B"/>
    <w:rsid w:val="00607BA7"/>
    <w:rsid w:val="00607D43"/>
    <w:rsid w:val="0061174C"/>
    <w:rsid w:val="00613A3F"/>
    <w:rsid w:val="00613BCC"/>
    <w:rsid w:val="006166FB"/>
    <w:rsid w:val="00617091"/>
    <w:rsid w:val="0061776C"/>
    <w:rsid w:val="00617FB4"/>
    <w:rsid w:val="0062031C"/>
    <w:rsid w:val="006212DD"/>
    <w:rsid w:val="0062244D"/>
    <w:rsid w:val="006237B1"/>
    <w:rsid w:val="006241E8"/>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5AB0"/>
    <w:rsid w:val="00646405"/>
    <w:rsid w:val="0065072D"/>
    <w:rsid w:val="00652110"/>
    <w:rsid w:val="00652538"/>
    <w:rsid w:val="00652806"/>
    <w:rsid w:val="00655256"/>
    <w:rsid w:val="0065785A"/>
    <w:rsid w:val="00662D48"/>
    <w:rsid w:val="006637FF"/>
    <w:rsid w:val="006648F9"/>
    <w:rsid w:val="00665468"/>
    <w:rsid w:val="00667722"/>
    <w:rsid w:val="00671C09"/>
    <w:rsid w:val="0067227B"/>
    <w:rsid w:val="00676F87"/>
    <w:rsid w:val="006775EE"/>
    <w:rsid w:val="00680302"/>
    <w:rsid w:val="00683A23"/>
    <w:rsid w:val="00684B4C"/>
    <w:rsid w:val="00686CEE"/>
    <w:rsid w:val="0068767C"/>
    <w:rsid w:val="00687DC6"/>
    <w:rsid w:val="0069111F"/>
    <w:rsid w:val="0069133F"/>
    <w:rsid w:val="00691CC1"/>
    <w:rsid w:val="00692C1D"/>
    <w:rsid w:val="00694FF9"/>
    <w:rsid w:val="00697FB3"/>
    <w:rsid w:val="006A015D"/>
    <w:rsid w:val="006A131D"/>
    <w:rsid w:val="006A2C8D"/>
    <w:rsid w:val="006A3C5B"/>
    <w:rsid w:val="006A4914"/>
    <w:rsid w:val="006A670E"/>
    <w:rsid w:val="006B00A4"/>
    <w:rsid w:val="006B0BB3"/>
    <w:rsid w:val="006B60EB"/>
    <w:rsid w:val="006B770F"/>
    <w:rsid w:val="006C1DDF"/>
    <w:rsid w:val="006C2BD9"/>
    <w:rsid w:val="006C4760"/>
    <w:rsid w:val="006C47CC"/>
    <w:rsid w:val="006C50CC"/>
    <w:rsid w:val="006C56CD"/>
    <w:rsid w:val="006C5F15"/>
    <w:rsid w:val="006C5F5C"/>
    <w:rsid w:val="006C60A8"/>
    <w:rsid w:val="006C6DBC"/>
    <w:rsid w:val="006C7918"/>
    <w:rsid w:val="006C7C8B"/>
    <w:rsid w:val="006C7EEE"/>
    <w:rsid w:val="006D113D"/>
    <w:rsid w:val="006D2410"/>
    <w:rsid w:val="006D38CC"/>
    <w:rsid w:val="006D4A0D"/>
    <w:rsid w:val="006D5368"/>
    <w:rsid w:val="006D5686"/>
    <w:rsid w:val="006D6605"/>
    <w:rsid w:val="006D671D"/>
    <w:rsid w:val="006E1820"/>
    <w:rsid w:val="006E35F3"/>
    <w:rsid w:val="006E398D"/>
    <w:rsid w:val="006E7101"/>
    <w:rsid w:val="006F1B09"/>
    <w:rsid w:val="006F29E4"/>
    <w:rsid w:val="006F3478"/>
    <w:rsid w:val="006F35B8"/>
    <w:rsid w:val="006F4CDE"/>
    <w:rsid w:val="006F5935"/>
    <w:rsid w:val="006F7591"/>
    <w:rsid w:val="00700940"/>
    <w:rsid w:val="00700D1F"/>
    <w:rsid w:val="00706BD0"/>
    <w:rsid w:val="00706EC0"/>
    <w:rsid w:val="0070729D"/>
    <w:rsid w:val="0071147B"/>
    <w:rsid w:val="00711739"/>
    <w:rsid w:val="00714A64"/>
    <w:rsid w:val="00714CAF"/>
    <w:rsid w:val="00714F7D"/>
    <w:rsid w:val="00715817"/>
    <w:rsid w:val="00716C3C"/>
    <w:rsid w:val="00716DCF"/>
    <w:rsid w:val="00717EA0"/>
    <w:rsid w:val="00720705"/>
    <w:rsid w:val="00720F16"/>
    <w:rsid w:val="007220FD"/>
    <w:rsid w:val="0072733B"/>
    <w:rsid w:val="00731840"/>
    <w:rsid w:val="007318FD"/>
    <w:rsid w:val="00731C52"/>
    <w:rsid w:val="00740979"/>
    <w:rsid w:val="0074156B"/>
    <w:rsid w:val="00744037"/>
    <w:rsid w:val="0074554D"/>
    <w:rsid w:val="00745C11"/>
    <w:rsid w:val="00747017"/>
    <w:rsid w:val="00747120"/>
    <w:rsid w:val="00751092"/>
    <w:rsid w:val="00751551"/>
    <w:rsid w:val="0075220B"/>
    <w:rsid w:val="007533D2"/>
    <w:rsid w:val="00753C25"/>
    <w:rsid w:val="007551CA"/>
    <w:rsid w:val="00760FCE"/>
    <w:rsid w:val="00761309"/>
    <w:rsid w:val="0076153F"/>
    <w:rsid w:val="00762189"/>
    <w:rsid w:val="00763BE4"/>
    <w:rsid w:val="0076495C"/>
    <w:rsid w:val="0076522E"/>
    <w:rsid w:val="007655F8"/>
    <w:rsid w:val="00765B91"/>
    <w:rsid w:val="00765F6E"/>
    <w:rsid w:val="00767438"/>
    <w:rsid w:val="00770227"/>
    <w:rsid w:val="00770B77"/>
    <w:rsid w:val="007711F7"/>
    <w:rsid w:val="00771231"/>
    <w:rsid w:val="007718AA"/>
    <w:rsid w:val="0077320A"/>
    <w:rsid w:val="007734E2"/>
    <w:rsid w:val="00773584"/>
    <w:rsid w:val="0077535B"/>
    <w:rsid w:val="007815BA"/>
    <w:rsid w:val="0078253A"/>
    <w:rsid w:val="007827B9"/>
    <w:rsid w:val="00782F01"/>
    <w:rsid w:val="007839BE"/>
    <w:rsid w:val="0078456A"/>
    <w:rsid w:val="00784D52"/>
    <w:rsid w:val="00784FE0"/>
    <w:rsid w:val="00786BE9"/>
    <w:rsid w:val="00786F36"/>
    <w:rsid w:val="0079045B"/>
    <w:rsid w:val="007906D4"/>
    <w:rsid w:val="00790ECB"/>
    <w:rsid w:val="00791B47"/>
    <w:rsid w:val="00791FE8"/>
    <w:rsid w:val="00793AD2"/>
    <w:rsid w:val="00795090"/>
    <w:rsid w:val="00795250"/>
    <w:rsid w:val="00795A5F"/>
    <w:rsid w:val="0079638C"/>
    <w:rsid w:val="007A177D"/>
    <w:rsid w:val="007A35FD"/>
    <w:rsid w:val="007A49E3"/>
    <w:rsid w:val="007A4E2C"/>
    <w:rsid w:val="007A6D10"/>
    <w:rsid w:val="007B341B"/>
    <w:rsid w:val="007B40DD"/>
    <w:rsid w:val="007B59E0"/>
    <w:rsid w:val="007B71C4"/>
    <w:rsid w:val="007B730B"/>
    <w:rsid w:val="007C07BC"/>
    <w:rsid w:val="007C21D2"/>
    <w:rsid w:val="007C2E16"/>
    <w:rsid w:val="007C3032"/>
    <w:rsid w:val="007C5CDC"/>
    <w:rsid w:val="007C6AE0"/>
    <w:rsid w:val="007C6D53"/>
    <w:rsid w:val="007D3871"/>
    <w:rsid w:val="007D7CCD"/>
    <w:rsid w:val="007E1FE3"/>
    <w:rsid w:val="007E317A"/>
    <w:rsid w:val="007E75E8"/>
    <w:rsid w:val="007E77C9"/>
    <w:rsid w:val="007E7F23"/>
    <w:rsid w:val="007F1AE5"/>
    <w:rsid w:val="007F24BE"/>
    <w:rsid w:val="007F2CF8"/>
    <w:rsid w:val="007F4DFC"/>
    <w:rsid w:val="007F50E5"/>
    <w:rsid w:val="00801952"/>
    <w:rsid w:val="00802D1B"/>
    <w:rsid w:val="00805EA6"/>
    <w:rsid w:val="008064F7"/>
    <w:rsid w:val="00811AEE"/>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5887"/>
    <w:rsid w:val="00825B0D"/>
    <w:rsid w:val="0082632B"/>
    <w:rsid w:val="008267BB"/>
    <w:rsid w:val="00830BA4"/>
    <w:rsid w:val="008338A1"/>
    <w:rsid w:val="00835BCD"/>
    <w:rsid w:val="008360B5"/>
    <w:rsid w:val="008366BA"/>
    <w:rsid w:val="008374BB"/>
    <w:rsid w:val="00840143"/>
    <w:rsid w:val="00842EA2"/>
    <w:rsid w:val="008437CE"/>
    <w:rsid w:val="00844A9E"/>
    <w:rsid w:val="00852264"/>
    <w:rsid w:val="00852E82"/>
    <w:rsid w:val="00856937"/>
    <w:rsid w:val="00861269"/>
    <w:rsid w:val="00861486"/>
    <w:rsid w:val="00862A06"/>
    <w:rsid w:val="00866C9F"/>
    <w:rsid w:val="00866D4B"/>
    <w:rsid w:val="00870622"/>
    <w:rsid w:val="0087070F"/>
    <w:rsid w:val="00874AD7"/>
    <w:rsid w:val="00874EE1"/>
    <w:rsid w:val="00877202"/>
    <w:rsid w:val="00877A22"/>
    <w:rsid w:val="0088087C"/>
    <w:rsid w:val="00881175"/>
    <w:rsid w:val="00881386"/>
    <w:rsid w:val="00885857"/>
    <w:rsid w:val="00885FEB"/>
    <w:rsid w:val="00886043"/>
    <w:rsid w:val="008867DF"/>
    <w:rsid w:val="00886A38"/>
    <w:rsid w:val="00886C91"/>
    <w:rsid w:val="00887C3E"/>
    <w:rsid w:val="0089026E"/>
    <w:rsid w:val="008908CB"/>
    <w:rsid w:val="0089181C"/>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4872"/>
    <w:rsid w:val="008B4CC3"/>
    <w:rsid w:val="008B66DF"/>
    <w:rsid w:val="008B67CE"/>
    <w:rsid w:val="008B6902"/>
    <w:rsid w:val="008C09CF"/>
    <w:rsid w:val="008C3346"/>
    <w:rsid w:val="008C3E1C"/>
    <w:rsid w:val="008C488B"/>
    <w:rsid w:val="008C709B"/>
    <w:rsid w:val="008C71B8"/>
    <w:rsid w:val="008C7712"/>
    <w:rsid w:val="008D1F3C"/>
    <w:rsid w:val="008D23AE"/>
    <w:rsid w:val="008D27DC"/>
    <w:rsid w:val="008D32CB"/>
    <w:rsid w:val="008D340D"/>
    <w:rsid w:val="008D4F74"/>
    <w:rsid w:val="008D5323"/>
    <w:rsid w:val="008D7AA3"/>
    <w:rsid w:val="008D7E0A"/>
    <w:rsid w:val="008E24CE"/>
    <w:rsid w:val="008E305A"/>
    <w:rsid w:val="008E3DAC"/>
    <w:rsid w:val="008E4214"/>
    <w:rsid w:val="008E44BE"/>
    <w:rsid w:val="008E52F4"/>
    <w:rsid w:val="008F007B"/>
    <w:rsid w:val="008F04CF"/>
    <w:rsid w:val="008F1049"/>
    <w:rsid w:val="008F11F8"/>
    <w:rsid w:val="008F166C"/>
    <w:rsid w:val="008F1941"/>
    <w:rsid w:val="008F30FE"/>
    <w:rsid w:val="00901CA4"/>
    <w:rsid w:val="009029C7"/>
    <w:rsid w:val="009055A4"/>
    <w:rsid w:val="00905748"/>
    <w:rsid w:val="0091157B"/>
    <w:rsid w:val="00912157"/>
    <w:rsid w:val="00913D11"/>
    <w:rsid w:val="00916355"/>
    <w:rsid w:val="00916684"/>
    <w:rsid w:val="009167CA"/>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70DB"/>
    <w:rsid w:val="00950C05"/>
    <w:rsid w:val="0095237B"/>
    <w:rsid w:val="009529AD"/>
    <w:rsid w:val="0095362B"/>
    <w:rsid w:val="00956DDA"/>
    <w:rsid w:val="00957040"/>
    <w:rsid w:val="0096135B"/>
    <w:rsid w:val="00964E36"/>
    <w:rsid w:val="009662FE"/>
    <w:rsid w:val="00966BEC"/>
    <w:rsid w:val="009678B4"/>
    <w:rsid w:val="009715F5"/>
    <w:rsid w:val="00971F39"/>
    <w:rsid w:val="00972CEA"/>
    <w:rsid w:val="009758D6"/>
    <w:rsid w:val="00975B49"/>
    <w:rsid w:val="0097694C"/>
    <w:rsid w:val="00977D3E"/>
    <w:rsid w:val="00980521"/>
    <w:rsid w:val="009815F6"/>
    <w:rsid w:val="0098258A"/>
    <w:rsid w:val="00982F21"/>
    <w:rsid w:val="009832DC"/>
    <w:rsid w:val="00983E97"/>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A017E"/>
    <w:rsid w:val="009A070A"/>
    <w:rsid w:val="009A0BF4"/>
    <w:rsid w:val="009A0CB2"/>
    <w:rsid w:val="009A0F73"/>
    <w:rsid w:val="009A18FA"/>
    <w:rsid w:val="009A41C8"/>
    <w:rsid w:val="009B12D8"/>
    <w:rsid w:val="009B4A69"/>
    <w:rsid w:val="009B5583"/>
    <w:rsid w:val="009B685E"/>
    <w:rsid w:val="009C19AE"/>
    <w:rsid w:val="009C27B3"/>
    <w:rsid w:val="009C2F32"/>
    <w:rsid w:val="009C4A4E"/>
    <w:rsid w:val="009C4F7F"/>
    <w:rsid w:val="009C54EB"/>
    <w:rsid w:val="009C54FB"/>
    <w:rsid w:val="009C5F6F"/>
    <w:rsid w:val="009C61F9"/>
    <w:rsid w:val="009D0BCA"/>
    <w:rsid w:val="009D161F"/>
    <w:rsid w:val="009D3183"/>
    <w:rsid w:val="009D6DED"/>
    <w:rsid w:val="009E2A36"/>
    <w:rsid w:val="009E3AE1"/>
    <w:rsid w:val="009E3B5C"/>
    <w:rsid w:val="009E3B60"/>
    <w:rsid w:val="009E69FB"/>
    <w:rsid w:val="009F08F8"/>
    <w:rsid w:val="009F0FFF"/>
    <w:rsid w:val="009F192E"/>
    <w:rsid w:val="009F2C94"/>
    <w:rsid w:val="009F3B45"/>
    <w:rsid w:val="009F6C51"/>
    <w:rsid w:val="00A00461"/>
    <w:rsid w:val="00A0151E"/>
    <w:rsid w:val="00A0234C"/>
    <w:rsid w:val="00A04888"/>
    <w:rsid w:val="00A070B7"/>
    <w:rsid w:val="00A079F2"/>
    <w:rsid w:val="00A07C5C"/>
    <w:rsid w:val="00A107CD"/>
    <w:rsid w:val="00A11022"/>
    <w:rsid w:val="00A11365"/>
    <w:rsid w:val="00A128AC"/>
    <w:rsid w:val="00A14796"/>
    <w:rsid w:val="00A16AF9"/>
    <w:rsid w:val="00A16FE2"/>
    <w:rsid w:val="00A1780C"/>
    <w:rsid w:val="00A20F0F"/>
    <w:rsid w:val="00A217ED"/>
    <w:rsid w:val="00A21835"/>
    <w:rsid w:val="00A22C94"/>
    <w:rsid w:val="00A23CAB"/>
    <w:rsid w:val="00A24E8F"/>
    <w:rsid w:val="00A26562"/>
    <w:rsid w:val="00A274FA"/>
    <w:rsid w:val="00A30ACD"/>
    <w:rsid w:val="00A32789"/>
    <w:rsid w:val="00A334E4"/>
    <w:rsid w:val="00A339E6"/>
    <w:rsid w:val="00A33C3C"/>
    <w:rsid w:val="00A34698"/>
    <w:rsid w:val="00A3768A"/>
    <w:rsid w:val="00A377C7"/>
    <w:rsid w:val="00A413E0"/>
    <w:rsid w:val="00A433DA"/>
    <w:rsid w:val="00A43DFE"/>
    <w:rsid w:val="00A45128"/>
    <w:rsid w:val="00A45376"/>
    <w:rsid w:val="00A463F4"/>
    <w:rsid w:val="00A476E0"/>
    <w:rsid w:val="00A50E7E"/>
    <w:rsid w:val="00A50FF1"/>
    <w:rsid w:val="00A519D9"/>
    <w:rsid w:val="00A5309C"/>
    <w:rsid w:val="00A53B21"/>
    <w:rsid w:val="00A53FC6"/>
    <w:rsid w:val="00A550F2"/>
    <w:rsid w:val="00A5716E"/>
    <w:rsid w:val="00A600B9"/>
    <w:rsid w:val="00A627A2"/>
    <w:rsid w:val="00A62D04"/>
    <w:rsid w:val="00A63B4E"/>
    <w:rsid w:val="00A64C69"/>
    <w:rsid w:val="00A71384"/>
    <w:rsid w:val="00A73994"/>
    <w:rsid w:val="00A75012"/>
    <w:rsid w:val="00A75316"/>
    <w:rsid w:val="00A7548A"/>
    <w:rsid w:val="00A75A2A"/>
    <w:rsid w:val="00A76BB1"/>
    <w:rsid w:val="00A778DC"/>
    <w:rsid w:val="00A8229D"/>
    <w:rsid w:val="00A83B33"/>
    <w:rsid w:val="00A85AE8"/>
    <w:rsid w:val="00A86D71"/>
    <w:rsid w:val="00A90CCA"/>
    <w:rsid w:val="00A91950"/>
    <w:rsid w:val="00A92A9D"/>
    <w:rsid w:val="00A92C2A"/>
    <w:rsid w:val="00A932DE"/>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59"/>
    <w:rsid w:val="00AB39CA"/>
    <w:rsid w:val="00AB4376"/>
    <w:rsid w:val="00AB6AFF"/>
    <w:rsid w:val="00AB6F0E"/>
    <w:rsid w:val="00AB7D7C"/>
    <w:rsid w:val="00AC0A21"/>
    <w:rsid w:val="00AC0D18"/>
    <w:rsid w:val="00AC4D8B"/>
    <w:rsid w:val="00AC501C"/>
    <w:rsid w:val="00AC6839"/>
    <w:rsid w:val="00AC6D0A"/>
    <w:rsid w:val="00AC73F6"/>
    <w:rsid w:val="00AC7AD9"/>
    <w:rsid w:val="00AC7D8F"/>
    <w:rsid w:val="00AD0FBD"/>
    <w:rsid w:val="00AD17AC"/>
    <w:rsid w:val="00AD1EB5"/>
    <w:rsid w:val="00AD36E8"/>
    <w:rsid w:val="00AD39AD"/>
    <w:rsid w:val="00AD3FB3"/>
    <w:rsid w:val="00AD4175"/>
    <w:rsid w:val="00AD5093"/>
    <w:rsid w:val="00AD6D20"/>
    <w:rsid w:val="00AD7278"/>
    <w:rsid w:val="00AE1DF3"/>
    <w:rsid w:val="00AE1FD5"/>
    <w:rsid w:val="00AE2463"/>
    <w:rsid w:val="00AE3977"/>
    <w:rsid w:val="00AE7674"/>
    <w:rsid w:val="00AF0159"/>
    <w:rsid w:val="00AF15C0"/>
    <w:rsid w:val="00AF2B01"/>
    <w:rsid w:val="00AF59B6"/>
    <w:rsid w:val="00AF7CCE"/>
    <w:rsid w:val="00B005D5"/>
    <w:rsid w:val="00B00DCB"/>
    <w:rsid w:val="00B00F3D"/>
    <w:rsid w:val="00B03E8F"/>
    <w:rsid w:val="00B05433"/>
    <w:rsid w:val="00B0559D"/>
    <w:rsid w:val="00B11D12"/>
    <w:rsid w:val="00B1228A"/>
    <w:rsid w:val="00B128C4"/>
    <w:rsid w:val="00B13260"/>
    <w:rsid w:val="00B135CE"/>
    <w:rsid w:val="00B17F08"/>
    <w:rsid w:val="00B21221"/>
    <w:rsid w:val="00B2226D"/>
    <w:rsid w:val="00B223D7"/>
    <w:rsid w:val="00B23219"/>
    <w:rsid w:val="00B25B2E"/>
    <w:rsid w:val="00B25B8E"/>
    <w:rsid w:val="00B25D37"/>
    <w:rsid w:val="00B26301"/>
    <w:rsid w:val="00B27BEB"/>
    <w:rsid w:val="00B303ED"/>
    <w:rsid w:val="00B307AB"/>
    <w:rsid w:val="00B308AF"/>
    <w:rsid w:val="00B40CA9"/>
    <w:rsid w:val="00B40F59"/>
    <w:rsid w:val="00B42718"/>
    <w:rsid w:val="00B42A30"/>
    <w:rsid w:val="00B43591"/>
    <w:rsid w:val="00B436ED"/>
    <w:rsid w:val="00B4580E"/>
    <w:rsid w:val="00B45A35"/>
    <w:rsid w:val="00B46026"/>
    <w:rsid w:val="00B4714F"/>
    <w:rsid w:val="00B53D4E"/>
    <w:rsid w:val="00B541FF"/>
    <w:rsid w:val="00B57081"/>
    <w:rsid w:val="00B5754E"/>
    <w:rsid w:val="00B60D16"/>
    <w:rsid w:val="00B60D29"/>
    <w:rsid w:val="00B66700"/>
    <w:rsid w:val="00B67DBC"/>
    <w:rsid w:val="00B700DC"/>
    <w:rsid w:val="00B70A04"/>
    <w:rsid w:val="00B739A6"/>
    <w:rsid w:val="00B770EA"/>
    <w:rsid w:val="00B77A3B"/>
    <w:rsid w:val="00B82864"/>
    <w:rsid w:val="00B829B2"/>
    <w:rsid w:val="00B838D9"/>
    <w:rsid w:val="00B86E7B"/>
    <w:rsid w:val="00B87A24"/>
    <w:rsid w:val="00B90C9B"/>
    <w:rsid w:val="00B91450"/>
    <w:rsid w:val="00B92E37"/>
    <w:rsid w:val="00B9455A"/>
    <w:rsid w:val="00B94D07"/>
    <w:rsid w:val="00B94EEF"/>
    <w:rsid w:val="00B95116"/>
    <w:rsid w:val="00B957E8"/>
    <w:rsid w:val="00B971BA"/>
    <w:rsid w:val="00BA00F0"/>
    <w:rsid w:val="00BA0BB1"/>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4752"/>
    <w:rsid w:val="00BD4E85"/>
    <w:rsid w:val="00BD5615"/>
    <w:rsid w:val="00BD6D0C"/>
    <w:rsid w:val="00BE2122"/>
    <w:rsid w:val="00BE29A9"/>
    <w:rsid w:val="00BE394D"/>
    <w:rsid w:val="00BE55BA"/>
    <w:rsid w:val="00BE714E"/>
    <w:rsid w:val="00BE7595"/>
    <w:rsid w:val="00BF05E9"/>
    <w:rsid w:val="00BF2F49"/>
    <w:rsid w:val="00BF2FED"/>
    <w:rsid w:val="00BF31A3"/>
    <w:rsid w:val="00BF351F"/>
    <w:rsid w:val="00BF4D84"/>
    <w:rsid w:val="00BF532D"/>
    <w:rsid w:val="00C00289"/>
    <w:rsid w:val="00C003D5"/>
    <w:rsid w:val="00C02C38"/>
    <w:rsid w:val="00C072E4"/>
    <w:rsid w:val="00C1366A"/>
    <w:rsid w:val="00C146CC"/>
    <w:rsid w:val="00C14706"/>
    <w:rsid w:val="00C14E5D"/>
    <w:rsid w:val="00C15F8C"/>
    <w:rsid w:val="00C1755D"/>
    <w:rsid w:val="00C179F3"/>
    <w:rsid w:val="00C233E6"/>
    <w:rsid w:val="00C24661"/>
    <w:rsid w:val="00C31C2E"/>
    <w:rsid w:val="00C31CDE"/>
    <w:rsid w:val="00C33D3D"/>
    <w:rsid w:val="00C34F26"/>
    <w:rsid w:val="00C3753B"/>
    <w:rsid w:val="00C40194"/>
    <w:rsid w:val="00C42DD3"/>
    <w:rsid w:val="00C43561"/>
    <w:rsid w:val="00C453C7"/>
    <w:rsid w:val="00C46934"/>
    <w:rsid w:val="00C47F6F"/>
    <w:rsid w:val="00C52B01"/>
    <w:rsid w:val="00C53807"/>
    <w:rsid w:val="00C53D9C"/>
    <w:rsid w:val="00C541A2"/>
    <w:rsid w:val="00C54C2F"/>
    <w:rsid w:val="00C56CCC"/>
    <w:rsid w:val="00C57168"/>
    <w:rsid w:val="00C574CD"/>
    <w:rsid w:val="00C61FBA"/>
    <w:rsid w:val="00C62355"/>
    <w:rsid w:val="00C63C86"/>
    <w:rsid w:val="00C64622"/>
    <w:rsid w:val="00C64D31"/>
    <w:rsid w:val="00C64F4D"/>
    <w:rsid w:val="00C66356"/>
    <w:rsid w:val="00C676F5"/>
    <w:rsid w:val="00C67897"/>
    <w:rsid w:val="00C70C3C"/>
    <w:rsid w:val="00C7104E"/>
    <w:rsid w:val="00C7164B"/>
    <w:rsid w:val="00C7515A"/>
    <w:rsid w:val="00C7612B"/>
    <w:rsid w:val="00C817B7"/>
    <w:rsid w:val="00C825D7"/>
    <w:rsid w:val="00C83681"/>
    <w:rsid w:val="00C86553"/>
    <w:rsid w:val="00C90E40"/>
    <w:rsid w:val="00C9176E"/>
    <w:rsid w:val="00C91805"/>
    <w:rsid w:val="00C93E8F"/>
    <w:rsid w:val="00C95CC9"/>
    <w:rsid w:val="00C97FAE"/>
    <w:rsid w:val="00CA0011"/>
    <w:rsid w:val="00CA1D7E"/>
    <w:rsid w:val="00CA3C86"/>
    <w:rsid w:val="00CA4CD8"/>
    <w:rsid w:val="00CA78ED"/>
    <w:rsid w:val="00CB0D75"/>
    <w:rsid w:val="00CB1DAB"/>
    <w:rsid w:val="00CB25D6"/>
    <w:rsid w:val="00CB3929"/>
    <w:rsid w:val="00CB4708"/>
    <w:rsid w:val="00CB5764"/>
    <w:rsid w:val="00CB6A87"/>
    <w:rsid w:val="00CC13B5"/>
    <w:rsid w:val="00CC1B36"/>
    <w:rsid w:val="00CC20A0"/>
    <w:rsid w:val="00CC65CB"/>
    <w:rsid w:val="00CC7E3B"/>
    <w:rsid w:val="00CD0694"/>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41DF"/>
    <w:rsid w:val="00D06976"/>
    <w:rsid w:val="00D077D1"/>
    <w:rsid w:val="00D10C24"/>
    <w:rsid w:val="00D121F4"/>
    <w:rsid w:val="00D12FF6"/>
    <w:rsid w:val="00D1630C"/>
    <w:rsid w:val="00D16378"/>
    <w:rsid w:val="00D17BE6"/>
    <w:rsid w:val="00D22B00"/>
    <w:rsid w:val="00D22DFA"/>
    <w:rsid w:val="00D24937"/>
    <w:rsid w:val="00D275C4"/>
    <w:rsid w:val="00D30C45"/>
    <w:rsid w:val="00D30E2D"/>
    <w:rsid w:val="00D32559"/>
    <w:rsid w:val="00D37E5D"/>
    <w:rsid w:val="00D40400"/>
    <w:rsid w:val="00D42DB2"/>
    <w:rsid w:val="00D42DEA"/>
    <w:rsid w:val="00D43D69"/>
    <w:rsid w:val="00D44929"/>
    <w:rsid w:val="00D45D19"/>
    <w:rsid w:val="00D45F51"/>
    <w:rsid w:val="00D46E71"/>
    <w:rsid w:val="00D47EE7"/>
    <w:rsid w:val="00D540B6"/>
    <w:rsid w:val="00D556D1"/>
    <w:rsid w:val="00D55A65"/>
    <w:rsid w:val="00D565F9"/>
    <w:rsid w:val="00D567CC"/>
    <w:rsid w:val="00D575A2"/>
    <w:rsid w:val="00D606B6"/>
    <w:rsid w:val="00D611AE"/>
    <w:rsid w:val="00D61EB0"/>
    <w:rsid w:val="00D62A0F"/>
    <w:rsid w:val="00D661AC"/>
    <w:rsid w:val="00D70B59"/>
    <w:rsid w:val="00D71821"/>
    <w:rsid w:val="00D71E5D"/>
    <w:rsid w:val="00D77DDF"/>
    <w:rsid w:val="00D816DE"/>
    <w:rsid w:val="00D82374"/>
    <w:rsid w:val="00D834E1"/>
    <w:rsid w:val="00D84A55"/>
    <w:rsid w:val="00D86AD8"/>
    <w:rsid w:val="00D903AF"/>
    <w:rsid w:val="00D90562"/>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2AB"/>
    <w:rsid w:val="00DA5536"/>
    <w:rsid w:val="00DA7155"/>
    <w:rsid w:val="00DA757A"/>
    <w:rsid w:val="00DA77FE"/>
    <w:rsid w:val="00DA7AEB"/>
    <w:rsid w:val="00DB13E2"/>
    <w:rsid w:val="00DB2468"/>
    <w:rsid w:val="00DB3CC3"/>
    <w:rsid w:val="00DB4615"/>
    <w:rsid w:val="00DB6180"/>
    <w:rsid w:val="00DB6422"/>
    <w:rsid w:val="00DC1770"/>
    <w:rsid w:val="00DC2027"/>
    <w:rsid w:val="00DC3939"/>
    <w:rsid w:val="00DC3ADA"/>
    <w:rsid w:val="00DC4478"/>
    <w:rsid w:val="00DC486E"/>
    <w:rsid w:val="00DC67DC"/>
    <w:rsid w:val="00DC762B"/>
    <w:rsid w:val="00DC7B7B"/>
    <w:rsid w:val="00DC7FD5"/>
    <w:rsid w:val="00DD1408"/>
    <w:rsid w:val="00DD31FD"/>
    <w:rsid w:val="00DD3D5F"/>
    <w:rsid w:val="00DD5014"/>
    <w:rsid w:val="00DD658F"/>
    <w:rsid w:val="00DD69A8"/>
    <w:rsid w:val="00DE043F"/>
    <w:rsid w:val="00DE0666"/>
    <w:rsid w:val="00DE28BD"/>
    <w:rsid w:val="00DE3169"/>
    <w:rsid w:val="00DE57E4"/>
    <w:rsid w:val="00DE589D"/>
    <w:rsid w:val="00DE5A37"/>
    <w:rsid w:val="00DE6C39"/>
    <w:rsid w:val="00DE7D9D"/>
    <w:rsid w:val="00DF1515"/>
    <w:rsid w:val="00DF1A47"/>
    <w:rsid w:val="00DF2147"/>
    <w:rsid w:val="00DF292D"/>
    <w:rsid w:val="00DF6A78"/>
    <w:rsid w:val="00DF7237"/>
    <w:rsid w:val="00DF73CC"/>
    <w:rsid w:val="00DF7DD4"/>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10BE"/>
    <w:rsid w:val="00E24143"/>
    <w:rsid w:val="00E25CE9"/>
    <w:rsid w:val="00E2731C"/>
    <w:rsid w:val="00E3105F"/>
    <w:rsid w:val="00E31E02"/>
    <w:rsid w:val="00E3327B"/>
    <w:rsid w:val="00E33FE7"/>
    <w:rsid w:val="00E344A4"/>
    <w:rsid w:val="00E34615"/>
    <w:rsid w:val="00E40504"/>
    <w:rsid w:val="00E40C2E"/>
    <w:rsid w:val="00E40F23"/>
    <w:rsid w:val="00E4127F"/>
    <w:rsid w:val="00E419FB"/>
    <w:rsid w:val="00E42E80"/>
    <w:rsid w:val="00E433DC"/>
    <w:rsid w:val="00E4523C"/>
    <w:rsid w:val="00E5120C"/>
    <w:rsid w:val="00E52690"/>
    <w:rsid w:val="00E53176"/>
    <w:rsid w:val="00E53B46"/>
    <w:rsid w:val="00E5446A"/>
    <w:rsid w:val="00E5652F"/>
    <w:rsid w:val="00E56813"/>
    <w:rsid w:val="00E578FC"/>
    <w:rsid w:val="00E57A3D"/>
    <w:rsid w:val="00E60229"/>
    <w:rsid w:val="00E63793"/>
    <w:rsid w:val="00E63A47"/>
    <w:rsid w:val="00E64932"/>
    <w:rsid w:val="00E64F4D"/>
    <w:rsid w:val="00E66B6B"/>
    <w:rsid w:val="00E70783"/>
    <w:rsid w:val="00E708A1"/>
    <w:rsid w:val="00E718F9"/>
    <w:rsid w:val="00E7271B"/>
    <w:rsid w:val="00E74064"/>
    <w:rsid w:val="00E74139"/>
    <w:rsid w:val="00E74D7D"/>
    <w:rsid w:val="00E772F4"/>
    <w:rsid w:val="00E77EA5"/>
    <w:rsid w:val="00E80E2E"/>
    <w:rsid w:val="00E82604"/>
    <w:rsid w:val="00E84BC1"/>
    <w:rsid w:val="00E86513"/>
    <w:rsid w:val="00E878A5"/>
    <w:rsid w:val="00E90BBC"/>
    <w:rsid w:val="00E9402D"/>
    <w:rsid w:val="00E97DED"/>
    <w:rsid w:val="00EA035A"/>
    <w:rsid w:val="00EA0836"/>
    <w:rsid w:val="00EA091F"/>
    <w:rsid w:val="00EA2F24"/>
    <w:rsid w:val="00EA42AB"/>
    <w:rsid w:val="00EB0F4D"/>
    <w:rsid w:val="00EB20C3"/>
    <w:rsid w:val="00EB265F"/>
    <w:rsid w:val="00EB3CC5"/>
    <w:rsid w:val="00EB6269"/>
    <w:rsid w:val="00EB6ABD"/>
    <w:rsid w:val="00EB6FA6"/>
    <w:rsid w:val="00EB7D90"/>
    <w:rsid w:val="00EC0173"/>
    <w:rsid w:val="00EC2538"/>
    <w:rsid w:val="00EC3F8D"/>
    <w:rsid w:val="00ED1178"/>
    <w:rsid w:val="00ED24F0"/>
    <w:rsid w:val="00ED7275"/>
    <w:rsid w:val="00ED7CD8"/>
    <w:rsid w:val="00EE317F"/>
    <w:rsid w:val="00EE53B4"/>
    <w:rsid w:val="00EE6953"/>
    <w:rsid w:val="00EE6D60"/>
    <w:rsid w:val="00EF1BED"/>
    <w:rsid w:val="00EF4ED0"/>
    <w:rsid w:val="00EF52F7"/>
    <w:rsid w:val="00EF54D4"/>
    <w:rsid w:val="00EF60C4"/>
    <w:rsid w:val="00EF6C05"/>
    <w:rsid w:val="00EF7036"/>
    <w:rsid w:val="00F00B00"/>
    <w:rsid w:val="00F00D20"/>
    <w:rsid w:val="00F0128F"/>
    <w:rsid w:val="00F01542"/>
    <w:rsid w:val="00F0366C"/>
    <w:rsid w:val="00F041E5"/>
    <w:rsid w:val="00F0466D"/>
    <w:rsid w:val="00F05718"/>
    <w:rsid w:val="00F10DA0"/>
    <w:rsid w:val="00F1218C"/>
    <w:rsid w:val="00F124E4"/>
    <w:rsid w:val="00F127DD"/>
    <w:rsid w:val="00F12F41"/>
    <w:rsid w:val="00F176EC"/>
    <w:rsid w:val="00F2360D"/>
    <w:rsid w:val="00F237B4"/>
    <w:rsid w:val="00F242AD"/>
    <w:rsid w:val="00F251FF"/>
    <w:rsid w:val="00F255B0"/>
    <w:rsid w:val="00F2654F"/>
    <w:rsid w:val="00F31F92"/>
    <w:rsid w:val="00F328BC"/>
    <w:rsid w:val="00F32EBB"/>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21C9"/>
    <w:rsid w:val="00F54245"/>
    <w:rsid w:val="00F54A54"/>
    <w:rsid w:val="00F54D71"/>
    <w:rsid w:val="00F6066C"/>
    <w:rsid w:val="00F60E18"/>
    <w:rsid w:val="00F620EE"/>
    <w:rsid w:val="00F62259"/>
    <w:rsid w:val="00F65BF1"/>
    <w:rsid w:val="00F65ED4"/>
    <w:rsid w:val="00F71644"/>
    <w:rsid w:val="00F765B5"/>
    <w:rsid w:val="00F80FEB"/>
    <w:rsid w:val="00F81067"/>
    <w:rsid w:val="00F812F5"/>
    <w:rsid w:val="00F8195D"/>
    <w:rsid w:val="00F83326"/>
    <w:rsid w:val="00F853CE"/>
    <w:rsid w:val="00F85D75"/>
    <w:rsid w:val="00F86E5E"/>
    <w:rsid w:val="00F8714C"/>
    <w:rsid w:val="00F900D6"/>
    <w:rsid w:val="00F90619"/>
    <w:rsid w:val="00F914F8"/>
    <w:rsid w:val="00F92A3A"/>
    <w:rsid w:val="00F92C20"/>
    <w:rsid w:val="00F93204"/>
    <w:rsid w:val="00F95F54"/>
    <w:rsid w:val="00F970BB"/>
    <w:rsid w:val="00FA0FC8"/>
    <w:rsid w:val="00FA1216"/>
    <w:rsid w:val="00FA1BD1"/>
    <w:rsid w:val="00FA58BA"/>
    <w:rsid w:val="00FA699D"/>
    <w:rsid w:val="00FA6B4F"/>
    <w:rsid w:val="00FA77CF"/>
    <w:rsid w:val="00FB3D8B"/>
    <w:rsid w:val="00FB3EFC"/>
    <w:rsid w:val="00FB3F95"/>
    <w:rsid w:val="00FB5B6E"/>
    <w:rsid w:val="00FB6359"/>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97F"/>
    <w:rsid w:val="00FD7FBD"/>
    <w:rsid w:val="00FE0730"/>
    <w:rsid w:val="00FE07E6"/>
    <w:rsid w:val="00FE238A"/>
    <w:rsid w:val="00FE27E5"/>
    <w:rsid w:val="00FE2A38"/>
    <w:rsid w:val="00FE364E"/>
    <w:rsid w:val="00FE7630"/>
    <w:rsid w:val="00FF266E"/>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7D7239C-E0AB-4E7E-8AE0-B61F7871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E708A1"/>
    <w:pPr>
      <w:keepNext/>
      <w:spacing w:after="60"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08A1"/>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722242525">
                                          <w:marLeft w:val="0"/>
                                          <w:marRight w:val="0"/>
                                          <w:marTop w:val="0"/>
                                          <w:marBottom w:val="0"/>
                                          <w:divBdr>
                                            <w:top w:val="none" w:sz="0" w:space="0" w:color="auto"/>
                                            <w:left w:val="none" w:sz="0" w:space="0" w:color="auto"/>
                                            <w:bottom w:val="none" w:sz="0" w:space="0" w:color="auto"/>
                                            <w:right w:val="none" w:sz="0" w:space="0" w:color="auto"/>
                                          </w:divBdr>
                                          <w:divsChild>
                                            <w:div w:id="1939754959">
                                              <w:marLeft w:val="0"/>
                                              <w:marRight w:val="0"/>
                                              <w:marTop w:val="0"/>
                                              <w:marBottom w:val="0"/>
                                              <w:divBdr>
                                                <w:top w:val="none" w:sz="0" w:space="0" w:color="auto"/>
                                                <w:left w:val="none" w:sz="0" w:space="0" w:color="auto"/>
                                                <w:bottom w:val="none" w:sz="0" w:space="0" w:color="auto"/>
                                                <w:right w:val="none" w:sz="0" w:space="0" w:color="auto"/>
                                              </w:divBdr>
                                            </w:div>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footer" Target="footer2.xml"/><Relationship Id="rId26" Type="http://schemas.openxmlformats.org/officeDocument/2006/relationships/hyperlink" Target="https://www.facebook.com/WirelessRERC" TargetMode="External"/><Relationship Id="rId39" Type="http://schemas.openxmlformats.org/officeDocument/2006/relationships/hyperlink" Target="https://www.eventbrite.com/e/leadingage-ga-hackfest-creating-innovative-technology-solutions-for-aging-tickets-31738916955?utm-medium=discovery&amp;utm-campaign=social&amp;utm-content=attendeeshare&amp;aff=esfb&amp;utm-source=fb&amp;utm-term=listing%20" TargetMode="External"/><Relationship Id="rId21" Type="http://schemas.openxmlformats.org/officeDocument/2006/relationships/hyperlink" Target="https://design.gatech.edu/student-opinion-design-professors" TargetMode="External"/><Relationship Id="rId34" Type="http://schemas.openxmlformats.org/officeDocument/2006/relationships/hyperlink" Target="https://www.eventbrite.com/e/leadingage-ga-hackfest-creating-innovative-technology-solutions-for-aging-tickets-31738916955?aff=eac2" TargetMode="External"/><Relationship Id="rId42" Type="http://schemas.openxmlformats.org/officeDocument/2006/relationships/hyperlink" Target="http://www.wirelessrerc.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ventbrite.com/e/leadingage-ga-hackfest-creating-innovative-technology-solutions-for-aging-tickets-31738916955?utm-medium=discovery&amp;utm-campaign=social&amp;utm-content=attendeeshare&amp;aff=esfb&amp;utm-source=fb&amp;utm-term=listing%20" TargetMode="External"/><Relationship Id="rId20" Type="http://schemas.openxmlformats.org/officeDocument/2006/relationships/hyperlink" Target="https://www.fcc.gov/document/nominees-sought-chairmans-awards-advancement-accessibility" TargetMode="External"/><Relationship Id="rId29" Type="http://schemas.openxmlformats.org/officeDocument/2006/relationships/hyperlink" Target="http://www.computationalimaging.org/"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4" Type="http://schemas.openxmlformats.org/officeDocument/2006/relationships/hyperlink" Target="https://www.linkedin.com/groups?gid=1854667&amp;trk=my_groups-b-grp-v" TargetMode="External"/><Relationship Id="rId32" Type="http://schemas.openxmlformats.org/officeDocument/2006/relationships/hyperlink" Target="http://speakmod.com/news/grant-will-help-advance-communication-skills-of-autistic-children/" TargetMode="External"/><Relationship Id="rId37" Type="http://schemas.openxmlformats.org/officeDocument/2006/relationships/hyperlink" Target="http://www.techsage.gatech.edu/events/state-science-conference" TargetMode="External"/><Relationship Id="rId40" Type="http://schemas.openxmlformats.org/officeDocument/2006/relationships/hyperlink" Target="mailto:salimah@cacp.gatech.edu?subject=Subscribe%20me%20to%20the%20TDPH" TargetMode="External"/><Relationship Id="rId5" Type="http://schemas.openxmlformats.org/officeDocument/2006/relationships/webSettings" Target="webSettings.xml"/><Relationship Id="rId15" Type="http://schemas.openxmlformats.org/officeDocument/2006/relationships/hyperlink" Target="mailto:chairmansaaa@fcc.gov" TargetMode="External"/><Relationship Id="rId23" Type="http://schemas.openxmlformats.org/officeDocument/2006/relationships/image" Target="media/image5.png"/><Relationship Id="rId28" Type="http://schemas.openxmlformats.org/officeDocument/2006/relationships/hyperlink" Target="http://www.nuance.com/company/news-room/press-releases/Nuance-and-Epic-Improve-Accessibility-for-Veterans.docx" TargetMode="External"/><Relationship Id="rId36" Type="http://schemas.openxmlformats.org/officeDocument/2006/relationships/hyperlink" Target="http://www.techsage.gatech.edu/events/state-science-conference" TargetMode="External"/><Relationship Id="rId10" Type="http://schemas.openxmlformats.org/officeDocument/2006/relationships/image" Target="media/image2.png"/><Relationship Id="rId19" Type="http://schemas.openxmlformats.org/officeDocument/2006/relationships/hyperlink" Target="mailto:chairmansaaa@fcc.gov" TargetMode="External"/><Relationship Id="rId31" Type="http://schemas.openxmlformats.org/officeDocument/2006/relationships/hyperlink" Target="http://speakmod.com/news/grant-will-help-advance-communication-skills-of-autistic-childre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4" Type="http://schemas.openxmlformats.org/officeDocument/2006/relationships/image" Target="media/image4.png"/><Relationship Id="rId22" Type="http://schemas.openxmlformats.org/officeDocument/2006/relationships/hyperlink" Target="https://id.gatech.edu/people/young-mi-choi" TargetMode="External"/><Relationship Id="rId27" Type="http://schemas.openxmlformats.org/officeDocument/2006/relationships/hyperlink" Target="http://www.nuance.com/company/news-room/press-releases/Nuance-and-Epic-Improve-Accessibility-for-Veterans.docx" TargetMode="External"/><Relationship Id="rId30" Type="http://schemas.openxmlformats.org/officeDocument/2006/relationships/hyperlink" Target="http://news.stanford.edu/2017/02/13/personalized-virtual-reality-displays-match-eyesight/" TargetMode="External"/><Relationship Id="rId35" Type="http://schemas.openxmlformats.org/officeDocument/2006/relationships/hyperlink" Target="http://www.techsage.gatech.edu/"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twitter.com/CACPGT_wRERC" TargetMode="External"/><Relationship Id="rId33" Type="http://schemas.openxmlformats.org/officeDocument/2006/relationships/hyperlink" Target="https://www.eventbrite.com/e/leadingage-ga-hackfest-creating-innovative-technology-solutions-for-aging-tickets-31738916955?aff=eac2" TargetMode="External"/><Relationship Id="rId38" Type="http://schemas.openxmlformats.org/officeDocument/2006/relationships/hyperlink" Target="http://bit.ly/2kv6ZQ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F6AA9-466B-4C08-98E2-69095566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2567</Words>
  <Characters>18451</Characters>
  <Application>Microsoft Office Word</Application>
  <DocSecurity>0</DocSecurity>
  <Lines>153</Lines>
  <Paragraphs>41</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20977</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2</cp:revision>
  <cp:lastPrinted>2017-01-10T19:42:00Z</cp:lastPrinted>
  <dcterms:created xsi:type="dcterms:W3CDTF">2017-03-14T16:03:00Z</dcterms:created>
  <dcterms:modified xsi:type="dcterms:W3CDTF">2017-03-14T16:03:00Z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