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5E9D" w14:textId="5A779878" w:rsidR="000F2984" w:rsidRPr="00963BB5" w:rsidRDefault="000F2984" w:rsidP="00323C60">
      <w:pPr>
        <w:ind w:left="720" w:hanging="270"/>
        <w:rPr>
          <w:rFonts w:ascii="Verdana" w:hAnsi="Verdana"/>
          <w:sz w:val="20"/>
          <w:szCs w:val="20"/>
        </w:rPr>
        <w:sectPr w:rsidR="000F2984" w:rsidRPr="00963BB5" w:rsidSect="00760E4B">
          <w:headerReference w:type="even" r:id="rId11"/>
          <w:headerReference w:type="default" r:id="rId12"/>
          <w:footerReference w:type="even" r:id="rId13"/>
          <w:footerReference w:type="default" r:id="rId14"/>
          <w:headerReference w:type="first" r:id="rId15"/>
          <w:footerReference w:type="first" r:id="rId16"/>
          <w:pgSz w:w="12240" w:h="15840"/>
          <w:pgMar w:top="1440" w:right="630" w:bottom="1440" w:left="720" w:header="720" w:footer="720" w:gutter="0"/>
          <w:cols w:space="720"/>
        </w:sectPr>
      </w:pPr>
      <w:bookmarkStart w:id="0" w:name="_Hlk10643293"/>
      <w:bookmarkEnd w:id="0"/>
      <w:r w:rsidRPr="00963BB5">
        <w:rPr>
          <w:rFonts w:ascii="Verdana" w:hAnsi="Verdana"/>
          <w:noProof/>
          <w:sz w:val="20"/>
          <w:szCs w:val="20"/>
        </w:rPr>
        <mc:AlternateContent>
          <mc:Choice Requires="wps">
            <w:drawing>
              <wp:inline distT="0" distB="0" distL="0" distR="0" wp14:anchorId="0EEAF02F" wp14:editId="079C4E55">
                <wp:extent cx="6276975" cy="1543050"/>
                <wp:effectExtent l="0" t="0" r="28575" b="1905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543050"/>
                        </a:xfrm>
                        <a:prstGeom prst="rect">
                          <a:avLst/>
                        </a:prstGeom>
                        <a:noFill/>
                        <a:ln>
                          <a:solidFill>
                            <a:schemeClr val="accent6">
                              <a:lumMod val="50000"/>
                            </a:schemeClr>
                          </a:solidFill>
                        </a:ln>
                      </wps:spPr>
                      <wps:style>
                        <a:lnRef idx="2">
                          <a:schemeClr val="accent2"/>
                        </a:lnRef>
                        <a:fillRef idx="1">
                          <a:schemeClr val="lt1"/>
                        </a:fillRef>
                        <a:effectRef idx="0">
                          <a:schemeClr val="accent2"/>
                        </a:effectRef>
                        <a:fontRef idx="minor">
                          <a:schemeClr val="dk1"/>
                        </a:fontRef>
                      </wps:style>
                      <wps:txbx>
                        <w:txbxContent>
                          <w:p w14:paraId="12C14A97" w14:textId="77777777" w:rsidR="005232F3" w:rsidRDefault="005232F3"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6294EFDF">
                                  <wp:extent cx="1267460" cy="489700"/>
                                  <wp:effectExtent l="0" t="0" r="8890" b="5715"/>
                                  <wp:docPr id="1" name="Picture 6" descr="Logo reads Wireless Inclusive RER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8970" cy="494147"/>
                                          </a:xfrm>
                                          <a:prstGeom prst="rect">
                                            <a:avLst/>
                                          </a:prstGeom>
                                          <a:noFill/>
                                          <a:ln>
                                            <a:noFill/>
                                          </a:ln>
                                        </pic:spPr>
                                      </pic:pic>
                                    </a:graphicData>
                                  </a:graphic>
                                </wp:inline>
                              </w:drawing>
                            </w:r>
                          </w:p>
                          <w:p w14:paraId="14AFE67E" w14:textId="052513A7" w:rsidR="001D7B5D" w:rsidRDefault="001D7B5D" w:rsidP="00E77685">
                            <w:pPr>
                              <w:pStyle w:val="Heading2"/>
                              <w:spacing w:before="0"/>
                              <w:jc w:val="center"/>
                              <w:rPr>
                                <w:rFonts w:ascii="Verdana" w:eastAsiaTheme="minorEastAsia" w:hAnsi="Verdana" w:cstheme="minorBidi"/>
                                <w:bCs w:val="0"/>
                                <w:smallCaps/>
                                <w:color w:val="auto"/>
                                <w:sz w:val="28"/>
                                <w:szCs w:val="28"/>
                              </w:rPr>
                            </w:pPr>
                            <w:r w:rsidRPr="005232F3">
                              <w:rPr>
                                <w:rFonts w:ascii="Verdana" w:eastAsiaTheme="minorEastAsia" w:hAnsi="Verdana" w:cstheme="minorBidi"/>
                                <w:bCs w:val="0"/>
                                <w:smallCaps/>
                                <w:color w:val="auto"/>
                                <w:sz w:val="28"/>
                                <w:szCs w:val="28"/>
                              </w:rPr>
                              <w:t>Technology and Disability Polic</w:t>
                            </w:r>
                            <w:r w:rsidR="005232F3" w:rsidRPr="005232F3">
                              <w:rPr>
                                <w:rFonts w:ascii="Verdana" w:eastAsiaTheme="minorEastAsia" w:hAnsi="Verdana" w:cstheme="minorBidi"/>
                                <w:bCs w:val="0"/>
                                <w:smallCaps/>
                                <w:color w:val="auto"/>
                                <w:sz w:val="28"/>
                                <w:szCs w:val="28"/>
                              </w:rPr>
                              <w:t>y H</w:t>
                            </w:r>
                            <w:r w:rsidRPr="005232F3">
                              <w:rPr>
                                <w:rFonts w:ascii="Verdana" w:eastAsiaTheme="minorEastAsia" w:hAnsi="Verdana" w:cstheme="minorBidi"/>
                                <w:bCs w:val="0"/>
                                <w:smallCaps/>
                                <w:color w:val="auto"/>
                                <w:sz w:val="28"/>
                                <w:szCs w:val="28"/>
                              </w:rPr>
                              <w:t>ighlights</w:t>
                            </w:r>
                            <w:bookmarkEnd w:id="1"/>
                            <w:r w:rsidR="005232F3">
                              <w:rPr>
                                <w:rFonts w:ascii="Verdana" w:eastAsiaTheme="minorEastAsia" w:hAnsi="Verdana" w:cstheme="minorBidi"/>
                                <w:bCs w:val="0"/>
                                <w:smallCaps/>
                                <w:color w:val="auto"/>
                                <w:sz w:val="28"/>
                                <w:szCs w:val="28"/>
                              </w:rPr>
                              <w:t xml:space="preserve"> - </w:t>
                            </w:r>
                            <w:r w:rsidR="00892008">
                              <w:rPr>
                                <w:rFonts w:ascii="Verdana" w:eastAsiaTheme="minorEastAsia" w:hAnsi="Verdana" w:cstheme="minorBidi"/>
                                <w:bCs w:val="0"/>
                                <w:smallCaps/>
                                <w:color w:val="auto"/>
                                <w:sz w:val="28"/>
                                <w:szCs w:val="28"/>
                              </w:rPr>
                              <w:t>May</w:t>
                            </w:r>
                            <w:r w:rsidR="005232F3">
                              <w:rPr>
                                <w:rFonts w:ascii="Verdana" w:eastAsiaTheme="minorEastAsia" w:hAnsi="Verdana" w:cstheme="minorBidi"/>
                                <w:bCs w:val="0"/>
                                <w:smallCaps/>
                                <w:color w:val="auto"/>
                                <w:sz w:val="28"/>
                                <w:szCs w:val="28"/>
                              </w:rPr>
                              <w:t xml:space="preserve"> 2019</w:t>
                            </w:r>
                          </w:p>
                          <w:p w14:paraId="782DEEBE" w14:textId="77777777" w:rsidR="00C153B7" w:rsidRPr="00963BB5" w:rsidRDefault="00C153B7" w:rsidP="00E77685">
                            <w:pPr>
                              <w:spacing w:before="16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3887FD04" w:rsidR="00C153B7" w:rsidRPr="0066236E" w:rsidRDefault="00977939" w:rsidP="00C153B7">
                            <w:pPr>
                              <w:spacing w:after="120" w:line="360" w:lineRule="auto"/>
                              <w:jc w:val="center"/>
                              <w:rPr>
                                <w:rFonts w:ascii="Verdana" w:hAnsi="Verdana"/>
                                <w:bCs/>
                                <w:color w:val="3916CE"/>
                                <w:sz w:val="20"/>
                                <w:szCs w:val="20"/>
                              </w:rPr>
                            </w:pPr>
                            <w:hyperlink w:anchor="_Legislative_Activities:" w:history="1"/>
                            <w:hyperlink w:anchor="RegulatoryActivities" w:history="1">
                              <w:r w:rsidR="00C153B7" w:rsidRPr="00EA3833">
                                <w:rPr>
                                  <w:rStyle w:val="Hyperlink"/>
                                  <w:rFonts w:ascii="Verdana" w:eastAsia="Verdana" w:hAnsi="Verdana" w:cs="Verdana"/>
                                  <w:bCs/>
                                  <w:color w:val="002060"/>
                                  <w:sz w:val="20"/>
                                  <w:szCs w:val="20"/>
                                </w:rPr>
                                <w:t>Regulatory Activities</w:t>
                              </w:r>
                              <w:r w:rsidR="00C153B7" w:rsidRPr="00EA3833">
                                <w:rPr>
                                  <w:rStyle w:val="Hyperlink"/>
                                  <w:rFonts w:ascii="Verdana" w:eastAsia="Verdana" w:hAnsi="Verdana" w:cs="Verdana"/>
                                  <w:bCs/>
                                  <w:color w:val="002060"/>
                                  <w:sz w:val="20"/>
                                  <w:szCs w:val="20"/>
                                  <w:u w:val="none"/>
                                </w:rPr>
                                <w:t xml:space="preserve">   </w:t>
                              </w:r>
                            </w:hyperlink>
                            <w:r w:rsidR="00C153B7" w:rsidRPr="00EA3833">
                              <w:rPr>
                                <w:rFonts w:ascii="Verdana" w:eastAsia="Verdana" w:hAnsi="Verdana" w:cs="Verdana"/>
                                <w:bCs/>
                                <w:color w:val="002060"/>
                                <w:sz w:val="20"/>
                                <w:szCs w:val="20"/>
                              </w:rPr>
                              <w:t xml:space="preserve"> </w:t>
                            </w:r>
                            <w:r w:rsidR="00C153B7" w:rsidRPr="00EA3833">
                              <w:rPr>
                                <w:rFonts w:ascii="Verdana" w:eastAsia="Verdana" w:hAnsi="Verdana" w:cs="Verdana"/>
                                <w:bCs/>
                                <w:color w:val="002060"/>
                                <w:sz w:val="20"/>
                                <w:szCs w:val="20"/>
                              </w:rPr>
                              <w:tab/>
                            </w:r>
                            <w:hyperlink w:anchor="_Wireless_RERC_Updates">
                              <w:r w:rsidR="00C153B7" w:rsidRPr="00EA3833">
                                <w:rPr>
                                  <w:rFonts w:ascii="Verdana" w:eastAsia="Verdana" w:hAnsi="Verdana" w:cs="Verdana"/>
                                  <w:bCs/>
                                  <w:color w:val="002060"/>
                                  <w:sz w:val="20"/>
                                  <w:szCs w:val="20"/>
                                  <w:u w:val="single"/>
                                </w:rPr>
                                <w:t>Wireless RERC Updates</w:t>
                              </w:r>
                            </w:hyperlink>
                            <w:r w:rsidR="00C153B7" w:rsidRPr="00EA3833">
                              <w:rPr>
                                <w:rFonts w:ascii="Verdana" w:eastAsia="Verdana" w:hAnsi="Verdana" w:cs="Verdana"/>
                                <w:bCs/>
                                <w:color w:val="002060"/>
                                <w:sz w:val="20"/>
                                <w:szCs w:val="20"/>
                              </w:rPr>
                              <w:t xml:space="preserve">     </w:t>
                            </w:r>
                            <w:hyperlink w:anchor="_Other_Items_of">
                              <w:r w:rsidR="00C153B7" w:rsidRPr="00EA3833">
                                <w:rPr>
                                  <w:rFonts w:ascii="Verdana" w:eastAsia="Verdana" w:hAnsi="Verdana" w:cs="Verdana"/>
                                  <w:bCs/>
                                  <w:color w:val="002060"/>
                                  <w:sz w:val="20"/>
                                  <w:szCs w:val="20"/>
                                  <w:u w:val="single"/>
                                </w:rPr>
                                <w:t>Other Items of Interest</w:t>
                              </w:r>
                            </w:hyperlink>
                            <w:r w:rsidR="00C153B7" w:rsidRPr="0066236E">
                              <w:rPr>
                                <w:rFonts w:ascii="Verdana" w:eastAsia="Verdana" w:hAnsi="Verdana" w:cs="Verdana"/>
                                <w:bCs/>
                                <w:color w:val="3916CE"/>
                                <w:sz w:val="20"/>
                                <w:szCs w:val="20"/>
                              </w:rPr>
                              <w:t xml:space="preserve"> </w:t>
                            </w:r>
                            <w:r w:rsidR="00C153B7" w:rsidRPr="0066236E">
                              <w:rPr>
                                <w:rFonts w:ascii="Verdana" w:hAnsi="Verdana"/>
                                <w:bCs/>
                                <w:color w:val="3916CE"/>
                                <w:sz w:val="20"/>
                                <w:szCs w:val="20"/>
                              </w:rPr>
                              <w:t xml:space="preserve"> </w:t>
                            </w:r>
                          </w:p>
                          <w:p w14:paraId="20625A46" w14:textId="77777777" w:rsidR="00C153B7" w:rsidRPr="00C153B7" w:rsidRDefault="00C153B7"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4.25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" filled="f" strokecolor="#134162 [1609]" strokeweight="2pt">
                <v:path arrowok="t"/>
                <v:textbox inset=",7.2pt,,7.2pt">
                  <w:txbxContent>
                    <w:p w14:paraId="12C14A97" w14:textId="77777777" w:rsidR="005232F3" w:rsidRDefault="005232F3" w:rsidP="00C153B7">
                      <w:pPr>
                        <w:pStyle w:val="Heading2"/>
                        <w:spacing w:before="0" w:line="360" w:lineRule="auto"/>
                        <w:jc w:val="center"/>
                        <w:rPr>
                          <w:rFonts w:ascii="Verdana" w:eastAsiaTheme="minorEastAsia" w:hAnsi="Verdana" w:cstheme="minorBidi"/>
                          <w:bCs w:val="0"/>
                          <w:smallCaps/>
                          <w:color w:val="auto"/>
                          <w:sz w:val="28"/>
                          <w:szCs w:val="28"/>
                        </w:rPr>
                      </w:pPr>
                      <w:bookmarkStart w:id="2" w:name="_Toc3982292"/>
                      <w:r w:rsidRPr="005232F3">
                        <w:rPr>
                          <w:noProof/>
                          <w:sz w:val="28"/>
                          <w:szCs w:val="28"/>
                        </w:rPr>
                        <w:drawing>
                          <wp:inline distT="0" distB="0" distL="0" distR="0" wp14:anchorId="1941C436" wp14:editId="6294EFDF">
                            <wp:extent cx="1267460" cy="489700"/>
                            <wp:effectExtent l="0" t="0" r="8890" b="5715"/>
                            <wp:docPr id="1" name="Picture 6" descr="Logo reads Wireless Inclusive RER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8970" cy="494147"/>
                                    </a:xfrm>
                                    <a:prstGeom prst="rect">
                                      <a:avLst/>
                                    </a:prstGeom>
                                    <a:noFill/>
                                    <a:ln>
                                      <a:noFill/>
                                    </a:ln>
                                  </pic:spPr>
                                </pic:pic>
                              </a:graphicData>
                            </a:graphic>
                          </wp:inline>
                        </w:drawing>
                      </w:r>
                    </w:p>
                    <w:p w14:paraId="14AFE67E" w14:textId="052513A7" w:rsidR="001D7B5D" w:rsidRDefault="001D7B5D" w:rsidP="00E77685">
                      <w:pPr>
                        <w:pStyle w:val="Heading2"/>
                        <w:spacing w:before="0"/>
                        <w:jc w:val="center"/>
                        <w:rPr>
                          <w:rFonts w:ascii="Verdana" w:eastAsiaTheme="minorEastAsia" w:hAnsi="Verdana" w:cstheme="minorBidi"/>
                          <w:bCs w:val="0"/>
                          <w:smallCaps/>
                          <w:color w:val="auto"/>
                          <w:sz w:val="28"/>
                          <w:szCs w:val="28"/>
                        </w:rPr>
                      </w:pPr>
                      <w:r w:rsidRPr="005232F3">
                        <w:rPr>
                          <w:rFonts w:ascii="Verdana" w:eastAsiaTheme="minorEastAsia" w:hAnsi="Verdana" w:cstheme="minorBidi"/>
                          <w:bCs w:val="0"/>
                          <w:smallCaps/>
                          <w:color w:val="auto"/>
                          <w:sz w:val="28"/>
                          <w:szCs w:val="28"/>
                        </w:rPr>
                        <w:t>Technology and Disability Polic</w:t>
                      </w:r>
                      <w:r w:rsidR="005232F3" w:rsidRPr="005232F3">
                        <w:rPr>
                          <w:rFonts w:ascii="Verdana" w:eastAsiaTheme="minorEastAsia" w:hAnsi="Verdana" w:cstheme="minorBidi"/>
                          <w:bCs w:val="0"/>
                          <w:smallCaps/>
                          <w:color w:val="auto"/>
                          <w:sz w:val="28"/>
                          <w:szCs w:val="28"/>
                        </w:rPr>
                        <w:t>y H</w:t>
                      </w:r>
                      <w:r w:rsidRPr="005232F3">
                        <w:rPr>
                          <w:rFonts w:ascii="Verdana" w:eastAsiaTheme="minorEastAsia" w:hAnsi="Verdana" w:cstheme="minorBidi"/>
                          <w:bCs w:val="0"/>
                          <w:smallCaps/>
                          <w:color w:val="auto"/>
                          <w:sz w:val="28"/>
                          <w:szCs w:val="28"/>
                        </w:rPr>
                        <w:t>ighlights</w:t>
                      </w:r>
                      <w:bookmarkEnd w:id="2"/>
                      <w:r w:rsidR="005232F3">
                        <w:rPr>
                          <w:rFonts w:ascii="Verdana" w:eastAsiaTheme="minorEastAsia" w:hAnsi="Verdana" w:cstheme="minorBidi"/>
                          <w:bCs w:val="0"/>
                          <w:smallCaps/>
                          <w:color w:val="auto"/>
                          <w:sz w:val="28"/>
                          <w:szCs w:val="28"/>
                        </w:rPr>
                        <w:t xml:space="preserve"> - </w:t>
                      </w:r>
                      <w:r w:rsidR="00892008">
                        <w:rPr>
                          <w:rFonts w:ascii="Verdana" w:eastAsiaTheme="minorEastAsia" w:hAnsi="Verdana" w:cstheme="minorBidi"/>
                          <w:bCs w:val="0"/>
                          <w:smallCaps/>
                          <w:color w:val="auto"/>
                          <w:sz w:val="28"/>
                          <w:szCs w:val="28"/>
                        </w:rPr>
                        <w:t>May</w:t>
                      </w:r>
                      <w:r w:rsidR="005232F3">
                        <w:rPr>
                          <w:rFonts w:ascii="Verdana" w:eastAsiaTheme="minorEastAsia" w:hAnsi="Verdana" w:cstheme="minorBidi"/>
                          <w:bCs w:val="0"/>
                          <w:smallCaps/>
                          <w:color w:val="auto"/>
                          <w:sz w:val="28"/>
                          <w:szCs w:val="28"/>
                        </w:rPr>
                        <w:t xml:space="preserve"> 2019</w:t>
                      </w:r>
                    </w:p>
                    <w:p w14:paraId="782DEEBE" w14:textId="77777777" w:rsidR="00C153B7" w:rsidRPr="00963BB5" w:rsidRDefault="00C153B7" w:rsidP="00E77685">
                      <w:pPr>
                        <w:spacing w:before="16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3887FD04" w:rsidR="00C153B7" w:rsidRPr="0066236E" w:rsidRDefault="00977939" w:rsidP="00C153B7">
                      <w:pPr>
                        <w:spacing w:after="120" w:line="360" w:lineRule="auto"/>
                        <w:jc w:val="center"/>
                        <w:rPr>
                          <w:rFonts w:ascii="Verdana" w:hAnsi="Verdana"/>
                          <w:bCs/>
                          <w:color w:val="3916CE"/>
                          <w:sz w:val="20"/>
                          <w:szCs w:val="20"/>
                        </w:rPr>
                      </w:pPr>
                      <w:hyperlink w:anchor="_Legislative_Activities:" w:history="1"/>
                      <w:hyperlink w:anchor="RegulatoryActivities" w:history="1">
                        <w:r w:rsidR="00C153B7" w:rsidRPr="00EA3833">
                          <w:rPr>
                            <w:rStyle w:val="Hyperlink"/>
                            <w:rFonts w:ascii="Verdana" w:eastAsia="Verdana" w:hAnsi="Verdana" w:cs="Verdana"/>
                            <w:bCs/>
                            <w:color w:val="002060"/>
                            <w:sz w:val="20"/>
                            <w:szCs w:val="20"/>
                          </w:rPr>
                          <w:t>Regulatory Activities</w:t>
                        </w:r>
                        <w:r w:rsidR="00C153B7" w:rsidRPr="00EA3833">
                          <w:rPr>
                            <w:rStyle w:val="Hyperlink"/>
                            <w:rFonts w:ascii="Verdana" w:eastAsia="Verdana" w:hAnsi="Verdana" w:cs="Verdana"/>
                            <w:bCs/>
                            <w:color w:val="002060"/>
                            <w:sz w:val="20"/>
                            <w:szCs w:val="20"/>
                            <w:u w:val="none"/>
                          </w:rPr>
                          <w:t xml:space="preserve">   </w:t>
                        </w:r>
                      </w:hyperlink>
                      <w:r w:rsidR="00C153B7" w:rsidRPr="00EA3833">
                        <w:rPr>
                          <w:rFonts w:ascii="Verdana" w:eastAsia="Verdana" w:hAnsi="Verdana" w:cs="Verdana"/>
                          <w:bCs/>
                          <w:color w:val="002060"/>
                          <w:sz w:val="20"/>
                          <w:szCs w:val="20"/>
                        </w:rPr>
                        <w:t xml:space="preserve"> </w:t>
                      </w:r>
                      <w:r w:rsidR="00C153B7" w:rsidRPr="00EA3833">
                        <w:rPr>
                          <w:rFonts w:ascii="Verdana" w:eastAsia="Verdana" w:hAnsi="Verdana" w:cs="Verdana"/>
                          <w:bCs/>
                          <w:color w:val="002060"/>
                          <w:sz w:val="20"/>
                          <w:szCs w:val="20"/>
                        </w:rPr>
                        <w:tab/>
                      </w:r>
                      <w:hyperlink w:anchor="_Wireless_RERC_Updates">
                        <w:r w:rsidR="00C153B7" w:rsidRPr="00EA3833">
                          <w:rPr>
                            <w:rFonts w:ascii="Verdana" w:eastAsia="Verdana" w:hAnsi="Verdana" w:cs="Verdana"/>
                            <w:bCs/>
                            <w:color w:val="002060"/>
                            <w:sz w:val="20"/>
                            <w:szCs w:val="20"/>
                            <w:u w:val="single"/>
                          </w:rPr>
                          <w:t>Wireless RERC Updates</w:t>
                        </w:r>
                      </w:hyperlink>
                      <w:r w:rsidR="00C153B7" w:rsidRPr="00EA3833">
                        <w:rPr>
                          <w:rFonts w:ascii="Verdana" w:eastAsia="Verdana" w:hAnsi="Verdana" w:cs="Verdana"/>
                          <w:bCs/>
                          <w:color w:val="002060"/>
                          <w:sz w:val="20"/>
                          <w:szCs w:val="20"/>
                        </w:rPr>
                        <w:t xml:space="preserve">     </w:t>
                      </w:r>
                      <w:hyperlink w:anchor="_Other_Items_of">
                        <w:r w:rsidR="00C153B7" w:rsidRPr="00EA3833">
                          <w:rPr>
                            <w:rFonts w:ascii="Verdana" w:eastAsia="Verdana" w:hAnsi="Verdana" w:cs="Verdana"/>
                            <w:bCs/>
                            <w:color w:val="002060"/>
                            <w:sz w:val="20"/>
                            <w:szCs w:val="20"/>
                            <w:u w:val="single"/>
                          </w:rPr>
                          <w:t>Other Items of Interest</w:t>
                        </w:r>
                      </w:hyperlink>
                      <w:r w:rsidR="00C153B7" w:rsidRPr="0066236E">
                        <w:rPr>
                          <w:rFonts w:ascii="Verdana" w:eastAsia="Verdana" w:hAnsi="Verdana" w:cs="Verdana"/>
                          <w:bCs/>
                          <w:color w:val="3916CE"/>
                          <w:sz w:val="20"/>
                          <w:szCs w:val="20"/>
                        </w:rPr>
                        <w:t xml:space="preserve"> </w:t>
                      </w:r>
                      <w:r w:rsidR="00C153B7" w:rsidRPr="0066236E">
                        <w:rPr>
                          <w:rFonts w:ascii="Verdana" w:hAnsi="Verdana"/>
                          <w:bCs/>
                          <w:color w:val="3916CE"/>
                          <w:sz w:val="20"/>
                          <w:szCs w:val="20"/>
                        </w:rPr>
                        <w:t xml:space="preserve"> </w:t>
                      </w:r>
                    </w:p>
                    <w:p w14:paraId="20625A46" w14:textId="77777777" w:rsidR="00C153B7" w:rsidRPr="00C153B7" w:rsidRDefault="00C153B7" w:rsidP="00C153B7">
                      <w:pPr>
                        <w:jc w:val="center"/>
                      </w:pPr>
                    </w:p>
                  </w:txbxContent>
                </v:textbox>
                <w10:anchorlock/>
              </v:rect>
            </w:pict>
          </mc:Fallback>
        </mc:AlternateContent>
      </w:r>
    </w:p>
    <w:p w14:paraId="2BDD71D5" w14:textId="369786A1" w:rsidR="00771EE0" w:rsidRPr="00210264" w:rsidRDefault="00045DE7" w:rsidP="002A52DC">
      <w:pPr>
        <w:ind w:firstLine="450"/>
        <w:rPr>
          <w:rFonts w:ascii="Verdana" w:eastAsia="Times New Roman" w:hAnsi="Verdana" w:cs="Times New Roman"/>
          <w:sz w:val="20"/>
          <w:szCs w:val="20"/>
        </w:rPr>
        <w:sectPr w:rsidR="00771EE0" w:rsidRPr="00210264" w:rsidSect="00771EE0">
          <w:footerReference w:type="default" r:id="rId19"/>
          <w:type w:val="continuous"/>
          <w:pgSz w:w="12240" w:h="15840"/>
          <w:pgMar w:top="1440" w:right="630" w:bottom="1440" w:left="720" w:header="720" w:footer="720" w:gutter="0"/>
          <w:cols w:space="720"/>
        </w:sectPr>
      </w:pPr>
      <w:hyperlink r:id="rId20" w:history="1">
        <w:r w:rsidRPr="00045DE7">
          <w:rPr>
            <w:rFonts w:ascii="Verdana" w:eastAsiaTheme="minorEastAsia" w:hAnsi="Verdana"/>
            <w:smallCaps/>
            <w:noProof/>
            <w:sz w:val="28"/>
            <w:szCs w:val="28"/>
          </w:rPr>
          <w:pict w14:anchorId="37631F8A">
            <v:shape id="Picture 9" o:spid="_x0000_i1034" type="#_x0000_t75" alt="Clickable Facebook Button That Opens our Facebook Page" href="https://www.facebook.com/WirelessRERC/" style="width:13.5pt;height:13.5pt;visibility:visible;mso-wrap-style:square" o:button="t">
              <v:fill o:detectmouseclick="t"/>
              <v:imagedata r:id="rId21" o:title="Clickable Facebook Button That Opens our Facebook Page"/>
            </v:shape>
          </w:pict>
        </w:r>
      </w:hyperlink>
      <w:r w:rsidR="00771EE0">
        <w:rPr>
          <w:rFonts w:ascii="Verdana" w:eastAsia="Times New Roman" w:hAnsi="Verdana" w:cs="Times New Roman"/>
          <w:sz w:val="20"/>
          <w:szCs w:val="20"/>
        </w:rPr>
        <w:t xml:space="preserve">  </w:t>
      </w:r>
      <w:r w:rsidRPr="00A763DE">
        <w:rPr>
          <w:noProof/>
        </w:rPr>
        <w:drawing>
          <wp:inline distT="0" distB="0" distL="0" distR="0" wp14:anchorId="6E14A4E1" wp14:editId="29063623">
            <wp:extent cx="171450" cy="171450"/>
            <wp:effectExtent l="0" t="0" r="0" b="0"/>
            <wp:docPr id="16" name="Picture 16" descr="Clickable Twitter Button That Opens our Twitter Accou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lickable Twitter Button That Opens our Twitter Accoun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F774E74" w14:textId="6E627EF3" w:rsidR="00881E7F" w:rsidRPr="00881E7F" w:rsidRDefault="00A217D5" w:rsidP="002A52DC">
      <w:pPr>
        <w:spacing w:before="120" w:after="120" w:line="360" w:lineRule="auto"/>
        <w:jc w:val="both"/>
        <w:rPr>
          <w:rFonts w:ascii="Verdana" w:hAnsi="Verdana"/>
          <w:sz w:val="20"/>
          <w:szCs w:val="20"/>
        </w:rPr>
      </w:pPr>
      <w:r w:rsidRPr="00881E7F">
        <w:rPr>
          <w:rFonts w:ascii="Verdana" w:hAnsi="Verdana"/>
          <w:sz w:val="20"/>
          <w:szCs w:val="20"/>
        </w:rPr>
        <w:t xml:space="preserve">In </w:t>
      </w:r>
      <w:r w:rsidR="005C24B4" w:rsidRPr="00881E7F">
        <w:rPr>
          <w:rFonts w:ascii="Verdana" w:hAnsi="Verdana"/>
          <w:sz w:val="20"/>
          <w:szCs w:val="20"/>
        </w:rPr>
        <w:t>May</w:t>
      </w:r>
      <w:r w:rsidRPr="00881E7F">
        <w:rPr>
          <w:rFonts w:ascii="Verdana" w:hAnsi="Verdana"/>
          <w:sz w:val="20"/>
          <w:szCs w:val="20"/>
        </w:rPr>
        <w:t xml:space="preserve">, </w:t>
      </w:r>
      <w:r w:rsidR="005C24B4" w:rsidRPr="00881E7F">
        <w:rPr>
          <w:rFonts w:ascii="Verdana" w:hAnsi="Verdana"/>
          <w:sz w:val="20"/>
          <w:szCs w:val="20"/>
        </w:rPr>
        <w:t>the</w:t>
      </w:r>
      <w:r w:rsidR="00C73B0B" w:rsidRPr="00881E7F">
        <w:rPr>
          <w:rFonts w:ascii="Verdana" w:hAnsi="Verdana" w:cs="AppleSystemUIFont"/>
          <w:sz w:val="20"/>
          <w:szCs w:val="20"/>
        </w:rPr>
        <w:t xml:space="preserve"> </w:t>
      </w:r>
      <w:r w:rsidR="00C73B0B" w:rsidRPr="00881E7F">
        <w:rPr>
          <w:rFonts w:ascii="Verdana" w:hAnsi="Verdana"/>
          <w:sz w:val="20"/>
          <w:szCs w:val="20"/>
        </w:rPr>
        <w:t xml:space="preserve">eighth annual Global Accessibility Awareness Day (GAAD) was celebrated </w:t>
      </w:r>
      <w:r w:rsidR="001E2CD1">
        <w:rPr>
          <w:rFonts w:ascii="Verdana" w:hAnsi="Verdana"/>
          <w:sz w:val="20"/>
          <w:szCs w:val="20"/>
        </w:rPr>
        <w:t>to br</w:t>
      </w:r>
      <w:r w:rsidR="00C73B0B" w:rsidRPr="00881E7F">
        <w:rPr>
          <w:rFonts w:ascii="Verdana" w:hAnsi="Verdana"/>
          <w:sz w:val="20"/>
          <w:szCs w:val="20"/>
        </w:rPr>
        <w:t xml:space="preserve">ing </w:t>
      </w:r>
      <w:r w:rsidR="006E64B0" w:rsidRPr="00881E7F">
        <w:rPr>
          <w:rFonts w:ascii="Verdana" w:hAnsi="Verdana"/>
          <w:sz w:val="20"/>
          <w:szCs w:val="20"/>
        </w:rPr>
        <w:t xml:space="preserve">about </w:t>
      </w:r>
      <w:r w:rsidR="00C73B0B" w:rsidRPr="00881E7F">
        <w:rPr>
          <w:rFonts w:ascii="Verdana" w:hAnsi="Verdana"/>
          <w:sz w:val="20"/>
          <w:szCs w:val="20"/>
        </w:rPr>
        <w:t xml:space="preserve">awareness and </w:t>
      </w:r>
      <w:r w:rsidR="006E64B0" w:rsidRPr="00881E7F">
        <w:rPr>
          <w:rFonts w:ascii="Verdana" w:hAnsi="Verdana"/>
          <w:sz w:val="20"/>
          <w:szCs w:val="20"/>
        </w:rPr>
        <w:t>activities that support</w:t>
      </w:r>
      <w:r w:rsidR="001A1E46" w:rsidRPr="00881E7F">
        <w:rPr>
          <w:rFonts w:ascii="Verdana" w:hAnsi="Verdana"/>
          <w:sz w:val="20"/>
          <w:szCs w:val="20"/>
        </w:rPr>
        <w:t xml:space="preserve"> </w:t>
      </w:r>
      <w:r w:rsidR="00C73B0B" w:rsidRPr="00881E7F">
        <w:rPr>
          <w:rFonts w:ascii="Verdana" w:hAnsi="Verdana"/>
          <w:sz w:val="20"/>
          <w:szCs w:val="20"/>
        </w:rPr>
        <w:t xml:space="preserve">access and inclusion for people with all types of disabilities. The primary audience of GAAD is the “design, development, usability, and related communities who build, shape, fund, and influence technology and its use.” </w:t>
      </w:r>
      <w:r w:rsidR="006E64B0" w:rsidRPr="00881E7F">
        <w:rPr>
          <w:rFonts w:ascii="Verdana" w:hAnsi="Verdana"/>
          <w:sz w:val="20"/>
          <w:szCs w:val="20"/>
        </w:rPr>
        <w:t xml:space="preserve">As a </w:t>
      </w:r>
      <w:r w:rsidR="00881E7F" w:rsidRPr="00881E7F">
        <w:rPr>
          <w:rFonts w:ascii="Verdana" w:hAnsi="Verdana"/>
          <w:sz w:val="20"/>
          <w:szCs w:val="20"/>
        </w:rPr>
        <w:t>result,</w:t>
      </w:r>
      <w:r w:rsidR="006E64B0" w:rsidRPr="00881E7F">
        <w:rPr>
          <w:rFonts w:ascii="Verdana" w:hAnsi="Verdana"/>
          <w:sz w:val="20"/>
          <w:szCs w:val="20"/>
        </w:rPr>
        <w:t xml:space="preserve"> many companies launch accessibility initiatives on GAAD. </w:t>
      </w:r>
      <w:r w:rsidR="00EF37DA" w:rsidRPr="00881E7F">
        <w:rPr>
          <w:rFonts w:ascii="Verdana" w:hAnsi="Verdana"/>
          <w:sz w:val="20"/>
          <w:szCs w:val="20"/>
        </w:rPr>
        <w:t xml:space="preserve">This year saw access and inclusion news from Procter and Gamble’s Herbal Essences, Lloyds Banking Group, Google, Microsoft, Be My Eyes, Verizon, </w:t>
      </w:r>
      <w:r w:rsidR="007B2F36" w:rsidRPr="00881E7F">
        <w:rPr>
          <w:rFonts w:ascii="Verdana" w:hAnsi="Verdana"/>
          <w:sz w:val="20"/>
          <w:szCs w:val="20"/>
        </w:rPr>
        <w:t xml:space="preserve">and </w:t>
      </w:r>
      <w:r w:rsidR="00EF37DA" w:rsidRPr="00881E7F">
        <w:rPr>
          <w:rFonts w:ascii="Verdana" w:hAnsi="Verdana"/>
          <w:sz w:val="20"/>
          <w:szCs w:val="20"/>
        </w:rPr>
        <w:t xml:space="preserve">Apple, </w:t>
      </w:r>
      <w:r w:rsidR="007B2F36" w:rsidRPr="00881E7F">
        <w:rPr>
          <w:rFonts w:ascii="Verdana" w:hAnsi="Verdana"/>
          <w:sz w:val="20"/>
          <w:szCs w:val="20"/>
        </w:rPr>
        <w:t>among others.</w:t>
      </w:r>
      <w:r w:rsidR="00F3216B" w:rsidRPr="00881E7F">
        <w:rPr>
          <w:rFonts w:ascii="Verdana" w:hAnsi="Verdana"/>
          <w:sz w:val="20"/>
          <w:szCs w:val="20"/>
        </w:rPr>
        <w:t xml:space="preserve"> In keeping </w:t>
      </w:r>
      <w:r w:rsidR="00881E7F" w:rsidRPr="00881E7F">
        <w:rPr>
          <w:rFonts w:ascii="Verdana" w:hAnsi="Verdana"/>
          <w:sz w:val="20"/>
          <w:szCs w:val="20"/>
        </w:rPr>
        <w:t xml:space="preserve">with </w:t>
      </w:r>
      <w:r w:rsidR="00F3216B" w:rsidRPr="00881E7F">
        <w:rPr>
          <w:rFonts w:ascii="Verdana" w:hAnsi="Verdana"/>
          <w:sz w:val="20"/>
          <w:szCs w:val="20"/>
        </w:rPr>
        <w:t>the the</w:t>
      </w:r>
      <w:r w:rsidR="00881E7F" w:rsidRPr="00881E7F">
        <w:rPr>
          <w:rFonts w:ascii="Verdana" w:hAnsi="Verdana"/>
          <w:sz w:val="20"/>
          <w:szCs w:val="20"/>
        </w:rPr>
        <w:t xml:space="preserve">me of influencing technology development, Verizon highlighted the </w:t>
      </w:r>
      <w:hyperlink r:id="rId24" w:history="1">
        <w:r w:rsidR="00881E7F" w:rsidRPr="00D77855">
          <w:rPr>
            <w:rStyle w:val="Hyperlink"/>
            <w:rFonts w:ascii="Verdana" w:hAnsi="Verdana"/>
            <w:color w:val="002060"/>
            <w:sz w:val="20"/>
            <w:szCs w:val="20"/>
          </w:rPr>
          <w:t>Teach Access</w:t>
        </w:r>
      </w:hyperlink>
      <w:r w:rsidR="00881E7F" w:rsidRPr="00881E7F">
        <w:rPr>
          <w:rFonts w:ascii="Verdana" w:hAnsi="Verdana"/>
          <w:sz w:val="20"/>
          <w:szCs w:val="20"/>
        </w:rPr>
        <w:t xml:space="preserve"> program, a coalition of technology players who seek to integrate accessible and inclusive design and development into higher education curriculums. </w:t>
      </w:r>
    </w:p>
    <w:p w14:paraId="5671CBBD" w14:textId="05A6D562" w:rsidR="00C73B0B" w:rsidRDefault="005C24B4" w:rsidP="00696A86">
      <w:pPr>
        <w:spacing w:after="120" w:line="360" w:lineRule="auto"/>
        <w:jc w:val="both"/>
        <w:rPr>
          <w:rFonts w:ascii="Verdana" w:hAnsi="Verdana"/>
          <w:sz w:val="20"/>
          <w:szCs w:val="20"/>
        </w:rPr>
      </w:pPr>
      <w:r w:rsidRPr="00696A86">
        <w:rPr>
          <w:rFonts w:ascii="Verdana" w:hAnsi="Verdana"/>
          <w:sz w:val="20"/>
          <w:szCs w:val="20"/>
        </w:rPr>
        <w:t xml:space="preserve">In the regulatory space, the Federal Communications Commission (FCC) </w:t>
      </w:r>
      <w:r w:rsidR="00CE1AE4" w:rsidRPr="00696A86">
        <w:rPr>
          <w:rFonts w:ascii="Verdana" w:hAnsi="Verdana"/>
          <w:sz w:val="20"/>
          <w:szCs w:val="20"/>
        </w:rPr>
        <w:t xml:space="preserve">is </w:t>
      </w:r>
      <w:r w:rsidR="004A2686">
        <w:rPr>
          <w:rFonts w:ascii="Verdana" w:hAnsi="Verdana"/>
          <w:sz w:val="20"/>
          <w:szCs w:val="20"/>
        </w:rPr>
        <w:t>considering</w:t>
      </w:r>
      <w:r w:rsidR="00CE1AE4" w:rsidRPr="00696A86">
        <w:rPr>
          <w:rFonts w:ascii="Verdana" w:hAnsi="Verdana"/>
          <w:sz w:val="20"/>
          <w:szCs w:val="20"/>
        </w:rPr>
        <w:t xml:space="preserve"> how to expand the use of C-Band. The C-Band Alliance offered a market-based proposal that the</w:t>
      </w:r>
      <w:r w:rsidR="00E77685">
        <w:rPr>
          <w:rFonts w:ascii="Verdana" w:hAnsi="Verdana"/>
          <w:sz w:val="20"/>
          <w:szCs w:val="20"/>
        </w:rPr>
        <w:t>y</w:t>
      </w:r>
      <w:r w:rsidR="00CE1AE4" w:rsidRPr="00696A86">
        <w:rPr>
          <w:rFonts w:ascii="Verdana" w:hAnsi="Verdana"/>
          <w:sz w:val="20"/>
          <w:szCs w:val="20"/>
        </w:rPr>
        <w:t xml:space="preserve"> </w:t>
      </w:r>
      <w:r w:rsidR="00696A86" w:rsidRPr="00696A86">
        <w:rPr>
          <w:rFonts w:ascii="Verdana" w:hAnsi="Verdana"/>
          <w:sz w:val="20"/>
          <w:szCs w:val="20"/>
        </w:rPr>
        <w:t>believe</w:t>
      </w:r>
      <w:r w:rsidR="00CE1AE4" w:rsidRPr="00696A86">
        <w:rPr>
          <w:rFonts w:ascii="Verdana" w:hAnsi="Verdana"/>
          <w:sz w:val="20"/>
          <w:szCs w:val="20"/>
        </w:rPr>
        <w:t xml:space="preserve"> will “</w:t>
      </w:r>
      <w:r w:rsidR="00CE1AE4" w:rsidRPr="00696A86">
        <w:rPr>
          <w:rFonts w:ascii="Verdana" w:hAnsi="Verdana"/>
          <w:sz w:val="20"/>
          <w:szCs w:val="20"/>
        </w:rPr>
        <w:t xml:space="preserve">enable an accelerated deployment of 5G in the US.” </w:t>
      </w:r>
      <w:r w:rsidR="00CE1AE4" w:rsidRPr="00696A86">
        <w:rPr>
          <w:rFonts w:ascii="Verdana" w:hAnsi="Verdana"/>
          <w:sz w:val="20"/>
          <w:szCs w:val="20"/>
        </w:rPr>
        <w:t xml:space="preserve">However, the FCC </w:t>
      </w:r>
      <w:r w:rsidR="00255E75">
        <w:rPr>
          <w:rFonts w:ascii="Verdana" w:hAnsi="Verdana"/>
          <w:sz w:val="20"/>
          <w:szCs w:val="20"/>
        </w:rPr>
        <w:t>stated</w:t>
      </w:r>
      <w:r w:rsidR="00CE1AE4" w:rsidRPr="00696A86">
        <w:rPr>
          <w:rFonts w:ascii="Verdana" w:hAnsi="Verdana"/>
          <w:sz w:val="20"/>
          <w:szCs w:val="20"/>
        </w:rPr>
        <w:t xml:space="preserve"> that C-Band Alliance’s proposal ha</w:t>
      </w:r>
      <w:r w:rsidR="001E2CD1">
        <w:rPr>
          <w:rFonts w:ascii="Verdana" w:hAnsi="Verdana"/>
          <w:sz w:val="20"/>
          <w:szCs w:val="20"/>
        </w:rPr>
        <w:t>d</w:t>
      </w:r>
      <w:r w:rsidR="00CE1AE4" w:rsidRPr="00696A86">
        <w:rPr>
          <w:rFonts w:ascii="Verdana" w:hAnsi="Verdana"/>
          <w:sz w:val="20"/>
          <w:szCs w:val="20"/>
        </w:rPr>
        <w:t xml:space="preserve"> raised additional questions on how to repurpose the spectrum and how to properly allocate ownership.</w:t>
      </w:r>
    </w:p>
    <w:p w14:paraId="3A75C77F" w14:textId="6735BB0C" w:rsidR="004A2686" w:rsidRDefault="00696A86" w:rsidP="004A2686">
      <w:pPr>
        <w:spacing w:after="120" w:line="360" w:lineRule="auto"/>
        <w:jc w:val="both"/>
        <w:rPr>
          <w:rFonts w:ascii="Verdana" w:hAnsi="Verdana"/>
          <w:sz w:val="20"/>
          <w:szCs w:val="20"/>
        </w:rPr>
      </w:pPr>
      <w:r w:rsidRPr="007C5A51">
        <w:rPr>
          <w:rFonts w:ascii="Verdana" w:hAnsi="Verdana"/>
          <w:sz w:val="20"/>
          <w:szCs w:val="20"/>
        </w:rPr>
        <w:t xml:space="preserve">In Wireless RERC News, </w:t>
      </w:r>
      <w:r w:rsidR="002A52DC" w:rsidRPr="007C5A51">
        <w:rPr>
          <w:rFonts w:ascii="Verdana" w:hAnsi="Verdana"/>
          <w:sz w:val="20"/>
          <w:szCs w:val="20"/>
        </w:rPr>
        <w:t xml:space="preserve">the </w:t>
      </w:r>
      <w:r w:rsidR="004E2C84" w:rsidRPr="007C5A51">
        <w:rPr>
          <w:rFonts w:ascii="Verdana" w:hAnsi="Verdana"/>
          <w:sz w:val="20"/>
          <w:szCs w:val="20"/>
        </w:rPr>
        <w:t xml:space="preserve">outreach team produced two new videos that are available on our </w:t>
      </w:r>
      <w:hyperlink r:id="rId25" w:tgtFrame="_blank" w:history="1">
        <w:r w:rsidR="004E2C84" w:rsidRPr="007C5A51">
          <w:rPr>
            <w:rStyle w:val="Hyperlink"/>
            <w:rFonts w:ascii="Verdana" w:hAnsi="Verdana"/>
            <w:color w:val="002060"/>
            <w:sz w:val="20"/>
            <w:szCs w:val="20"/>
          </w:rPr>
          <w:t>YouTube channel</w:t>
        </w:r>
        <w:r w:rsidR="004E2C84" w:rsidRPr="007C5A51">
          <w:rPr>
            <w:rStyle w:val="Hyperlink"/>
            <w:rFonts w:ascii="Verdana" w:hAnsi="Verdana"/>
            <w:sz w:val="20"/>
            <w:szCs w:val="20"/>
            <w:u w:val="none"/>
          </w:rPr>
          <w:t xml:space="preserve"> </w:t>
        </w:r>
      </w:hyperlink>
      <w:r w:rsidR="004E2C84" w:rsidRPr="007C5A51">
        <w:rPr>
          <w:rFonts w:ascii="Verdana" w:hAnsi="Verdana"/>
          <w:sz w:val="20"/>
          <w:szCs w:val="20"/>
        </w:rPr>
        <w:t xml:space="preserve">and featured on our </w:t>
      </w:r>
      <w:hyperlink r:id="rId26" w:tgtFrame="_blank" w:history="1">
        <w:r w:rsidR="004E2C84" w:rsidRPr="007C5A51">
          <w:rPr>
            <w:rStyle w:val="Hyperlink"/>
            <w:rFonts w:ascii="Verdana" w:hAnsi="Verdana"/>
            <w:color w:val="002060"/>
            <w:sz w:val="20"/>
            <w:szCs w:val="20"/>
          </w:rPr>
          <w:t>website</w:t>
        </w:r>
      </w:hyperlink>
      <w:r w:rsidR="004E2C84" w:rsidRPr="007C5A51">
        <w:rPr>
          <w:rFonts w:ascii="Verdana" w:hAnsi="Verdana"/>
          <w:sz w:val="20"/>
          <w:szCs w:val="20"/>
        </w:rPr>
        <w:t>.  The first video</w:t>
      </w:r>
      <w:r w:rsidR="00765178">
        <w:rPr>
          <w:rFonts w:ascii="Verdana" w:hAnsi="Verdana"/>
          <w:sz w:val="20"/>
          <w:szCs w:val="20"/>
        </w:rPr>
        <w:t>,</w:t>
      </w:r>
      <w:r w:rsidR="004E2C84" w:rsidRPr="007C5A51">
        <w:rPr>
          <w:rFonts w:ascii="Verdana" w:hAnsi="Verdana"/>
          <w:sz w:val="20"/>
          <w:szCs w:val="20"/>
        </w:rPr>
        <w:t xml:space="preserve"> </w:t>
      </w:r>
      <w:hyperlink r:id="rId27" w:tgtFrame="_blank" w:history="1">
        <w:r w:rsidR="004E2C84" w:rsidRPr="007C5A51">
          <w:rPr>
            <w:rStyle w:val="Hyperlink"/>
            <w:rFonts w:ascii="Verdana" w:hAnsi="Verdana"/>
            <w:color w:val="002060"/>
            <w:sz w:val="20"/>
            <w:szCs w:val="20"/>
          </w:rPr>
          <w:t>Customizing</w:t>
        </w:r>
        <w:r w:rsidR="004E2C84" w:rsidRPr="007C5A51">
          <w:rPr>
            <w:rStyle w:val="Hyperlink"/>
            <w:rFonts w:ascii="Verdana" w:hAnsi="Verdana"/>
            <w:color w:val="002060"/>
            <w:sz w:val="20"/>
            <w:szCs w:val="20"/>
          </w:rPr>
          <w:t xml:space="preserve"> </w:t>
        </w:r>
        <w:r w:rsidR="004E2C84" w:rsidRPr="007C5A51">
          <w:rPr>
            <w:rStyle w:val="Hyperlink"/>
            <w:rFonts w:ascii="Verdana" w:hAnsi="Verdana"/>
            <w:color w:val="002060"/>
            <w:sz w:val="20"/>
            <w:szCs w:val="20"/>
          </w:rPr>
          <w:t>Wireless Emergency Alert Settings on Android Devices</w:t>
        </w:r>
      </w:hyperlink>
      <w:r w:rsidR="00F9642A" w:rsidRPr="007C5A51">
        <w:rPr>
          <w:rFonts w:ascii="Verdana" w:hAnsi="Verdana"/>
          <w:sz w:val="20"/>
          <w:szCs w:val="20"/>
        </w:rPr>
        <w:t>, is an update to our popular Android-focused Wireless Emergency Alert (WEA) video.</w:t>
      </w:r>
      <w:r w:rsidR="00045DE7" w:rsidRPr="007C5A51">
        <w:rPr>
          <w:rFonts w:ascii="Verdana" w:hAnsi="Verdana"/>
          <w:sz w:val="20"/>
          <w:szCs w:val="20"/>
        </w:rPr>
        <w:t xml:space="preserve"> The second video, </w:t>
      </w:r>
      <w:hyperlink r:id="rId28" w:tgtFrame="_blank" w:history="1">
        <w:r w:rsidR="004E2C84" w:rsidRPr="00080E45">
          <w:rPr>
            <w:rStyle w:val="Hyperlink"/>
            <w:rFonts w:ascii="Verdana" w:hAnsi="Verdana"/>
            <w:color w:val="002060"/>
            <w:sz w:val="20"/>
            <w:szCs w:val="20"/>
          </w:rPr>
          <w:t>American Sign Language Interpretation Overview of The Wireless RERC and Website</w:t>
        </w:r>
      </w:hyperlink>
      <w:r w:rsidR="00045DE7" w:rsidRPr="007C5A51">
        <w:rPr>
          <w:rFonts w:ascii="Verdana" w:hAnsi="Verdana"/>
          <w:sz w:val="20"/>
          <w:szCs w:val="20"/>
        </w:rPr>
        <w:t xml:space="preserve">, is meant to provide information about the Wireless RERC for website visitors whose primary language is </w:t>
      </w:r>
      <w:r w:rsidR="00F00837">
        <w:rPr>
          <w:rFonts w:ascii="Verdana" w:hAnsi="Verdana"/>
          <w:sz w:val="20"/>
          <w:szCs w:val="20"/>
        </w:rPr>
        <w:t>American Sign Language (</w:t>
      </w:r>
      <w:r w:rsidR="00045DE7" w:rsidRPr="007C5A51">
        <w:rPr>
          <w:rFonts w:ascii="Verdana" w:hAnsi="Verdana"/>
          <w:sz w:val="20"/>
          <w:szCs w:val="20"/>
        </w:rPr>
        <w:t>ASL</w:t>
      </w:r>
      <w:r w:rsidR="00F00837">
        <w:rPr>
          <w:rFonts w:ascii="Verdana" w:hAnsi="Verdana"/>
          <w:sz w:val="20"/>
          <w:szCs w:val="20"/>
        </w:rPr>
        <w:t>)</w:t>
      </w:r>
      <w:r w:rsidR="00045DE7" w:rsidRPr="007C5A51">
        <w:rPr>
          <w:rFonts w:ascii="Verdana" w:hAnsi="Verdana"/>
          <w:sz w:val="20"/>
          <w:szCs w:val="20"/>
        </w:rPr>
        <w:t>.</w:t>
      </w:r>
      <w:r w:rsidR="00681799" w:rsidRPr="007C5A51">
        <w:rPr>
          <w:rFonts w:ascii="Verdana" w:hAnsi="Verdana"/>
          <w:sz w:val="20"/>
          <w:szCs w:val="20"/>
        </w:rPr>
        <w:t xml:space="preserve"> We also shared two new </w:t>
      </w:r>
      <w:proofErr w:type="spellStart"/>
      <w:r w:rsidR="00681799" w:rsidRPr="007C5A51">
        <w:rPr>
          <w:rFonts w:ascii="Verdana" w:hAnsi="Verdana"/>
          <w:sz w:val="20"/>
          <w:szCs w:val="20"/>
        </w:rPr>
        <w:t>SUNspots</w:t>
      </w:r>
      <w:proofErr w:type="spellEnd"/>
      <w:r w:rsidR="00681799" w:rsidRPr="007C5A51">
        <w:rPr>
          <w:rFonts w:ascii="Verdana" w:hAnsi="Verdana"/>
          <w:sz w:val="20"/>
          <w:szCs w:val="20"/>
        </w:rPr>
        <w:t xml:space="preserve">. </w:t>
      </w:r>
      <w:hyperlink r:id="rId29" w:tgtFrame="_blank" w:history="1">
        <w:r w:rsidR="00042CB6" w:rsidRPr="00080E45">
          <w:rPr>
            <w:rStyle w:val="Hyperlink"/>
            <w:rFonts w:ascii="Verdana" w:hAnsi="Verdana"/>
            <w:bCs/>
            <w:color w:val="002060"/>
            <w:sz w:val="20"/>
            <w:szCs w:val="20"/>
          </w:rPr>
          <w:t>SUNspot 01: Use of Mobile Phones by Individuals with Disabilities (2017-2018)</w:t>
        </w:r>
      </w:hyperlink>
      <w:r w:rsidR="00042CB6" w:rsidRPr="007C5A51">
        <w:rPr>
          <w:rFonts w:ascii="Verdana" w:hAnsi="Verdana"/>
          <w:sz w:val="20"/>
          <w:szCs w:val="20"/>
        </w:rPr>
        <w:t> presents key findings regarding mobile phone use and satisfaction by consumers with disabilities.</w:t>
      </w:r>
      <w:r w:rsidR="00681799" w:rsidRPr="007C5A51">
        <w:rPr>
          <w:rFonts w:ascii="Verdana" w:hAnsi="Verdana"/>
          <w:sz w:val="20"/>
          <w:szCs w:val="20"/>
        </w:rPr>
        <w:t xml:space="preserve"> </w:t>
      </w:r>
      <w:hyperlink r:id="rId30" w:tgtFrame="_blank" w:history="1">
        <w:r w:rsidR="00042CB6" w:rsidRPr="00080E45">
          <w:rPr>
            <w:rStyle w:val="Hyperlink"/>
            <w:rFonts w:ascii="Verdana" w:hAnsi="Verdana"/>
            <w:bCs/>
            <w:color w:val="002060"/>
            <w:sz w:val="20"/>
            <w:szCs w:val="20"/>
          </w:rPr>
          <w:t>SUNspot 02: Use of Wireless Technology Features and Wireless Device Activities by Individuals with Disabilities (2017-2018)</w:t>
        </w:r>
      </w:hyperlink>
      <w:r w:rsidR="00042CB6" w:rsidRPr="007C5A51">
        <w:rPr>
          <w:rFonts w:ascii="Verdana" w:hAnsi="Verdana"/>
          <w:sz w:val="20"/>
          <w:szCs w:val="20"/>
        </w:rPr>
        <w:t xml:space="preserve"> presents key findings regarding the use of wireless technology features, including real-time-text, intelligent assistants, and visual and audio display options. </w:t>
      </w:r>
    </w:p>
    <w:p w14:paraId="0C8A855B" w14:textId="35609205" w:rsidR="00255E75" w:rsidRPr="004A2686" w:rsidRDefault="005C24B4" w:rsidP="004A2686">
      <w:pPr>
        <w:spacing w:after="120" w:line="360" w:lineRule="auto"/>
        <w:jc w:val="both"/>
        <w:rPr>
          <w:rFonts w:ascii="Verdana" w:hAnsi="Verdana"/>
          <w:sz w:val="20"/>
          <w:szCs w:val="20"/>
        </w:rPr>
        <w:sectPr w:rsidR="00255E75" w:rsidRPr="004A2686" w:rsidSect="00255E75">
          <w:type w:val="continuous"/>
          <w:pgSz w:w="12240" w:h="15840"/>
          <w:pgMar w:top="720" w:right="720" w:bottom="720" w:left="720" w:header="720" w:footer="720" w:gutter="0"/>
          <w:cols w:space="720"/>
          <w:docGrid w:linePitch="326"/>
        </w:sectPr>
      </w:pPr>
      <w:r w:rsidRPr="006D6049">
        <w:rPr>
          <w:rFonts w:ascii="Verdana" w:eastAsia="Times New Roman" w:hAnsi="Verdana" w:cs="Times New Roman"/>
          <w:sz w:val="20"/>
          <w:szCs w:val="20"/>
        </w:rPr>
        <w:t xml:space="preserve">This issue </w:t>
      </w:r>
      <w:r w:rsidR="00C73B0B" w:rsidRPr="006D6049">
        <w:rPr>
          <w:rFonts w:ascii="Verdana" w:eastAsia="Times New Roman" w:hAnsi="Verdana" w:cs="Times New Roman"/>
          <w:sz w:val="20"/>
          <w:szCs w:val="20"/>
        </w:rPr>
        <w:t>also includes new</w:t>
      </w:r>
      <w:r w:rsidR="00F00837">
        <w:rPr>
          <w:rFonts w:ascii="Verdana" w:eastAsia="Times New Roman" w:hAnsi="Verdana" w:cs="Times New Roman"/>
          <w:sz w:val="20"/>
          <w:szCs w:val="20"/>
        </w:rPr>
        <w:t>s</w:t>
      </w:r>
      <w:r w:rsidR="00C73B0B" w:rsidRPr="006D6049">
        <w:rPr>
          <w:rFonts w:ascii="Verdana" w:eastAsia="Times New Roman" w:hAnsi="Verdana" w:cs="Times New Roman"/>
          <w:sz w:val="20"/>
          <w:szCs w:val="20"/>
        </w:rPr>
        <w:t xml:space="preserve"> about </w:t>
      </w:r>
      <w:r w:rsidR="006D6049">
        <w:rPr>
          <w:rFonts w:ascii="Verdana" w:eastAsia="Times New Roman" w:hAnsi="Verdana" w:cs="Times New Roman"/>
          <w:sz w:val="20"/>
          <w:szCs w:val="20"/>
        </w:rPr>
        <w:t xml:space="preserve">the Wireless </w:t>
      </w:r>
      <w:r w:rsidR="007C5A51">
        <w:rPr>
          <w:rFonts w:ascii="Verdana" w:eastAsia="Times New Roman" w:hAnsi="Verdana" w:cs="Times New Roman"/>
          <w:sz w:val="20"/>
          <w:szCs w:val="20"/>
        </w:rPr>
        <w:t>Resiliency</w:t>
      </w:r>
      <w:r w:rsidR="006D6049">
        <w:rPr>
          <w:rFonts w:ascii="Verdana" w:eastAsia="Times New Roman" w:hAnsi="Verdana" w:cs="Times New Roman"/>
          <w:sz w:val="20"/>
          <w:szCs w:val="20"/>
        </w:rPr>
        <w:t xml:space="preserve"> </w:t>
      </w:r>
      <w:r w:rsidR="007C5A51">
        <w:rPr>
          <w:rFonts w:ascii="Verdana" w:eastAsia="Times New Roman" w:hAnsi="Verdana" w:cs="Times New Roman"/>
          <w:sz w:val="20"/>
          <w:szCs w:val="20"/>
        </w:rPr>
        <w:t>Cooperative</w:t>
      </w:r>
      <w:r w:rsidR="006D6049">
        <w:rPr>
          <w:rFonts w:ascii="Verdana" w:eastAsia="Times New Roman" w:hAnsi="Verdana" w:cs="Times New Roman"/>
          <w:sz w:val="20"/>
          <w:szCs w:val="20"/>
        </w:rPr>
        <w:t xml:space="preserve"> Framework, </w:t>
      </w:r>
      <w:r w:rsidR="00B00086">
        <w:rPr>
          <w:rFonts w:ascii="Verdana" w:eastAsia="Times New Roman" w:hAnsi="Verdana" w:cs="Times New Roman"/>
          <w:sz w:val="20"/>
          <w:szCs w:val="20"/>
        </w:rPr>
        <w:t xml:space="preserve">artificial </w:t>
      </w:r>
      <w:r w:rsidR="007C5A51">
        <w:rPr>
          <w:rFonts w:ascii="Verdana" w:eastAsia="Times New Roman" w:hAnsi="Verdana" w:cs="Times New Roman"/>
          <w:sz w:val="20"/>
          <w:szCs w:val="20"/>
        </w:rPr>
        <w:t>intelligence</w:t>
      </w:r>
      <w:r w:rsidR="00B00086">
        <w:rPr>
          <w:rFonts w:ascii="Verdana" w:eastAsia="Times New Roman" w:hAnsi="Verdana" w:cs="Times New Roman"/>
          <w:sz w:val="20"/>
          <w:szCs w:val="20"/>
        </w:rPr>
        <w:t>, accessible gaming, Live Caption</w:t>
      </w:r>
      <w:r w:rsidR="00F00837">
        <w:rPr>
          <w:rFonts w:ascii="Verdana" w:eastAsia="Times New Roman" w:hAnsi="Verdana" w:cs="Times New Roman"/>
          <w:sz w:val="20"/>
          <w:szCs w:val="20"/>
        </w:rPr>
        <w:t>,</w:t>
      </w:r>
      <w:r w:rsidR="00B00086">
        <w:rPr>
          <w:rFonts w:ascii="Verdana" w:eastAsia="Times New Roman" w:hAnsi="Verdana" w:cs="Times New Roman"/>
          <w:sz w:val="20"/>
          <w:szCs w:val="20"/>
        </w:rPr>
        <w:t xml:space="preserve"> Live </w:t>
      </w:r>
      <w:r w:rsidR="007C5A51">
        <w:rPr>
          <w:rFonts w:ascii="Verdana" w:eastAsia="Times New Roman" w:hAnsi="Verdana" w:cs="Times New Roman"/>
          <w:sz w:val="20"/>
          <w:szCs w:val="20"/>
        </w:rPr>
        <w:t>Relay</w:t>
      </w:r>
      <w:r w:rsidR="00B00086">
        <w:rPr>
          <w:rFonts w:ascii="Verdana" w:eastAsia="Times New Roman" w:hAnsi="Verdana" w:cs="Times New Roman"/>
          <w:sz w:val="20"/>
          <w:szCs w:val="20"/>
        </w:rPr>
        <w:t>, Project Euphoria, a</w:t>
      </w:r>
      <w:r w:rsidR="007C5A51">
        <w:rPr>
          <w:rFonts w:ascii="Verdana" w:eastAsia="Times New Roman" w:hAnsi="Verdana" w:cs="Times New Roman"/>
          <w:sz w:val="20"/>
          <w:szCs w:val="20"/>
        </w:rPr>
        <w:t>ccessible digital environments in higher education, and more</w:t>
      </w:r>
      <w:r w:rsidRPr="006D6049">
        <w:rPr>
          <w:rFonts w:ascii="Verdana" w:eastAsia="Times New Roman" w:hAnsi="Verdana" w:cs="Times New Roman"/>
          <w:sz w:val="20"/>
          <w:szCs w:val="20"/>
        </w:rPr>
        <w:t>.</w:t>
      </w:r>
    </w:p>
    <w:p w14:paraId="0554D74F" w14:textId="4FB8F4F4" w:rsidR="00A44A8F" w:rsidRPr="007B56BD" w:rsidRDefault="00A44A8F" w:rsidP="00F37357">
      <w:pPr>
        <w:jc w:val="both"/>
        <w:rPr>
          <w:rFonts w:ascii="Verdana" w:eastAsia="Verdana" w:hAnsi="Verdana" w:cs="Verdana"/>
          <w:b/>
          <w:smallCaps/>
          <w:sz w:val="28"/>
          <w:szCs w:val="28"/>
          <w:lang w:val="en"/>
        </w:rPr>
      </w:pPr>
      <w:bookmarkStart w:id="3" w:name="RegulatoryActivities"/>
      <w:bookmarkEnd w:id="3"/>
      <w:r w:rsidRPr="0096500D">
        <w:rPr>
          <w:rFonts w:ascii="Verdana" w:eastAsia="Verdana" w:hAnsi="Verdana" w:cs="Verdana"/>
          <w:b/>
          <w:smallCaps/>
          <w:sz w:val="28"/>
          <w:szCs w:val="28"/>
          <w:lang w:val="en"/>
        </w:rPr>
        <w:lastRenderedPageBreak/>
        <w:t>Regulatory Activities</w:t>
      </w:r>
    </w:p>
    <w:p w14:paraId="22D49F68" w14:textId="31A75DCA" w:rsidR="00A44A8F" w:rsidRPr="00701F6D" w:rsidRDefault="00A44A8F" w:rsidP="00F37357">
      <w:pPr>
        <w:spacing w:line="360" w:lineRule="auto"/>
        <w:rPr>
          <w:rFonts w:ascii="Verdana" w:eastAsia="Times New Roman" w:hAnsi="Verdana" w:cs="Times New Roman"/>
          <w:b/>
          <w:sz w:val="20"/>
          <w:szCs w:val="20"/>
        </w:rPr>
      </w:pPr>
    </w:p>
    <w:p w14:paraId="335BB94F" w14:textId="56CF7D9C" w:rsidR="0036191C" w:rsidRPr="00306EBA" w:rsidRDefault="002E16F4" w:rsidP="00306EBA">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 xml:space="preserve">Feedback Sought on Fair </w:t>
      </w:r>
      <w:r w:rsidR="00B124AA">
        <w:rPr>
          <w:rFonts w:ascii="Verdana" w:eastAsia="Verdana" w:hAnsi="Verdana" w:cs="Verdana"/>
          <w:b/>
          <w:smallCaps/>
          <w:sz w:val="22"/>
          <w:szCs w:val="22"/>
        </w:rPr>
        <w:t>Wages for People with Significant Disabilities</w:t>
      </w:r>
    </w:p>
    <w:p w14:paraId="2B387518" w14:textId="1355A995" w:rsidR="0036191C" w:rsidRPr="000364B6" w:rsidRDefault="0036191C" w:rsidP="000364B6">
      <w:pPr>
        <w:spacing w:line="360" w:lineRule="auto"/>
        <w:jc w:val="both"/>
        <w:rPr>
          <w:rFonts w:ascii="Verdana" w:eastAsia="Verdana" w:hAnsi="Verdana" w:cs="Verdana"/>
          <w:sz w:val="20"/>
          <w:szCs w:val="20"/>
        </w:rPr>
      </w:pPr>
      <w:r w:rsidRPr="000364B6">
        <w:rPr>
          <w:rFonts w:ascii="Verdana" w:eastAsia="Verdana" w:hAnsi="Verdana" w:cs="Verdana"/>
          <w:sz w:val="20"/>
          <w:szCs w:val="20"/>
        </w:rPr>
        <w:t>May 2019</w:t>
      </w:r>
      <w:r w:rsidR="00306EBA" w:rsidRPr="000364B6">
        <w:rPr>
          <w:rFonts w:ascii="Verdana" w:eastAsia="Verdana" w:hAnsi="Verdana" w:cs="Verdana"/>
          <w:sz w:val="20"/>
          <w:szCs w:val="20"/>
        </w:rPr>
        <w:t xml:space="preserve"> - </w:t>
      </w:r>
      <w:r w:rsidRPr="000364B6">
        <w:rPr>
          <w:rFonts w:ascii="Verdana" w:eastAsia="Verdana" w:hAnsi="Verdana" w:cs="Verdana"/>
          <w:sz w:val="20"/>
          <w:szCs w:val="20"/>
        </w:rPr>
        <w:t xml:space="preserve">The U.S. Department of Labor’s Office of Disability Employment Policy (ODEP) is requesting commentary and perspectives from </w:t>
      </w:r>
      <w:r w:rsidR="00FD062C" w:rsidRPr="000364B6">
        <w:rPr>
          <w:rFonts w:ascii="Verdana" w:eastAsia="Verdana" w:hAnsi="Verdana" w:cs="Verdana"/>
          <w:sz w:val="20"/>
          <w:szCs w:val="20"/>
        </w:rPr>
        <w:t>stakeholder</w:t>
      </w:r>
      <w:r w:rsidR="00FD062C">
        <w:rPr>
          <w:rFonts w:ascii="Verdana" w:eastAsia="Verdana" w:hAnsi="Verdana" w:cs="Verdana"/>
          <w:sz w:val="20"/>
          <w:szCs w:val="20"/>
        </w:rPr>
        <w:t>s</w:t>
      </w:r>
      <w:r w:rsidRPr="000364B6">
        <w:rPr>
          <w:rFonts w:ascii="Verdana" w:eastAsia="Verdana" w:hAnsi="Verdana" w:cs="Verdana"/>
          <w:sz w:val="20"/>
          <w:szCs w:val="20"/>
        </w:rPr>
        <w:t xml:space="preserve"> on the Fair Labor Standards Act, Section 14(c). Section 14(c) of the Fair Labor Standards Act (FLSA), passed </w:t>
      </w:r>
      <w:r w:rsidR="000364B6">
        <w:rPr>
          <w:rFonts w:ascii="Verdana" w:eastAsia="Verdana" w:hAnsi="Verdana" w:cs="Verdana"/>
          <w:sz w:val="20"/>
          <w:szCs w:val="20"/>
        </w:rPr>
        <w:t xml:space="preserve">in </w:t>
      </w:r>
      <w:r w:rsidRPr="000364B6">
        <w:rPr>
          <w:rFonts w:ascii="Verdana" w:eastAsia="Verdana" w:hAnsi="Verdana" w:cs="Verdana"/>
          <w:sz w:val="20"/>
          <w:szCs w:val="20"/>
        </w:rPr>
        <w:t xml:space="preserve">1938, allows public and private employers to obtain special certificates from the Department of Labor’s Wage &amp; Hour Division that allow them to compensate workers with significant disabilities at rates below the current federal minimum wage based on the individual’s level of measured productivity (CPSD, 2019). The </w:t>
      </w:r>
      <w:hyperlink r:id="rId31" w:history="1">
        <w:r w:rsidRPr="000364B6">
          <w:rPr>
            <w:rFonts w:ascii="Verdana" w:eastAsia="Verdana" w:hAnsi="Verdana" w:cs="Verdana"/>
            <w:sz w:val="20"/>
            <w:szCs w:val="20"/>
          </w:rPr>
          <w:t>online dialogue</w:t>
        </w:r>
      </w:hyperlink>
      <w:r w:rsidRPr="000364B6">
        <w:rPr>
          <w:rFonts w:ascii="Verdana" w:eastAsia="Verdana" w:hAnsi="Verdana" w:cs="Verdana"/>
          <w:sz w:val="20"/>
          <w:szCs w:val="20"/>
        </w:rPr>
        <w:t xml:space="preserve"> encourages individuals with disabilities to share their stories and personal experiences as influenced by Section 14(c).  The information gathered from this national online dialogue will be summarized and given to ODEP with the aim of promoting positive, lasting change through effective policymaking. [Source: </w:t>
      </w:r>
      <w:proofErr w:type="spellStart"/>
      <w:r w:rsidRPr="000364B6">
        <w:rPr>
          <w:rFonts w:ascii="Verdana" w:eastAsia="Verdana" w:hAnsi="Verdana" w:cs="Verdana"/>
          <w:sz w:val="20"/>
          <w:szCs w:val="20"/>
        </w:rPr>
        <w:t>IdeaScale</w:t>
      </w:r>
      <w:proofErr w:type="spellEnd"/>
      <w:r w:rsidRPr="000364B6">
        <w:rPr>
          <w:rFonts w:ascii="Verdana" w:eastAsia="Verdana" w:hAnsi="Verdana" w:cs="Verdana"/>
          <w:sz w:val="20"/>
          <w:szCs w:val="20"/>
        </w:rPr>
        <w:t>]</w:t>
      </w:r>
    </w:p>
    <w:p w14:paraId="13292627" w14:textId="77777777" w:rsidR="00416B46" w:rsidRPr="00065465" w:rsidRDefault="00416B46" w:rsidP="00416B46">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459E514D" w14:textId="7A877BA3" w:rsidR="00263EC8" w:rsidRPr="00263EC8" w:rsidRDefault="00263EC8" w:rsidP="00263EC8">
      <w:pPr>
        <w:pStyle w:val="Heading1"/>
        <w:spacing w:before="0" w:after="0" w:line="360" w:lineRule="auto"/>
        <w:contextualSpacing w:val="0"/>
        <w:rPr>
          <w:rStyle w:val="Hyperlink"/>
          <w:rFonts w:ascii="Verdana" w:hAnsi="Verdana"/>
          <w:color w:val="002060"/>
          <w:sz w:val="20"/>
          <w:szCs w:val="20"/>
        </w:rPr>
      </w:pPr>
      <w:hyperlink r:id="rId32" w:history="1">
        <w:r w:rsidRPr="00263EC8">
          <w:rPr>
            <w:rStyle w:val="Hyperlink"/>
            <w:rFonts w:ascii="Verdana" w:hAnsi="Verdana"/>
            <w:color w:val="002060"/>
            <w:sz w:val="20"/>
            <w:szCs w:val="20"/>
          </w:rPr>
          <w:t>The Section 14(c) National Online Dialogue</w:t>
        </w:r>
      </w:hyperlink>
    </w:p>
    <w:p w14:paraId="2FF0D1C4" w14:textId="77777777" w:rsidR="0036191C" w:rsidRPr="00263EC8" w:rsidRDefault="0036191C" w:rsidP="00263EC8">
      <w:pPr>
        <w:pStyle w:val="Heading1"/>
        <w:spacing w:before="0" w:after="0" w:line="360" w:lineRule="auto"/>
        <w:contextualSpacing w:val="0"/>
        <w:rPr>
          <w:rStyle w:val="Hyperlink"/>
          <w:rFonts w:ascii="Verdana" w:hAnsi="Verdana"/>
          <w:color w:val="002060"/>
          <w:sz w:val="20"/>
          <w:szCs w:val="20"/>
        </w:rPr>
      </w:pPr>
      <w:hyperlink r:id="rId33" w:history="1">
        <w:r w:rsidRPr="00263EC8">
          <w:rPr>
            <w:rStyle w:val="Hyperlink"/>
            <w:rFonts w:ascii="Verdana" w:hAnsi="Verdana"/>
            <w:color w:val="002060"/>
            <w:sz w:val="20"/>
            <w:szCs w:val="20"/>
          </w:rPr>
          <w:t>https://14cdialogue.ideascale.co</w:t>
        </w:r>
        <w:r w:rsidRPr="00263EC8">
          <w:rPr>
            <w:rStyle w:val="Hyperlink"/>
            <w:rFonts w:ascii="Verdana" w:hAnsi="Verdana"/>
            <w:color w:val="002060"/>
            <w:sz w:val="20"/>
            <w:szCs w:val="20"/>
          </w:rPr>
          <w:t>m</w:t>
        </w:r>
        <w:r w:rsidRPr="00263EC8">
          <w:rPr>
            <w:rStyle w:val="Hyperlink"/>
            <w:rFonts w:ascii="Verdana" w:hAnsi="Verdana"/>
            <w:color w:val="002060"/>
            <w:sz w:val="20"/>
            <w:szCs w:val="20"/>
          </w:rPr>
          <w:t>/</w:t>
        </w:r>
      </w:hyperlink>
    </w:p>
    <w:p w14:paraId="44AC20F2" w14:textId="77777777" w:rsidR="0036191C" w:rsidRPr="007928DA" w:rsidRDefault="0036191C" w:rsidP="007928DA">
      <w:pPr>
        <w:pStyle w:val="Heading1"/>
        <w:spacing w:before="0" w:after="0" w:line="360" w:lineRule="auto"/>
        <w:rPr>
          <w:rStyle w:val="Hyperlink"/>
          <w:rFonts w:ascii="Verdana" w:hAnsi="Verdana"/>
          <w:sz w:val="20"/>
          <w:szCs w:val="20"/>
        </w:rPr>
      </w:pPr>
    </w:p>
    <w:p w14:paraId="68D8FD5E" w14:textId="2AFA0434" w:rsidR="009C121E" w:rsidRPr="0096500D" w:rsidRDefault="00014492" w:rsidP="009C121E">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FCC Mulls Over </w:t>
      </w:r>
      <w:r w:rsidR="009C121E">
        <w:rPr>
          <w:rFonts w:ascii="Verdana" w:eastAsia="Verdana" w:hAnsi="Verdana" w:cs="Verdana"/>
          <w:b/>
          <w:smallCaps/>
          <w:sz w:val="22"/>
          <w:szCs w:val="22"/>
          <w:lang w:val="en"/>
        </w:rPr>
        <w:t xml:space="preserve">C-Band </w:t>
      </w:r>
      <w:r w:rsidR="007F2280">
        <w:rPr>
          <w:rFonts w:ascii="Verdana" w:eastAsia="Verdana" w:hAnsi="Verdana" w:cs="Verdana"/>
          <w:b/>
          <w:smallCaps/>
          <w:sz w:val="22"/>
          <w:szCs w:val="22"/>
          <w:lang w:val="en"/>
        </w:rPr>
        <w:t xml:space="preserve">Clearing for </w:t>
      </w:r>
      <w:r>
        <w:rPr>
          <w:rFonts w:ascii="Verdana" w:eastAsia="Verdana" w:hAnsi="Verdana" w:cs="Verdana"/>
          <w:b/>
          <w:smallCaps/>
          <w:sz w:val="22"/>
          <w:szCs w:val="22"/>
          <w:lang w:val="en"/>
        </w:rPr>
        <w:t xml:space="preserve">Acceleration </w:t>
      </w:r>
      <w:r>
        <w:rPr>
          <w:rFonts w:ascii="Verdana" w:eastAsia="Verdana" w:hAnsi="Verdana" w:cs="Verdana"/>
          <w:b/>
          <w:smallCaps/>
          <w:sz w:val="22"/>
          <w:szCs w:val="22"/>
          <w:lang w:val="en"/>
        </w:rPr>
        <w:t>of 5G Deployments</w:t>
      </w:r>
    </w:p>
    <w:p w14:paraId="594B9BA1" w14:textId="2983003E" w:rsidR="008B034E" w:rsidRDefault="009C121E" w:rsidP="008B034E">
      <w:pPr>
        <w:spacing w:after="120" w:line="360" w:lineRule="auto"/>
        <w:jc w:val="both"/>
        <w:rPr>
          <w:rFonts w:ascii="Verdana" w:eastAsia="Verdana" w:hAnsi="Verdana" w:cs="Verdana"/>
          <w:sz w:val="20"/>
          <w:szCs w:val="20"/>
        </w:rPr>
      </w:pPr>
      <w:r w:rsidRPr="0096500D">
        <w:rPr>
          <w:rFonts w:ascii="Verdana" w:eastAsia="Verdana" w:hAnsi="Verdana" w:cs="Verdana"/>
          <w:sz w:val="20"/>
          <w:szCs w:val="20"/>
        </w:rPr>
        <w:t xml:space="preserve">May </w:t>
      </w:r>
      <w:r>
        <w:rPr>
          <w:rFonts w:ascii="Verdana" w:eastAsia="Verdana" w:hAnsi="Verdana" w:cs="Verdana"/>
          <w:sz w:val="20"/>
          <w:szCs w:val="20"/>
        </w:rPr>
        <w:t>3,</w:t>
      </w:r>
      <w:r w:rsidRPr="0096500D">
        <w:rPr>
          <w:rFonts w:ascii="Verdana" w:eastAsia="Verdana" w:hAnsi="Verdana" w:cs="Verdana"/>
          <w:sz w:val="20"/>
          <w:szCs w:val="20"/>
        </w:rPr>
        <w:t xml:space="preserve"> 2019 – </w:t>
      </w:r>
      <w:r w:rsidR="005116A8">
        <w:rPr>
          <w:rFonts w:ascii="Verdana" w:eastAsia="Verdana" w:hAnsi="Verdana" w:cs="Verdana"/>
          <w:sz w:val="20"/>
          <w:szCs w:val="20"/>
        </w:rPr>
        <w:t xml:space="preserve">The FCC </w:t>
      </w:r>
      <w:r w:rsidR="00E41E50">
        <w:rPr>
          <w:rFonts w:ascii="Verdana" w:eastAsia="Verdana" w:hAnsi="Verdana" w:cs="Verdana"/>
          <w:sz w:val="20"/>
          <w:szCs w:val="20"/>
        </w:rPr>
        <w:t xml:space="preserve">is preparing </w:t>
      </w:r>
      <w:r w:rsidR="00B96CB5">
        <w:rPr>
          <w:rFonts w:ascii="Verdana" w:eastAsia="Verdana" w:hAnsi="Verdana" w:cs="Verdana"/>
          <w:sz w:val="20"/>
          <w:szCs w:val="20"/>
        </w:rPr>
        <w:t xml:space="preserve">a call for comment on how to expand the use of C-Band spectrum primarily through satellite operators. </w:t>
      </w:r>
      <w:r w:rsidR="000831EE">
        <w:rPr>
          <w:rFonts w:ascii="Verdana" w:eastAsia="Verdana" w:hAnsi="Verdana" w:cs="Verdana"/>
          <w:sz w:val="20"/>
          <w:szCs w:val="20"/>
        </w:rPr>
        <w:t xml:space="preserve">The C-Band Alliance offered a market-based proposal. </w:t>
      </w:r>
      <w:r w:rsidR="008B581D">
        <w:rPr>
          <w:rFonts w:ascii="Verdana" w:eastAsia="Verdana" w:hAnsi="Verdana" w:cs="Verdana"/>
          <w:sz w:val="20"/>
          <w:szCs w:val="20"/>
        </w:rPr>
        <w:t>However, t</w:t>
      </w:r>
      <w:r w:rsidR="00B96CB5">
        <w:rPr>
          <w:rFonts w:ascii="Verdana" w:eastAsia="Verdana" w:hAnsi="Verdana" w:cs="Verdana"/>
          <w:sz w:val="20"/>
          <w:szCs w:val="20"/>
        </w:rPr>
        <w:t>he FCC shared that thus far the dialogue surrounding C-Band</w:t>
      </w:r>
      <w:r w:rsidR="008B581D">
        <w:rPr>
          <w:rFonts w:ascii="Verdana" w:eastAsia="Verdana" w:hAnsi="Verdana" w:cs="Verdana"/>
          <w:sz w:val="20"/>
          <w:szCs w:val="20"/>
        </w:rPr>
        <w:t xml:space="preserve"> in general, and C-Band Alliance’s proposal specifically, </w:t>
      </w:r>
      <w:r w:rsidR="00B96CB5">
        <w:rPr>
          <w:rFonts w:ascii="Verdana" w:eastAsia="Verdana" w:hAnsi="Verdana" w:cs="Verdana"/>
          <w:sz w:val="20"/>
          <w:szCs w:val="20"/>
        </w:rPr>
        <w:t xml:space="preserve">has raised additional questions on how to repurpose the spectrum and how to properly allocate ownership. The FCC </w:t>
      </w:r>
      <w:r w:rsidR="00851884">
        <w:rPr>
          <w:rFonts w:ascii="Verdana" w:eastAsia="Verdana" w:hAnsi="Verdana" w:cs="Verdana"/>
          <w:sz w:val="20"/>
          <w:szCs w:val="20"/>
        </w:rPr>
        <w:t xml:space="preserve">will </w:t>
      </w:r>
      <w:r w:rsidR="00B96CB5">
        <w:rPr>
          <w:rFonts w:ascii="Verdana" w:eastAsia="Verdana" w:hAnsi="Verdana" w:cs="Verdana"/>
          <w:sz w:val="20"/>
          <w:szCs w:val="20"/>
        </w:rPr>
        <w:t>also request</w:t>
      </w:r>
      <w:r w:rsidR="00851884">
        <w:rPr>
          <w:rFonts w:ascii="Verdana" w:eastAsia="Verdana" w:hAnsi="Verdana" w:cs="Verdana"/>
          <w:sz w:val="20"/>
          <w:szCs w:val="20"/>
        </w:rPr>
        <w:t xml:space="preserve"> </w:t>
      </w:r>
      <w:r w:rsidR="00B96CB5">
        <w:rPr>
          <w:rFonts w:ascii="Verdana" w:eastAsia="Verdana" w:hAnsi="Verdana" w:cs="Verdana"/>
          <w:sz w:val="20"/>
          <w:szCs w:val="20"/>
        </w:rPr>
        <w:t xml:space="preserve">comments on how enforceable interference protection rights are for network operators </w:t>
      </w:r>
      <w:r w:rsidR="00B96CB5" w:rsidRPr="00B96CB5">
        <w:rPr>
          <w:rFonts w:ascii="Verdana" w:eastAsia="Verdana" w:hAnsi="Verdana" w:cs="Verdana"/>
          <w:sz w:val="20"/>
          <w:szCs w:val="20"/>
        </w:rPr>
        <w:t xml:space="preserve">with receive-only satellite dishes, particularly since those one-way dishes can’t cause interference. </w:t>
      </w:r>
      <w:r w:rsidR="00B96CB5">
        <w:rPr>
          <w:rFonts w:ascii="Verdana" w:eastAsia="Verdana" w:hAnsi="Verdana" w:cs="Verdana"/>
          <w:sz w:val="20"/>
          <w:szCs w:val="20"/>
        </w:rPr>
        <w:t>The C-Band Alliance state</w:t>
      </w:r>
      <w:r w:rsidR="008B581D">
        <w:rPr>
          <w:rFonts w:ascii="Verdana" w:eastAsia="Verdana" w:hAnsi="Verdana" w:cs="Verdana"/>
          <w:sz w:val="20"/>
          <w:szCs w:val="20"/>
        </w:rPr>
        <w:t>d</w:t>
      </w:r>
      <w:r w:rsidR="00B96CB5">
        <w:rPr>
          <w:rFonts w:ascii="Verdana" w:eastAsia="Verdana" w:hAnsi="Verdana" w:cs="Verdana"/>
          <w:sz w:val="20"/>
          <w:szCs w:val="20"/>
        </w:rPr>
        <w:t xml:space="preserve"> that “the </w:t>
      </w:r>
      <w:r w:rsidR="00B96CB5" w:rsidRPr="00B96CB5">
        <w:rPr>
          <w:rFonts w:ascii="Verdana" w:eastAsia="Verdana" w:hAnsi="Verdana" w:cs="Verdana"/>
          <w:sz w:val="20"/>
          <w:szCs w:val="20"/>
        </w:rPr>
        <w:t>Public Notice’s purpose is to increase clarity on several topics as the FCC continues its work on the C-band clearing proceeding</w:t>
      </w:r>
      <w:r w:rsidR="00B96CB5">
        <w:rPr>
          <w:rFonts w:ascii="Verdana" w:eastAsia="Verdana" w:hAnsi="Verdana" w:cs="Verdana"/>
          <w:sz w:val="20"/>
          <w:szCs w:val="20"/>
        </w:rPr>
        <w:t>.</w:t>
      </w:r>
      <w:r w:rsidR="00B96CB5" w:rsidRPr="00B96CB5">
        <w:rPr>
          <w:rFonts w:ascii="Verdana" w:eastAsia="Verdana" w:hAnsi="Verdana" w:cs="Verdana"/>
          <w:sz w:val="20"/>
          <w:szCs w:val="20"/>
        </w:rPr>
        <w:t xml:space="preserve"> Clearly, interference protection of satellite services is a key consideration.</w:t>
      </w:r>
      <w:r w:rsidR="002C6C94">
        <w:rPr>
          <w:rFonts w:ascii="Verdana" w:eastAsia="Verdana" w:hAnsi="Verdana" w:cs="Verdana"/>
          <w:sz w:val="20"/>
          <w:szCs w:val="20"/>
        </w:rPr>
        <w:t xml:space="preserve"> W</w:t>
      </w:r>
      <w:r w:rsidR="00A66B7E" w:rsidRPr="00A66B7E">
        <w:rPr>
          <w:rFonts w:ascii="Verdana" w:eastAsia="Verdana" w:hAnsi="Verdana" w:cs="Verdana"/>
          <w:sz w:val="20"/>
          <w:szCs w:val="20"/>
        </w:rPr>
        <w:t>e look forward to responding to the Commission’s inquiries and working cooperatively to build consensus from the many stakeholders involved. We are convinced – and have received significant support – that our proposal is the best suited way to achieve both protection of the incumbent services to millions of US television households and an efficient clearing of C-band spectrum to enable an accelerated deployment of 5G in the US</w:t>
      </w:r>
      <w:r w:rsidR="002C6C94">
        <w:rPr>
          <w:rFonts w:ascii="Verdana" w:eastAsia="Verdana" w:hAnsi="Verdana" w:cs="Verdana"/>
          <w:sz w:val="20"/>
          <w:szCs w:val="20"/>
        </w:rPr>
        <w:t>.</w:t>
      </w:r>
      <w:r w:rsidR="00B96CB5" w:rsidRPr="00B96CB5">
        <w:rPr>
          <w:rFonts w:ascii="Verdana" w:eastAsia="Verdana" w:hAnsi="Verdana" w:cs="Verdana"/>
          <w:sz w:val="20"/>
          <w:szCs w:val="20"/>
        </w:rPr>
        <w:t>”</w:t>
      </w:r>
      <w:r w:rsidR="00B96CB5">
        <w:rPr>
          <w:rFonts w:ascii="Verdana" w:eastAsia="Verdana" w:hAnsi="Verdana" w:cs="Verdana"/>
          <w:sz w:val="20"/>
          <w:szCs w:val="20"/>
        </w:rPr>
        <w:t xml:space="preserve"> </w:t>
      </w:r>
      <w:r w:rsidR="00BC1ADA" w:rsidRPr="00B96CB5">
        <w:rPr>
          <w:rFonts w:ascii="Verdana" w:eastAsia="Verdana" w:hAnsi="Verdana" w:cs="Verdana"/>
          <w:sz w:val="20"/>
          <w:szCs w:val="20"/>
        </w:rPr>
        <w:t xml:space="preserve">The FCC’s comment window lasts 45 days following publication </w:t>
      </w:r>
      <w:r w:rsidR="00BC1ADA">
        <w:rPr>
          <w:rFonts w:ascii="Verdana" w:eastAsia="Verdana" w:hAnsi="Verdana" w:cs="Verdana"/>
          <w:sz w:val="20"/>
          <w:szCs w:val="20"/>
        </w:rPr>
        <w:t xml:space="preserve">of the Public Notice in </w:t>
      </w:r>
      <w:r w:rsidR="00BC1ADA" w:rsidRPr="00B96CB5">
        <w:rPr>
          <w:rFonts w:ascii="Verdana" w:eastAsia="Verdana" w:hAnsi="Verdana" w:cs="Verdana"/>
          <w:sz w:val="20"/>
          <w:szCs w:val="20"/>
        </w:rPr>
        <w:t>the Federal Registrar — 30 days for initial comments and an overlapping 45 days for reply comments.</w:t>
      </w:r>
      <w:r w:rsidR="00BC1ADA" w:rsidRPr="00963BB5">
        <w:rPr>
          <w:rFonts w:ascii="Verdana" w:eastAsia="Verdana" w:hAnsi="Verdana" w:cs="Verdana"/>
          <w:sz w:val="20"/>
          <w:szCs w:val="20"/>
        </w:rPr>
        <w:t xml:space="preserve">  </w:t>
      </w:r>
    </w:p>
    <w:p w14:paraId="7079C54B" w14:textId="1AB22916" w:rsidR="009C121E" w:rsidRPr="00963BB5" w:rsidRDefault="001A569A" w:rsidP="008B034E">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 xml:space="preserve">As it pertains to </w:t>
      </w:r>
      <w:r w:rsidR="008B034E">
        <w:rPr>
          <w:rFonts w:ascii="Verdana" w:eastAsia="Verdana" w:hAnsi="Verdana" w:cs="Verdana"/>
          <w:sz w:val="20"/>
          <w:szCs w:val="20"/>
        </w:rPr>
        <w:t>people</w:t>
      </w:r>
      <w:r>
        <w:rPr>
          <w:rFonts w:ascii="Verdana" w:eastAsia="Verdana" w:hAnsi="Verdana" w:cs="Verdana"/>
          <w:sz w:val="20"/>
          <w:szCs w:val="20"/>
        </w:rPr>
        <w:t xml:space="preserve"> with disabilities,</w:t>
      </w:r>
      <w:r w:rsidRPr="001A569A">
        <w:rPr>
          <w:rFonts w:ascii="Verdana" w:eastAsia="Verdana" w:hAnsi="Verdana" w:cs="Verdana"/>
          <w:sz w:val="20"/>
          <w:szCs w:val="20"/>
        </w:rPr>
        <w:t xml:space="preserve"> </w:t>
      </w:r>
      <w:r w:rsidRPr="001A569A">
        <w:rPr>
          <w:rFonts w:ascii="Verdana" w:eastAsia="Verdana" w:hAnsi="Verdana" w:cs="Verdana"/>
          <w:sz w:val="20"/>
          <w:szCs w:val="20"/>
        </w:rPr>
        <w:t xml:space="preserve">5G </w:t>
      </w:r>
      <w:r w:rsidR="008B034E">
        <w:rPr>
          <w:rFonts w:ascii="Verdana" w:eastAsia="Verdana" w:hAnsi="Verdana" w:cs="Verdana"/>
          <w:sz w:val="20"/>
          <w:szCs w:val="20"/>
        </w:rPr>
        <w:t xml:space="preserve">holds the </w:t>
      </w:r>
      <w:r w:rsidRPr="001A569A">
        <w:rPr>
          <w:rFonts w:ascii="Verdana" w:eastAsia="Verdana" w:hAnsi="Verdana" w:cs="Verdana"/>
          <w:sz w:val="20"/>
          <w:szCs w:val="20"/>
        </w:rPr>
        <w:t>promise</w:t>
      </w:r>
      <w:r w:rsidR="002216EC">
        <w:rPr>
          <w:rFonts w:ascii="Verdana" w:eastAsia="Verdana" w:hAnsi="Verdana" w:cs="Verdana"/>
          <w:sz w:val="20"/>
          <w:szCs w:val="20"/>
        </w:rPr>
        <w:t xml:space="preserve"> of</w:t>
      </w:r>
      <w:r w:rsidRPr="001A569A">
        <w:rPr>
          <w:rFonts w:ascii="Verdana" w:eastAsia="Verdana" w:hAnsi="Verdana" w:cs="Verdana"/>
          <w:sz w:val="20"/>
          <w:szCs w:val="20"/>
        </w:rPr>
        <w:t xml:space="preserve"> expansion of wireless rehabilitation and health monitoring systems</w:t>
      </w:r>
      <w:r w:rsidR="00E44B4D">
        <w:rPr>
          <w:rFonts w:ascii="Verdana" w:eastAsia="Verdana" w:hAnsi="Verdana" w:cs="Verdana"/>
          <w:sz w:val="20"/>
          <w:szCs w:val="20"/>
        </w:rPr>
        <w:t xml:space="preserve">, </w:t>
      </w:r>
      <w:r w:rsidR="00D30AA1">
        <w:rPr>
          <w:rFonts w:ascii="Verdana" w:eastAsia="Verdana" w:hAnsi="Verdana" w:cs="Verdana"/>
          <w:sz w:val="20"/>
          <w:szCs w:val="20"/>
        </w:rPr>
        <w:t xml:space="preserve">and </w:t>
      </w:r>
      <w:r w:rsidR="00747A66">
        <w:rPr>
          <w:rFonts w:ascii="Verdana" w:eastAsia="Verdana" w:hAnsi="Verdana" w:cs="Verdana"/>
          <w:sz w:val="20"/>
          <w:szCs w:val="20"/>
        </w:rPr>
        <w:t>smart public and private spaces that can enhance independent living, among other things</w:t>
      </w:r>
      <w:r w:rsidRPr="001A569A">
        <w:rPr>
          <w:rFonts w:ascii="Verdana" w:eastAsia="Verdana" w:hAnsi="Verdana" w:cs="Verdana"/>
          <w:sz w:val="20"/>
          <w:szCs w:val="20"/>
        </w:rPr>
        <w:t>.</w:t>
      </w:r>
      <w:r w:rsidR="002216EC">
        <w:rPr>
          <w:rFonts w:ascii="Verdana" w:eastAsia="Verdana" w:hAnsi="Verdana" w:cs="Verdana"/>
          <w:sz w:val="20"/>
          <w:szCs w:val="20"/>
        </w:rPr>
        <w:t xml:space="preserve"> </w:t>
      </w:r>
      <w:r w:rsidRPr="001A569A">
        <w:rPr>
          <w:rFonts w:ascii="Verdana" w:eastAsia="Verdana" w:hAnsi="Verdana" w:cs="Verdana"/>
          <w:sz w:val="20"/>
          <w:szCs w:val="20"/>
        </w:rPr>
        <w:t>As such, a</w:t>
      </w:r>
      <w:r w:rsidRPr="001A569A">
        <w:rPr>
          <w:rFonts w:ascii="Verdana" w:eastAsia="Verdana" w:hAnsi="Verdana" w:cs="Verdana"/>
          <w:sz w:val="20"/>
          <w:szCs w:val="20"/>
        </w:rPr>
        <w:t>ccessible</w:t>
      </w:r>
      <w:r w:rsidR="00877097">
        <w:rPr>
          <w:rFonts w:ascii="Verdana" w:eastAsia="Verdana" w:hAnsi="Verdana" w:cs="Verdana"/>
          <w:sz w:val="20"/>
          <w:szCs w:val="20"/>
        </w:rPr>
        <w:t xml:space="preserve">, </w:t>
      </w:r>
      <w:r w:rsidRPr="001A569A">
        <w:rPr>
          <w:rFonts w:ascii="Verdana" w:eastAsia="Verdana" w:hAnsi="Verdana" w:cs="Verdana"/>
          <w:sz w:val="20"/>
          <w:szCs w:val="20"/>
        </w:rPr>
        <w:t>assistive</w:t>
      </w:r>
      <w:r w:rsidR="00877097">
        <w:rPr>
          <w:rFonts w:ascii="Verdana" w:eastAsia="Verdana" w:hAnsi="Verdana" w:cs="Verdana"/>
          <w:sz w:val="20"/>
          <w:szCs w:val="20"/>
        </w:rPr>
        <w:t>, and mainstream</w:t>
      </w:r>
      <w:r w:rsidRPr="001A569A">
        <w:rPr>
          <w:rFonts w:ascii="Verdana" w:eastAsia="Verdana" w:hAnsi="Verdana" w:cs="Verdana"/>
          <w:sz w:val="20"/>
          <w:szCs w:val="20"/>
        </w:rPr>
        <w:t xml:space="preserve"> </w:t>
      </w:r>
      <w:r w:rsidRPr="001A569A">
        <w:rPr>
          <w:rFonts w:ascii="Verdana" w:eastAsia="Verdana" w:hAnsi="Verdana" w:cs="Verdana"/>
          <w:sz w:val="20"/>
          <w:szCs w:val="20"/>
        </w:rPr>
        <w:t>technolog</w:t>
      </w:r>
      <w:r w:rsidRPr="001A569A">
        <w:rPr>
          <w:rFonts w:ascii="Verdana" w:eastAsia="Verdana" w:hAnsi="Verdana" w:cs="Verdana"/>
          <w:sz w:val="20"/>
          <w:szCs w:val="20"/>
        </w:rPr>
        <w:t>ies</w:t>
      </w:r>
      <w:r w:rsidRPr="001A569A">
        <w:rPr>
          <w:rFonts w:ascii="Verdana" w:eastAsia="Verdana" w:hAnsi="Verdana" w:cs="Verdana"/>
          <w:sz w:val="20"/>
          <w:szCs w:val="20"/>
        </w:rPr>
        <w:t xml:space="preserve"> will require higher bandwidth to </w:t>
      </w:r>
      <w:r w:rsidR="00834215">
        <w:rPr>
          <w:rFonts w:ascii="Verdana" w:eastAsia="Verdana" w:hAnsi="Verdana" w:cs="Verdana"/>
          <w:sz w:val="20"/>
          <w:szCs w:val="20"/>
        </w:rPr>
        <w:t>accommodate</w:t>
      </w:r>
      <w:r w:rsidR="00356C97">
        <w:rPr>
          <w:rFonts w:ascii="Verdana" w:eastAsia="Verdana" w:hAnsi="Verdana" w:cs="Verdana"/>
          <w:sz w:val="20"/>
          <w:szCs w:val="20"/>
        </w:rPr>
        <w:t xml:space="preserve"> these</w:t>
      </w:r>
      <w:r w:rsidRPr="001A569A">
        <w:rPr>
          <w:rFonts w:ascii="Verdana" w:eastAsia="Verdana" w:hAnsi="Verdana" w:cs="Verdana"/>
          <w:sz w:val="20"/>
          <w:szCs w:val="20"/>
        </w:rPr>
        <w:t xml:space="preserve"> data-</w:t>
      </w:r>
      <w:r w:rsidR="00834215">
        <w:rPr>
          <w:rFonts w:ascii="Verdana" w:eastAsia="Verdana" w:hAnsi="Verdana" w:cs="Verdana"/>
          <w:sz w:val="20"/>
          <w:szCs w:val="20"/>
        </w:rPr>
        <w:t>intense</w:t>
      </w:r>
      <w:r w:rsidRPr="001A569A">
        <w:rPr>
          <w:rFonts w:ascii="Verdana" w:eastAsia="Verdana" w:hAnsi="Verdana" w:cs="Verdana"/>
          <w:sz w:val="20"/>
          <w:szCs w:val="20"/>
        </w:rPr>
        <w:t xml:space="preserve"> </w:t>
      </w:r>
      <w:r w:rsidR="00834215">
        <w:rPr>
          <w:rFonts w:ascii="Verdana" w:eastAsia="Verdana" w:hAnsi="Verdana" w:cs="Verdana"/>
          <w:sz w:val="20"/>
          <w:szCs w:val="20"/>
        </w:rPr>
        <w:t>transmissions</w:t>
      </w:r>
      <w:r w:rsidR="00FA75C9">
        <w:rPr>
          <w:rFonts w:ascii="Verdana" w:eastAsia="Verdana" w:hAnsi="Verdana" w:cs="Verdana"/>
          <w:sz w:val="20"/>
          <w:szCs w:val="20"/>
        </w:rPr>
        <w:t xml:space="preserve">, as well as the </w:t>
      </w:r>
      <w:r w:rsidR="00BC1ADA">
        <w:rPr>
          <w:rFonts w:ascii="Verdana" w:eastAsia="Verdana" w:hAnsi="Verdana" w:cs="Verdana"/>
          <w:sz w:val="20"/>
          <w:szCs w:val="20"/>
        </w:rPr>
        <w:t>exponential</w:t>
      </w:r>
      <w:r w:rsidR="00FA75C9">
        <w:rPr>
          <w:rFonts w:ascii="Verdana" w:eastAsia="Verdana" w:hAnsi="Verdana" w:cs="Verdana"/>
          <w:sz w:val="20"/>
          <w:szCs w:val="20"/>
        </w:rPr>
        <w:t xml:space="preserve"> growth of </w:t>
      </w:r>
      <w:r w:rsidR="00BC1ADA">
        <w:rPr>
          <w:rFonts w:ascii="Verdana" w:eastAsia="Verdana" w:hAnsi="Verdana" w:cs="Verdana"/>
          <w:sz w:val="20"/>
          <w:szCs w:val="20"/>
        </w:rPr>
        <w:t>devices</w:t>
      </w:r>
      <w:r w:rsidR="00FA75C9">
        <w:rPr>
          <w:rFonts w:ascii="Verdana" w:eastAsia="Verdana" w:hAnsi="Verdana" w:cs="Verdana"/>
          <w:sz w:val="20"/>
          <w:szCs w:val="20"/>
        </w:rPr>
        <w:t xml:space="preserve"> that </w:t>
      </w:r>
      <w:r w:rsidR="00AA5F03">
        <w:rPr>
          <w:rFonts w:ascii="Verdana" w:eastAsia="Verdana" w:hAnsi="Verdana" w:cs="Verdana"/>
          <w:sz w:val="20"/>
          <w:szCs w:val="20"/>
        </w:rPr>
        <w:t xml:space="preserve">will be </w:t>
      </w:r>
      <w:r w:rsidR="00FA75C9">
        <w:rPr>
          <w:rFonts w:ascii="Verdana" w:eastAsia="Verdana" w:hAnsi="Verdana" w:cs="Verdana"/>
          <w:sz w:val="20"/>
          <w:szCs w:val="20"/>
        </w:rPr>
        <w:t>connected to the network</w:t>
      </w:r>
      <w:r w:rsidRPr="001A569A">
        <w:rPr>
          <w:rFonts w:ascii="Verdana" w:eastAsia="Verdana" w:hAnsi="Verdana" w:cs="Verdana"/>
          <w:sz w:val="20"/>
          <w:szCs w:val="20"/>
        </w:rPr>
        <w:t>.</w:t>
      </w:r>
      <w:r w:rsidR="00BC1ADA">
        <w:rPr>
          <w:rFonts w:ascii="Verdana" w:eastAsia="Verdana" w:hAnsi="Verdana" w:cs="Verdana"/>
          <w:sz w:val="20"/>
          <w:szCs w:val="20"/>
        </w:rPr>
        <w:t xml:space="preserve"> </w:t>
      </w:r>
      <w:r w:rsidR="00DA0933">
        <w:rPr>
          <w:rFonts w:ascii="Verdana" w:eastAsia="Verdana" w:hAnsi="Verdana" w:cs="Verdana"/>
          <w:sz w:val="20"/>
          <w:szCs w:val="20"/>
        </w:rPr>
        <w:t xml:space="preserve">Because </w:t>
      </w:r>
      <w:r w:rsidR="007708D0">
        <w:rPr>
          <w:rFonts w:ascii="Verdana" w:eastAsia="Verdana" w:hAnsi="Verdana" w:cs="Verdana"/>
          <w:sz w:val="20"/>
          <w:szCs w:val="20"/>
        </w:rPr>
        <w:t>the</w:t>
      </w:r>
      <w:r w:rsidR="00DA0933">
        <w:rPr>
          <w:rFonts w:ascii="Verdana" w:eastAsia="Verdana" w:hAnsi="Verdana" w:cs="Verdana"/>
          <w:sz w:val="20"/>
          <w:szCs w:val="20"/>
        </w:rPr>
        <w:t xml:space="preserve"> stakes are so high, t</w:t>
      </w:r>
      <w:r w:rsidR="00027FC3">
        <w:rPr>
          <w:rFonts w:ascii="Verdana" w:eastAsia="Verdana" w:hAnsi="Verdana" w:cs="Verdana"/>
          <w:sz w:val="20"/>
          <w:szCs w:val="20"/>
        </w:rPr>
        <w:t xml:space="preserve">he FCC </w:t>
      </w:r>
      <w:r w:rsidR="00DA0933">
        <w:rPr>
          <w:rFonts w:ascii="Verdana" w:eastAsia="Verdana" w:hAnsi="Verdana" w:cs="Verdana"/>
          <w:sz w:val="20"/>
          <w:szCs w:val="20"/>
        </w:rPr>
        <w:t>appears to be</w:t>
      </w:r>
      <w:r w:rsidR="00027FC3">
        <w:rPr>
          <w:rFonts w:ascii="Verdana" w:eastAsia="Verdana" w:hAnsi="Verdana" w:cs="Verdana"/>
          <w:sz w:val="20"/>
          <w:szCs w:val="20"/>
        </w:rPr>
        <w:t xml:space="preserve"> </w:t>
      </w:r>
      <w:r w:rsidR="00DA0933">
        <w:rPr>
          <w:rFonts w:ascii="Verdana" w:eastAsia="Verdana" w:hAnsi="Verdana" w:cs="Verdana"/>
          <w:sz w:val="20"/>
          <w:szCs w:val="20"/>
        </w:rPr>
        <w:t>taking</w:t>
      </w:r>
      <w:r w:rsidR="00027FC3">
        <w:rPr>
          <w:rFonts w:ascii="Verdana" w:eastAsia="Verdana" w:hAnsi="Verdana" w:cs="Verdana"/>
          <w:sz w:val="20"/>
          <w:szCs w:val="20"/>
        </w:rPr>
        <w:t xml:space="preserve"> a measured approach to </w:t>
      </w:r>
      <w:r w:rsidR="00DA0933">
        <w:rPr>
          <w:rFonts w:ascii="Verdana" w:eastAsia="Verdana" w:hAnsi="Verdana" w:cs="Verdana"/>
          <w:sz w:val="20"/>
          <w:szCs w:val="20"/>
        </w:rPr>
        <w:t>assessing the C-Band Alliance proposal.</w:t>
      </w:r>
      <w:r w:rsidR="007708D0">
        <w:rPr>
          <w:rFonts w:ascii="Verdana" w:eastAsia="Verdana" w:hAnsi="Verdana" w:cs="Verdana"/>
          <w:sz w:val="20"/>
          <w:szCs w:val="20"/>
        </w:rPr>
        <w:t xml:space="preserve"> Will a</w:t>
      </w:r>
      <w:r w:rsidR="00CA36FD">
        <w:rPr>
          <w:rFonts w:ascii="Verdana" w:eastAsia="Verdana" w:hAnsi="Verdana" w:cs="Verdana"/>
          <w:sz w:val="20"/>
          <w:szCs w:val="20"/>
        </w:rPr>
        <w:t xml:space="preserve"> </w:t>
      </w:r>
      <w:r w:rsidR="007708D0">
        <w:rPr>
          <w:rFonts w:ascii="Verdana" w:eastAsia="Verdana" w:hAnsi="Verdana" w:cs="Verdana"/>
          <w:sz w:val="20"/>
          <w:szCs w:val="20"/>
        </w:rPr>
        <w:t xml:space="preserve">market-based approach </w:t>
      </w:r>
      <w:r w:rsidR="00CA36FD">
        <w:rPr>
          <w:rFonts w:ascii="Verdana" w:eastAsia="Verdana" w:hAnsi="Verdana" w:cs="Verdana"/>
          <w:sz w:val="20"/>
          <w:szCs w:val="20"/>
        </w:rPr>
        <w:t>be in the best interest of the public good? You will be able to share your opinion when the Public Notice is release</w:t>
      </w:r>
      <w:r w:rsidR="00E80976">
        <w:rPr>
          <w:rFonts w:ascii="Verdana" w:eastAsia="Verdana" w:hAnsi="Verdana" w:cs="Verdana"/>
          <w:sz w:val="20"/>
          <w:szCs w:val="20"/>
        </w:rPr>
        <w:t>d</w:t>
      </w:r>
      <w:r w:rsidR="00CA36FD">
        <w:rPr>
          <w:rFonts w:ascii="Verdana" w:eastAsia="Verdana" w:hAnsi="Verdana" w:cs="Verdana"/>
          <w:sz w:val="20"/>
          <w:szCs w:val="20"/>
        </w:rPr>
        <w:t>.</w:t>
      </w:r>
      <w:r w:rsidR="00DA0933">
        <w:rPr>
          <w:rFonts w:ascii="Verdana" w:eastAsia="Verdana" w:hAnsi="Verdana" w:cs="Verdana"/>
          <w:sz w:val="20"/>
          <w:szCs w:val="20"/>
        </w:rPr>
        <w:t xml:space="preserve"> </w:t>
      </w:r>
      <w:r w:rsidR="009C121E" w:rsidRPr="00963BB5">
        <w:rPr>
          <w:rFonts w:ascii="Verdana" w:eastAsia="Verdana" w:hAnsi="Verdana" w:cs="Verdana"/>
          <w:sz w:val="20"/>
          <w:szCs w:val="20"/>
        </w:rPr>
        <w:t xml:space="preserve">[Source: </w:t>
      </w:r>
      <w:r w:rsidR="00BC1ADA">
        <w:rPr>
          <w:rFonts w:ascii="Verdana" w:eastAsia="Verdana" w:hAnsi="Verdana" w:cs="Verdana"/>
          <w:sz w:val="20"/>
          <w:szCs w:val="20"/>
        </w:rPr>
        <w:t>Caleb Henry</w:t>
      </w:r>
      <w:r w:rsidR="00BC1ADA">
        <w:rPr>
          <w:rFonts w:ascii="Verdana" w:eastAsia="Verdana" w:hAnsi="Verdana" w:cs="Verdana"/>
          <w:sz w:val="20"/>
          <w:szCs w:val="20"/>
        </w:rPr>
        <w:t xml:space="preserve">, </w:t>
      </w:r>
      <w:proofErr w:type="spellStart"/>
      <w:r w:rsidR="00B96CB5">
        <w:rPr>
          <w:rFonts w:ascii="Verdana" w:eastAsia="Verdana" w:hAnsi="Verdana" w:cs="Verdana"/>
          <w:sz w:val="20"/>
          <w:szCs w:val="20"/>
        </w:rPr>
        <w:t>SpaceNews</w:t>
      </w:r>
      <w:proofErr w:type="spellEnd"/>
      <w:r w:rsidR="00B96CB5">
        <w:rPr>
          <w:rFonts w:ascii="Verdana" w:eastAsia="Verdana" w:hAnsi="Verdana" w:cs="Verdana"/>
          <w:sz w:val="20"/>
          <w:szCs w:val="20"/>
        </w:rPr>
        <w:t>]</w:t>
      </w:r>
    </w:p>
    <w:p w14:paraId="0A92C995" w14:textId="190FB23A" w:rsidR="009C121E" w:rsidRDefault="009C121E" w:rsidP="009C121E">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0A350E53" w14:textId="2896E702" w:rsidR="002665B8" w:rsidRPr="002665B8" w:rsidRDefault="002665B8" w:rsidP="002665B8">
      <w:pPr>
        <w:pStyle w:val="Heading1"/>
        <w:spacing w:before="0" w:after="0" w:line="360" w:lineRule="auto"/>
        <w:contextualSpacing w:val="0"/>
        <w:rPr>
          <w:rStyle w:val="Hyperlink"/>
          <w:rFonts w:ascii="Verdana" w:hAnsi="Verdana"/>
          <w:color w:val="002060"/>
          <w:sz w:val="20"/>
          <w:szCs w:val="20"/>
        </w:rPr>
      </w:pPr>
      <w:hyperlink r:id="rId34" w:history="1">
        <w:r w:rsidRPr="002665B8">
          <w:rPr>
            <w:rStyle w:val="Hyperlink"/>
            <w:rFonts w:ascii="Verdana" w:hAnsi="Verdana"/>
            <w:color w:val="002060"/>
            <w:sz w:val="20"/>
            <w:szCs w:val="20"/>
          </w:rPr>
          <w:t>FCC asks for more input on C-band</w:t>
        </w:r>
      </w:hyperlink>
    </w:p>
    <w:p w14:paraId="28239F2E" w14:textId="77777777" w:rsidR="00B96CB5" w:rsidRPr="002665B8" w:rsidRDefault="00977939" w:rsidP="002665B8">
      <w:pPr>
        <w:pStyle w:val="Heading1"/>
        <w:spacing w:before="0" w:after="0" w:line="360" w:lineRule="auto"/>
        <w:contextualSpacing w:val="0"/>
        <w:rPr>
          <w:rStyle w:val="Hyperlink"/>
          <w:color w:val="002060"/>
        </w:rPr>
      </w:pPr>
      <w:hyperlink r:id="rId35" w:history="1">
        <w:r w:rsidR="00B96CB5" w:rsidRPr="002665B8">
          <w:rPr>
            <w:rStyle w:val="Hyperlink"/>
            <w:rFonts w:ascii="Verdana" w:hAnsi="Verdana"/>
            <w:color w:val="002060"/>
            <w:sz w:val="20"/>
            <w:szCs w:val="20"/>
          </w:rPr>
          <w:t>https://spacenews.com/fcc-asks-for-more-input-on-c-band/</w:t>
        </w:r>
      </w:hyperlink>
    </w:p>
    <w:p w14:paraId="6C634F94" w14:textId="2C5481A5" w:rsidR="007B56BD" w:rsidRPr="00B90C13" w:rsidRDefault="007B56BD" w:rsidP="00311487">
      <w:pPr>
        <w:spacing w:line="360" w:lineRule="auto"/>
        <w:rPr>
          <w:rFonts w:ascii="Verdana" w:hAnsi="Verdana" w:cs="AppleSystemUIFont"/>
          <w:color w:val="92D050"/>
          <w:sz w:val="20"/>
          <w:szCs w:val="20"/>
        </w:rPr>
      </w:pPr>
    </w:p>
    <w:p w14:paraId="4744F257" w14:textId="420B1A28" w:rsidR="00A44A8F" w:rsidRDefault="00A44A8F" w:rsidP="007B56BD">
      <w:pPr>
        <w:rPr>
          <w:rFonts w:ascii="Verdana" w:eastAsia="Verdana" w:hAnsi="Verdana" w:cs="Verdana"/>
          <w:b/>
          <w:smallCaps/>
          <w:sz w:val="28"/>
          <w:szCs w:val="28"/>
          <w:lang w:val="en"/>
        </w:rPr>
      </w:pPr>
      <w:bookmarkStart w:id="4" w:name="_Wireless_RERC_Updates"/>
      <w:bookmarkEnd w:id="4"/>
      <w:r w:rsidRPr="0096500D">
        <w:rPr>
          <w:rFonts w:ascii="Verdana" w:eastAsia="Verdana" w:hAnsi="Verdana" w:cs="Verdana"/>
          <w:b/>
          <w:smallCaps/>
          <w:sz w:val="28"/>
          <w:szCs w:val="28"/>
          <w:lang w:val="en"/>
        </w:rPr>
        <w:t>Wireless RERC Updates</w:t>
      </w:r>
      <w:bookmarkStart w:id="5" w:name="_urmp2ame4sn8" w:colFirst="0" w:colLast="0"/>
      <w:bookmarkEnd w:id="5"/>
    </w:p>
    <w:p w14:paraId="3EF7577C" w14:textId="77777777" w:rsidR="007B56BD" w:rsidRPr="00F37357" w:rsidRDefault="007B56BD" w:rsidP="00F37357">
      <w:pPr>
        <w:spacing w:line="360" w:lineRule="auto"/>
        <w:rPr>
          <w:rFonts w:ascii="Verdana" w:eastAsia="Verdana" w:hAnsi="Verdana" w:cs="Verdana"/>
          <w:b/>
          <w:smallCaps/>
          <w:sz w:val="20"/>
          <w:szCs w:val="20"/>
          <w:lang w:val="en"/>
        </w:rPr>
      </w:pPr>
    </w:p>
    <w:p w14:paraId="3BCE4E5B" w14:textId="77777777" w:rsidR="002320D3" w:rsidRPr="007B56BD" w:rsidRDefault="002320D3" w:rsidP="002320D3">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Two New Videos Available on Wireless RERC's YouTube Channel </w:t>
      </w:r>
    </w:p>
    <w:p w14:paraId="21D74712" w14:textId="43AB08EB" w:rsidR="002320D3" w:rsidRPr="00963BB5" w:rsidRDefault="00E91DBD" w:rsidP="00E91DBD">
      <w:pPr>
        <w:spacing w:after="120" w:line="360" w:lineRule="auto"/>
        <w:rPr>
          <w:rFonts w:ascii="Verdana" w:hAnsi="Verdana"/>
          <w:sz w:val="20"/>
          <w:szCs w:val="20"/>
        </w:rPr>
      </w:pPr>
      <w:r>
        <w:rPr>
          <w:rFonts w:ascii="Verdana" w:hAnsi="Verdana"/>
          <w:sz w:val="20"/>
          <w:szCs w:val="20"/>
        </w:rPr>
        <w:t xml:space="preserve">May 2019 - </w:t>
      </w:r>
      <w:r w:rsidR="002320D3" w:rsidRPr="00963BB5">
        <w:rPr>
          <w:rFonts w:ascii="Verdana" w:hAnsi="Verdana"/>
          <w:sz w:val="20"/>
          <w:szCs w:val="20"/>
        </w:rPr>
        <w:t xml:space="preserve">The Wireless RERC outreach team produced two new videos that are available on our </w:t>
      </w:r>
      <w:hyperlink r:id="rId36" w:tgtFrame="_blank" w:history="1">
        <w:r w:rsidR="002320D3" w:rsidRPr="00963BB5">
          <w:rPr>
            <w:rStyle w:val="Hyperlink"/>
            <w:rFonts w:ascii="Verdana" w:hAnsi="Verdana"/>
            <w:color w:val="1172BE"/>
            <w:sz w:val="20"/>
            <w:szCs w:val="20"/>
          </w:rPr>
          <w:t xml:space="preserve">YouTube channel </w:t>
        </w:r>
      </w:hyperlink>
      <w:r w:rsidR="002320D3" w:rsidRPr="00963BB5">
        <w:rPr>
          <w:rFonts w:ascii="Verdana" w:hAnsi="Verdana"/>
          <w:sz w:val="20"/>
          <w:szCs w:val="20"/>
        </w:rPr>
        <w:t xml:space="preserve">and featured on our </w:t>
      </w:r>
      <w:hyperlink r:id="rId37" w:tgtFrame="_blank" w:history="1">
        <w:r w:rsidR="002320D3" w:rsidRPr="00963BB5">
          <w:rPr>
            <w:rStyle w:val="Hyperlink"/>
            <w:rFonts w:ascii="Verdana" w:hAnsi="Verdana"/>
            <w:color w:val="1172BE"/>
            <w:sz w:val="20"/>
            <w:szCs w:val="20"/>
          </w:rPr>
          <w:t>website</w:t>
        </w:r>
      </w:hyperlink>
      <w:r w:rsidR="002320D3" w:rsidRPr="00963BB5">
        <w:rPr>
          <w:rFonts w:ascii="Verdana" w:hAnsi="Verdana"/>
          <w:sz w:val="20"/>
          <w:szCs w:val="20"/>
        </w:rPr>
        <w:t xml:space="preserve">.  The first video </w:t>
      </w:r>
      <w:bookmarkStart w:id="6" w:name="_Hlk10643151"/>
      <w:r w:rsidR="002320D3" w:rsidRPr="00963BB5">
        <w:rPr>
          <w:rFonts w:ascii="Verdana" w:hAnsi="Verdana"/>
          <w:sz w:val="20"/>
          <w:szCs w:val="20"/>
        </w:rPr>
        <w:t xml:space="preserve">is an update to our popular Android-focused WEA video </w:t>
      </w:r>
      <w:bookmarkEnd w:id="6"/>
      <w:r w:rsidR="002320D3" w:rsidRPr="00963BB5">
        <w:rPr>
          <w:rFonts w:ascii="Verdana" w:hAnsi="Verdana"/>
          <w:sz w:val="20"/>
          <w:szCs w:val="20"/>
        </w:rPr>
        <w:t xml:space="preserve">that shows </w:t>
      </w:r>
      <w:r w:rsidR="00504BD0">
        <w:rPr>
          <w:rFonts w:ascii="Verdana" w:hAnsi="Verdana"/>
          <w:sz w:val="20"/>
          <w:szCs w:val="20"/>
        </w:rPr>
        <w:t xml:space="preserve">users </w:t>
      </w:r>
      <w:r w:rsidR="002320D3" w:rsidRPr="00963BB5">
        <w:rPr>
          <w:rFonts w:ascii="Verdana" w:hAnsi="Verdana"/>
          <w:sz w:val="20"/>
          <w:szCs w:val="20"/>
        </w:rPr>
        <w:t>how to customize the WEA settings on an Android device running OS version 8. Th</w:t>
      </w:r>
      <w:r w:rsidR="00F7112E">
        <w:rPr>
          <w:rFonts w:ascii="Verdana" w:hAnsi="Verdana"/>
          <w:sz w:val="20"/>
          <w:szCs w:val="20"/>
        </w:rPr>
        <w:t>is video intend</w:t>
      </w:r>
      <w:r w:rsidR="002320D3" w:rsidRPr="00963BB5">
        <w:rPr>
          <w:rFonts w:ascii="Verdana" w:hAnsi="Verdana"/>
          <w:sz w:val="20"/>
          <w:szCs w:val="20"/>
        </w:rPr>
        <w:t>s to show how to enable or disable the various setting</w:t>
      </w:r>
      <w:r w:rsidR="00C90552" w:rsidRPr="00963BB5">
        <w:rPr>
          <w:rFonts w:ascii="Verdana" w:hAnsi="Verdana"/>
          <w:sz w:val="20"/>
          <w:szCs w:val="20"/>
        </w:rPr>
        <w:t>s</w:t>
      </w:r>
      <w:r w:rsidR="002320D3" w:rsidRPr="00963BB5">
        <w:rPr>
          <w:rFonts w:ascii="Verdana" w:hAnsi="Verdana"/>
          <w:sz w:val="20"/>
          <w:szCs w:val="20"/>
        </w:rPr>
        <w:t xml:space="preserve"> available in the WEA menu to suit your needs. Some of the settings could be considered accessibility features</w:t>
      </w:r>
      <w:r w:rsidR="00F7112E">
        <w:rPr>
          <w:rFonts w:ascii="Verdana" w:hAnsi="Verdana"/>
          <w:sz w:val="20"/>
          <w:szCs w:val="20"/>
        </w:rPr>
        <w:t>,</w:t>
      </w:r>
      <w:r w:rsidR="002320D3" w:rsidRPr="00963BB5">
        <w:rPr>
          <w:rFonts w:ascii="Verdana" w:hAnsi="Verdana"/>
          <w:sz w:val="20"/>
          <w:szCs w:val="20"/>
        </w:rPr>
        <w:t xml:space="preserve"> so we want</w:t>
      </w:r>
      <w:r w:rsidR="00504BD0">
        <w:rPr>
          <w:rFonts w:ascii="Verdana" w:hAnsi="Verdana"/>
          <w:sz w:val="20"/>
          <w:szCs w:val="20"/>
        </w:rPr>
        <w:t>ed</w:t>
      </w:r>
      <w:r w:rsidR="002320D3" w:rsidRPr="00963BB5">
        <w:rPr>
          <w:rFonts w:ascii="Verdana" w:hAnsi="Verdana"/>
          <w:sz w:val="20"/>
          <w:szCs w:val="20"/>
        </w:rPr>
        <w:t xml:space="preserve"> to ensure </w:t>
      </w:r>
      <w:r w:rsidR="00504BD0">
        <w:rPr>
          <w:rFonts w:ascii="Verdana" w:hAnsi="Verdana"/>
          <w:sz w:val="20"/>
          <w:szCs w:val="20"/>
        </w:rPr>
        <w:t xml:space="preserve">that </w:t>
      </w:r>
      <w:r w:rsidR="002320D3" w:rsidRPr="00963BB5">
        <w:rPr>
          <w:rFonts w:ascii="Verdana" w:hAnsi="Verdana"/>
          <w:sz w:val="20"/>
          <w:szCs w:val="20"/>
        </w:rPr>
        <w:t xml:space="preserve">Android users </w:t>
      </w:r>
      <w:r w:rsidR="00504BD0">
        <w:rPr>
          <w:rFonts w:ascii="Verdana" w:hAnsi="Verdana"/>
          <w:sz w:val="20"/>
          <w:szCs w:val="20"/>
        </w:rPr>
        <w:t>knew</w:t>
      </w:r>
      <w:r w:rsidR="002320D3" w:rsidRPr="00963BB5">
        <w:rPr>
          <w:rFonts w:ascii="Verdana" w:hAnsi="Verdana"/>
          <w:sz w:val="20"/>
          <w:szCs w:val="20"/>
        </w:rPr>
        <w:t xml:space="preserve"> about these so that they do not </w:t>
      </w:r>
      <w:r w:rsidR="00504BD0">
        <w:rPr>
          <w:rFonts w:ascii="Verdana" w:hAnsi="Verdana"/>
          <w:sz w:val="20"/>
          <w:szCs w:val="20"/>
        </w:rPr>
        <w:t xml:space="preserve">unnecessarily </w:t>
      </w:r>
      <w:r w:rsidR="002320D3" w:rsidRPr="00963BB5">
        <w:rPr>
          <w:rFonts w:ascii="Verdana" w:hAnsi="Verdana"/>
          <w:sz w:val="20"/>
          <w:szCs w:val="20"/>
        </w:rPr>
        <w:t xml:space="preserve">miss </w:t>
      </w:r>
      <w:r w:rsidR="00504BD0">
        <w:rPr>
          <w:rFonts w:ascii="Verdana" w:hAnsi="Verdana"/>
          <w:sz w:val="20"/>
          <w:szCs w:val="20"/>
        </w:rPr>
        <w:t>a potentially life</w:t>
      </w:r>
      <w:r w:rsidR="00E80976">
        <w:rPr>
          <w:rFonts w:ascii="Verdana" w:hAnsi="Verdana"/>
          <w:sz w:val="20"/>
          <w:szCs w:val="20"/>
        </w:rPr>
        <w:t>-</w:t>
      </w:r>
      <w:r w:rsidR="00504BD0">
        <w:rPr>
          <w:rFonts w:ascii="Verdana" w:hAnsi="Verdana"/>
          <w:sz w:val="20"/>
          <w:szCs w:val="20"/>
        </w:rPr>
        <w:t>saving WEA message</w:t>
      </w:r>
      <w:r w:rsidR="002320D3" w:rsidRPr="00963BB5">
        <w:rPr>
          <w:rFonts w:ascii="Verdana" w:hAnsi="Verdana"/>
          <w:sz w:val="20"/>
          <w:szCs w:val="20"/>
        </w:rPr>
        <w:t>. The video is captioned and has ASL interpretation.  </w:t>
      </w:r>
    </w:p>
    <w:p w14:paraId="367CD29F" w14:textId="1D701472" w:rsidR="002320D3" w:rsidRPr="00963BB5" w:rsidRDefault="002320D3" w:rsidP="00F9642A">
      <w:pPr>
        <w:spacing w:line="360" w:lineRule="auto"/>
        <w:rPr>
          <w:rFonts w:ascii="Verdana" w:hAnsi="Verdana"/>
          <w:sz w:val="20"/>
          <w:szCs w:val="20"/>
        </w:rPr>
      </w:pPr>
      <w:r w:rsidRPr="00963BB5">
        <w:rPr>
          <w:rFonts w:ascii="Verdana" w:hAnsi="Verdana"/>
          <w:sz w:val="20"/>
          <w:szCs w:val="20"/>
        </w:rPr>
        <w:t xml:space="preserve">The second video </w:t>
      </w:r>
      <w:bookmarkStart w:id="7" w:name="_Hlk10643270"/>
      <w:r w:rsidRPr="00963BB5">
        <w:rPr>
          <w:rFonts w:ascii="Verdana" w:hAnsi="Verdana"/>
          <w:sz w:val="20"/>
          <w:szCs w:val="20"/>
        </w:rPr>
        <w:t xml:space="preserve">is meant to provide information </w:t>
      </w:r>
      <w:r w:rsidR="00504BD0">
        <w:rPr>
          <w:rFonts w:ascii="Verdana" w:hAnsi="Verdana"/>
          <w:sz w:val="20"/>
          <w:szCs w:val="20"/>
        </w:rPr>
        <w:t>about</w:t>
      </w:r>
      <w:r w:rsidRPr="00963BB5">
        <w:rPr>
          <w:rFonts w:ascii="Verdana" w:hAnsi="Verdana"/>
          <w:sz w:val="20"/>
          <w:szCs w:val="20"/>
        </w:rPr>
        <w:t xml:space="preserve"> the Wireless RERC</w:t>
      </w:r>
      <w:r w:rsidR="00C90552" w:rsidRPr="00963BB5">
        <w:rPr>
          <w:rFonts w:ascii="Verdana" w:hAnsi="Verdana"/>
          <w:sz w:val="20"/>
          <w:szCs w:val="20"/>
        </w:rPr>
        <w:t xml:space="preserve"> </w:t>
      </w:r>
      <w:r w:rsidRPr="00963BB5">
        <w:rPr>
          <w:rFonts w:ascii="Verdana" w:hAnsi="Verdana"/>
          <w:sz w:val="20"/>
          <w:szCs w:val="20"/>
        </w:rPr>
        <w:t xml:space="preserve">for </w:t>
      </w:r>
      <w:r w:rsidR="00504BD0">
        <w:rPr>
          <w:rFonts w:ascii="Verdana" w:hAnsi="Verdana"/>
          <w:sz w:val="20"/>
          <w:szCs w:val="20"/>
        </w:rPr>
        <w:t xml:space="preserve">website </w:t>
      </w:r>
      <w:r w:rsidRPr="00963BB5">
        <w:rPr>
          <w:rFonts w:ascii="Verdana" w:hAnsi="Verdana"/>
          <w:sz w:val="20"/>
          <w:szCs w:val="20"/>
        </w:rPr>
        <w:t>visitors who</w:t>
      </w:r>
      <w:r w:rsidR="00C90552" w:rsidRPr="00963BB5">
        <w:rPr>
          <w:rFonts w:ascii="Verdana" w:hAnsi="Verdana"/>
          <w:sz w:val="20"/>
          <w:szCs w:val="20"/>
        </w:rPr>
        <w:t xml:space="preserve">se primary language is </w:t>
      </w:r>
      <w:r w:rsidRPr="00963BB5">
        <w:rPr>
          <w:rFonts w:ascii="Verdana" w:hAnsi="Verdana"/>
          <w:sz w:val="20"/>
          <w:szCs w:val="20"/>
        </w:rPr>
        <w:t>ASL</w:t>
      </w:r>
      <w:bookmarkEnd w:id="7"/>
      <w:r w:rsidRPr="00963BB5">
        <w:rPr>
          <w:rFonts w:ascii="Verdana" w:hAnsi="Verdana"/>
          <w:sz w:val="20"/>
          <w:szCs w:val="20"/>
        </w:rPr>
        <w:t xml:space="preserve">. It gives a basic overview of our mission and the </w:t>
      </w:r>
      <w:r w:rsidR="00504BD0">
        <w:rPr>
          <w:rFonts w:ascii="Verdana" w:hAnsi="Verdana"/>
          <w:sz w:val="20"/>
          <w:szCs w:val="20"/>
        </w:rPr>
        <w:t xml:space="preserve">Wireless RERC’s research, development, training, and dissemination </w:t>
      </w:r>
      <w:r w:rsidRPr="00963BB5">
        <w:rPr>
          <w:rFonts w:ascii="Verdana" w:hAnsi="Verdana"/>
          <w:sz w:val="20"/>
          <w:szCs w:val="20"/>
        </w:rPr>
        <w:t xml:space="preserve">projects. This video is </w:t>
      </w:r>
      <w:r w:rsidR="00504BD0">
        <w:rPr>
          <w:rFonts w:ascii="Verdana" w:hAnsi="Verdana"/>
          <w:sz w:val="20"/>
          <w:szCs w:val="20"/>
        </w:rPr>
        <w:t xml:space="preserve">ASL interpreted and </w:t>
      </w:r>
      <w:r w:rsidRPr="00963BB5">
        <w:rPr>
          <w:rFonts w:ascii="Verdana" w:hAnsi="Verdana"/>
          <w:sz w:val="20"/>
          <w:szCs w:val="20"/>
        </w:rPr>
        <w:t>captioned.</w:t>
      </w:r>
    </w:p>
    <w:p w14:paraId="32D3D051" w14:textId="77777777" w:rsidR="002320D3" w:rsidRPr="007B56BD" w:rsidRDefault="002320D3" w:rsidP="00F37357">
      <w:pPr>
        <w:pStyle w:val="Heading4"/>
        <w:keepNext w:val="0"/>
        <w:keepLines w:val="0"/>
        <w:spacing w:before="80"/>
        <w:contextualSpacing w:val="0"/>
        <w:rPr>
          <w:rFonts w:ascii="Verdana" w:hAnsi="Verdana" w:cstheme="minorBidi"/>
          <w:smallCaps/>
          <w:color w:val="auto"/>
          <w:spacing w:val="10"/>
        </w:rPr>
      </w:pPr>
      <w:r w:rsidRPr="007B56BD">
        <w:rPr>
          <w:rFonts w:ascii="Verdana" w:hAnsi="Verdana" w:cstheme="minorBidi"/>
          <w:smallCaps/>
          <w:color w:val="auto"/>
          <w:spacing w:val="10"/>
        </w:rPr>
        <w:t>View the videos:</w:t>
      </w:r>
    </w:p>
    <w:p w14:paraId="02EB9237" w14:textId="77777777" w:rsidR="002320D3" w:rsidRPr="00BD0996" w:rsidRDefault="00977939" w:rsidP="00045DE7">
      <w:pPr>
        <w:pStyle w:val="ListParagraph"/>
        <w:numPr>
          <w:ilvl w:val="0"/>
          <w:numId w:val="6"/>
        </w:numPr>
        <w:spacing w:after="120" w:line="360" w:lineRule="auto"/>
        <w:contextualSpacing w:val="0"/>
        <w:rPr>
          <w:rFonts w:ascii="Verdana" w:hAnsi="Verdana"/>
          <w:color w:val="002060"/>
          <w:sz w:val="20"/>
          <w:szCs w:val="20"/>
        </w:rPr>
      </w:pPr>
      <w:hyperlink r:id="rId38" w:tgtFrame="_blank" w:history="1">
        <w:r w:rsidR="002320D3" w:rsidRPr="00BD0996">
          <w:rPr>
            <w:rStyle w:val="Hyperlink"/>
            <w:rFonts w:ascii="Verdana" w:hAnsi="Verdana"/>
            <w:color w:val="002060"/>
            <w:sz w:val="20"/>
            <w:szCs w:val="20"/>
          </w:rPr>
          <w:t>Customizing Wireless Emergency Alert Settings on Android Devices. </w:t>
        </w:r>
      </w:hyperlink>
      <w:r w:rsidR="002320D3" w:rsidRPr="00BD0996">
        <w:rPr>
          <w:rFonts w:ascii="Verdana" w:hAnsi="Verdana"/>
          <w:color w:val="002060"/>
          <w:sz w:val="20"/>
          <w:szCs w:val="20"/>
        </w:rPr>
        <w:br/>
        <w:t>[</w:t>
      </w:r>
      <w:hyperlink r:id="rId39" w:tgtFrame="_blank" w:history="1">
        <w:r w:rsidR="002320D3" w:rsidRPr="00BD0996">
          <w:rPr>
            <w:rStyle w:val="Hyperlink"/>
            <w:rFonts w:ascii="Verdana" w:hAnsi="Verdana"/>
            <w:color w:val="002060"/>
            <w:sz w:val="20"/>
            <w:szCs w:val="20"/>
          </w:rPr>
          <w:t>https://www.youtube.com/watch?v=zIE81uIlF80&amp;t=7s</w:t>
        </w:r>
      </w:hyperlink>
      <w:r w:rsidR="002320D3" w:rsidRPr="00BD0996">
        <w:rPr>
          <w:rFonts w:ascii="Verdana" w:hAnsi="Verdana"/>
          <w:color w:val="002060"/>
          <w:sz w:val="20"/>
          <w:szCs w:val="20"/>
        </w:rPr>
        <w:t>] </w:t>
      </w:r>
    </w:p>
    <w:p w14:paraId="2254F2D7" w14:textId="7466AFCD" w:rsidR="002320D3" w:rsidRPr="00BD0996" w:rsidRDefault="00977939" w:rsidP="00C90552">
      <w:pPr>
        <w:pStyle w:val="ListParagraph"/>
        <w:numPr>
          <w:ilvl w:val="0"/>
          <w:numId w:val="6"/>
        </w:numPr>
        <w:spacing w:line="360" w:lineRule="auto"/>
        <w:rPr>
          <w:rFonts w:ascii="Verdana" w:hAnsi="Verdana"/>
          <w:color w:val="002060"/>
          <w:sz w:val="20"/>
          <w:szCs w:val="20"/>
        </w:rPr>
      </w:pPr>
      <w:hyperlink r:id="rId40" w:tgtFrame="_blank" w:history="1">
        <w:r w:rsidR="002320D3" w:rsidRPr="00BD0996">
          <w:rPr>
            <w:rStyle w:val="Hyperlink"/>
            <w:rFonts w:ascii="Verdana" w:hAnsi="Verdana"/>
            <w:color w:val="002060"/>
            <w:sz w:val="20"/>
            <w:szCs w:val="20"/>
          </w:rPr>
          <w:t>American Sign Language Interpretation Overview of The Wireless RERC and Website</w:t>
        </w:r>
      </w:hyperlink>
    </w:p>
    <w:p w14:paraId="2FF4F80D" w14:textId="100D6807" w:rsidR="002320D3" w:rsidRDefault="002320D3" w:rsidP="00F9642A">
      <w:pPr>
        <w:spacing w:after="120" w:line="360" w:lineRule="auto"/>
        <w:ind w:left="720"/>
        <w:rPr>
          <w:rFonts w:ascii="Verdana" w:hAnsi="Verdana"/>
          <w:color w:val="002060"/>
          <w:sz w:val="20"/>
          <w:szCs w:val="20"/>
        </w:rPr>
      </w:pPr>
      <w:r w:rsidRPr="00BD0996">
        <w:rPr>
          <w:rFonts w:ascii="Verdana" w:hAnsi="Verdana"/>
          <w:color w:val="002060"/>
          <w:sz w:val="20"/>
          <w:szCs w:val="20"/>
        </w:rPr>
        <w:t>[</w:t>
      </w:r>
      <w:hyperlink r:id="rId41" w:tgtFrame="_blank" w:history="1">
        <w:r w:rsidRPr="00BD0996">
          <w:rPr>
            <w:rStyle w:val="Hyperlink"/>
            <w:rFonts w:ascii="Verdana" w:hAnsi="Verdana"/>
            <w:color w:val="002060"/>
            <w:sz w:val="20"/>
            <w:szCs w:val="20"/>
          </w:rPr>
          <w:t>https://www.youtube.com/watch?v=YuwiqHsVOdU</w:t>
        </w:r>
      </w:hyperlink>
      <w:r w:rsidRPr="00BD0996">
        <w:rPr>
          <w:rFonts w:ascii="Verdana" w:hAnsi="Verdana"/>
          <w:color w:val="002060"/>
          <w:sz w:val="20"/>
          <w:szCs w:val="20"/>
        </w:rPr>
        <w:t xml:space="preserve">] </w:t>
      </w:r>
    </w:p>
    <w:p w14:paraId="14591CC8" w14:textId="18A7894E" w:rsidR="007912B8" w:rsidRPr="00963BB5" w:rsidRDefault="007912B8" w:rsidP="007912B8">
      <w:pPr>
        <w:spacing w:line="360" w:lineRule="auto"/>
        <w:rPr>
          <w:rFonts w:ascii="Verdana" w:hAnsi="Verdana"/>
          <w:sz w:val="20"/>
          <w:szCs w:val="20"/>
        </w:rPr>
      </w:pPr>
      <w:r w:rsidRPr="007912B8">
        <w:rPr>
          <w:rFonts w:ascii="Verdana" w:hAnsi="Verdana"/>
          <w:b/>
          <w:color w:val="002060"/>
          <w:sz w:val="20"/>
          <w:szCs w:val="20"/>
        </w:rPr>
        <w:lastRenderedPageBreak/>
        <w:t xml:space="preserve">We encourage everyone to </w:t>
      </w:r>
      <w:hyperlink r:id="rId42" w:history="1">
        <w:r w:rsidRPr="0039308D">
          <w:rPr>
            <w:rStyle w:val="Hyperlink"/>
            <w:rFonts w:ascii="Verdana" w:hAnsi="Verdana"/>
            <w:b/>
            <w:color w:val="C00000"/>
            <w:sz w:val="20"/>
            <w:szCs w:val="20"/>
          </w:rPr>
          <w:t>subscribe to our YouTube channel</w:t>
        </w:r>
      </w:hyperlink>
      <w:r w:rsidRPr="007912B8">
        <w:rPr>
          <w:rFonts w:ascii="Verdana" w:hAnsi="Verdana"/>
          <w:b/>
          <w:color w:val="002060"/>
          <w:sz w:val="20"/>
          <w:szCs w:val="20"/>
        </w:rPr>
        <w:t xml:space="preserve"> as we have more great videos coming out in 2019!</w:t>
      </w:r>
      <w:r w:rsidRPr="007912B8">
        <w:rPr>
          <w:rFonts w:ascii="Verdana" w:hAnsi="Verdana"/>
          <w:color w:val="002060"/>
          <w:sz w:val="20"/>
          <w:szCs w:val="20"/>
        </w:rPr>
        <w:t xml:space="preserve"> </w:t>
      </w:r>
      <w:r>
        <w:rPr>
          <w:rFonts w:ascii="Verdana" w:hAnsi="Verdana"/>
          <w:sz w:val="20"/>
          <w:szCs w:val="20"/>
        </w:rPr>
        <w:t>The next release will feature the Amazon Echo, a three-part series and s</w:t>
      </w:r>
      <w:r w:rsidRPr="007A06E8">
        <w:rPr>
          <w:rFonts w:ascii="Verdana" w:hAnsi="Verdana"/>
          <w:sz w:val="20"/>
          <w:szCs w:val="20"/>
        </w:rPr>
        <w:t>tep-</w:t>
      </w:r>
      <w:r>
        <w:rPr>
          <w:rFonts w:ascii="Verdana" w:hAnsi="Verdana"/>
          <w:sz w:val="20"/>
          <w:szCs w:val="20"/>
        </w:rPr>
        <w:t>b</w:t>
      </w:r>
      <w:r w:rsidRPr="007A06E8">
        <w:rPr>
          <w:rFonts w:ascii="Verdana" w:hAnsi="Verdana"/>
          <w:sz w:val="20"/>
          <w:szCs w:val="20"/>
        </w:rPr>
        <w:t>y-</w:t>
      </w:r>
      <w:r>
        <w:rPr>
          <w:rFonts w:ascii="Verdana" w:hAnsi="Verdana"/>
          <w:sz w:val="20"/>
          <w:szCs w:val="20"/>
        </w:rPr>
        <w:t>s</w:t>
      </w:r>
      <w:r w:rsidRPr="007A06E8">
        <w:rPr>
          <w:rFonts w:ascii="Verdana" w:hAnsi="Verdana"/>
          <w:sz w:val="20"/>
          <w:szCs w:val="20"/>
        </w:rPr>
        <w:t xml:space="preserve">tep </w:t>
      </w:r>
      <w:r>
        <w:rPr>
          <w:rFonts w:ascii="Verdana" w:hAnsi="Verdana"/>
          <w:sz w:val="20"/>
          <w:szCs w:val="20"/>
        </w:rPr>
        <w:t>g</w:t>
      </w:r>
      <w:r w:rsidRPr="007A06E8">
        <w:rPr>
          <w:rFonts w:ascii="Verdana" w:hAnsi="Verdana"/>
          <w:sz w:val="20"/>
          <w:szCs w:val="20"/>
        </w:rPr>
        <w:t xml:space="preserve">uide for </w:t>
      </w:r>
      <w:r>
        <w:rPr>
          <w:rFonts w:ascii="Verdana" w:hAnsi="Verdana"/>
          <w:sz w:val="20"/>
          <w:szCs w:val="20"/>
        </w:rPr>
        <w:t>people who are</w:t>
      </w:r>
      <w:r w:rsidRPr="007A06E8">
        <w:rPr>
          <w:rFonts w:ascii="Verdana" w:hAnsi="Verdana"/>
          <w:sz w:val="20"/>
          <w:szCs w:val="20"/>
        </w:rPr>
        <w:t xml:space="preserve"> </w:t>
      </w:r>
      <w:r>
        <w:rPr>
          <w:rFonts w:ascii="Verdana" w:hAnsi="Verdana"/>
          <w:sz w:val="20"/>
          <w:szCs w:val="20"/>
        </w:rPr>
        <w:t>b</w:t>
      </w:r>
      <w:r w:rsidRPr="007A06E8">
        <w:rPr>
          <w:rFonts w:ascii="Verdana" w:hAnsi="Verdana"/>
          <w:sz w:val="20"/>
          <w:szCs w:val="20"/>
        </w:rPr>
        <w:t xml:space="preserve">lind and </w:t>
      </w:r>
      <w:r>
        <w:rPr>
          <w:rFonts w:ascii="Verdana" w:hAnsi="Verdana"/>
          <w:sz w:val="20"/>
          <w:szCs w:val="20"/>
        </w:rPr>
        <w:t>have low vision on u</w:t>
      </w:r>
      <w:r w:rsidRPr="00A80A3F">
        <w:rPr>
          <w:rFonts w:ascii="Verdana" w:hAnsi="Verdana"/>
          <w:sz w:val="20"/>
          <w:szCs w:val="20"/>
        </w:rPr>
        <w:t xml:space="preserve">nboxing, </w:t>
      </w:r>
      <w:r>
        <w:rPr>
          <w:rFonts w:ascii="Verdana" w:hAnsi="Verdana"/>
          <w:sz w:val="20"/>
          <w:szCs w:val="20"/>
        </w:rPr>
        <w:t>t</w:t>
      </w:r>
      <w:r w:rsidRPr="00A80A3F">
        <w:rPr>
          <w:rFonts w:ascii="Verdana" w:hAnsi="Verdana"/>
          <w:sz w:val="20"/>
          <w:szCs w:val="20"/>
        </w:rPr>
        <w:t xml:space="preserve">he </w:t>
      </w:r>
      <w:r>
        <w:rPr>
          <w:rFonts w:ascii="Verdana" w:hAnsi="Verdana"/>
          <w:sz w:val="20"/>
          <w:szCs w:val="20"/>
        </w:rPr>
        <w:t>c</w:t>
      </w:r>
      <w:r w:rsidRPr="00A80A3F">
        <w:rPr>
          <w:rFonts w:ascii="Verdana" w:hAnsi="Verdana"/>
          <w:sz w:val="20"/>
          <w:szCs w:val="20"/>
        </w:rPr>
        <w:t xml:space="preserve">ontrols, and </w:t>
      </w:r>
      <w:r>
        <w:rPr>
          <w:rFonts w:ascii="Verdana" w:hAnsi="Verdana"/>
          <w:sz w:val="20"/>
          <w:szCs w:val="20"/>
        </w:rPr>
        <w:t>s</w:t>
      </w:r>
      <w:r w:rsidRPr="00A80A3F">
        <w:rPr>
          <w:rFonts w:ascii="Verdana" w:hAnsi="Verdana"/>
          <w:sz w:val="20"/>
          <w:szCs w:val="20"/>
        </w:rPr>
        <w:t xml:space="preserve">yncing the </w:t>
      </w:r>
      <w:r>
        <w:rPr>
          <w:rFonts w:ascii="Verdana" w:hAnsi="Verdana"/>
          <w:sz w:val="20"/>
          <w:szCs w:val="20"/>
        </w:rPr>
        <w:t>a</w:t>
      </w:r>
      <w:r w:rsidRPr="00A80A3F">
        <w:rPr>
          <w:rFonts w:ascii="Verdana" w:hAnsi="Verdana"/>
          <w:sz w:val="20"/>
          <w:szCs w:val="20"/>
        </w:rPr>
        <w:t>pp to the Echo</w:t>
      </w:r>
      <w:r>
        <w:rPr>
          <w:rFonts w:ascii="Verdana" w:hAnsi="Verdana"/>
          <w:sz w:val="20"/>
          <w:szCs w:val="20"/>
        </w:rPr>
        <w:t xml:space="preserve">. </w:t>
      </w:r>
    </w:p>
    <w:p w14:paraId="6D5C98A6" w14:textId="0EA9753E" w:rsidR="007912B8" w:rsidRDefault="007912B8" w:rsidP="007912B8">
      <w:pPr>
        <w:spacing w:line="360" w:lineRule="auto"/>
        <w:rPr>
          <w:rFonts w:ascii="Verdana" w:hAnsi="Verdana"/>
          <w:color w:val="002060"/>
          <w:sz w:val="20"/>
          <w:szCs w:val="20"/>
        </w:rPr>
      </w:pPr>
    </w:p>
    <w:p w14:paraId="1BD9ED81" w14:textId="7F1DAE02" w:rsidR="00042CB6" w:rsidRPr="005F4244" w:rsidRDefault="00042CB6" w:rsidP="005F4244">
      <w:pPr>
        <w:spacing w:line="360" w:lineRule="auto"/>
        <w:rPr>
          <w:rFonts w:ascii="Verdana" w:eastAsia="Verdana" w:hAnsi="Verdana" w:cs="Verdana"/>
          <w:b/>
          <w:smallCaps/>
          <w:sz w:val="22"/>
          <w:szCs w:val="22"/>
          <w:lang w:val="en"/>
        </w:rPr>
      </w:pPr>
      <w:r w:rsidRPr="00611B33">
        <w:rPr>
          <w:rFonts w:ascii="Verdana" w:eastAsia="Verdana" w:hAnsi="Verdana" w:cs="Verdana"/>
          <w:b/>
          <w:smallCaps/>
          <w:sz w:val="22"/>
          <w:szCs w:val="22"/>
          <w:lang w:val="en"/>
        </w:rPr>
        <w:t xml:space="preserve">Mobile Phone Use, Satisfaction, Features, and Activities  </w:t>
      </w:r>
    </w:p>
    <w:p w14:paraId="4E064100" w14:textId="30A97EA9" w:rsidR="00042CB6" w:rsidRPr="005F4244" w:rsidRDefault="00F37357" w:rsidP="005F4244">
      <w:pPr>
        <w:spacing w:after="120" w:line="360" w:lineRule="auto"/>
        <w:jc w:val="both"/>
        <w:rPr>
          <w:rFonts w:ascii="Verdana" w:hAnsi="Verdana" w:cs="Arial"/>
          <w:sz w:val="20"/>
          <w:szCs w:val="20"/>
        </w:rPr>
      </w:pPr>
      <w:r w:rsidRPr="005F4244">
        <w:rPr>
          <w:noProof/>
        </w:rPr>
        <w:drawing>
          <wp:anchor distT="0" distB="0" distL="114300" distR="114300" simplePos="0" relativeHeight="251660800" behindDoc="0" locked="0" layoutInCell="1" allowOverlap="1" wp14:anchorId="20AF58B4" wp14:editId="57E29DC2">
            <wp:simplePos x="0" y="0"/>
            <wp:positionH relativeFrom="margin">
              <wp:posOffset>1981200</wp:posOffset>
            </wp:positionH>
            <wp:positionV relativeFrom="margin">
              <wp:posOffset>1419225</wp:posOffset>
            </wp:positionV>
            <wp:extent cx="4114800" cy="2705100"/>
            <wp:effectExtent l="0" t="0" r="0" b="0"/>
            <wp:wrapSquare wrapText="bothSides"/>
            <wp:docPr id="3" name="Chart 3" descr="Figure 1 – This bar chart presents how long individuals have had their devices. Among 48 basic cell phone owners who responded, 25 individuals have owned their devices longer than four years; 10 have owned their devices for less than four years but more than three years; 5 have owned their devices for less than three years but more than two years; 5 have owned their devices for less than two years but more than one year; 3 have owned their devices for less than one year. Among 319 smartphone owners who responded, 137 individuals have owned their devices longer than four years; 26 have owned their devices for less than four years but more than three years; 52 have owned their devices for less than three years but more than two years; 55 have owned their devices for less than two years but more than one year; 49 have owned their devices for less than one year. Among 205 tablet owners who responded, 78 individuals have owned their devices longer than four years; 32 have owned their devices for less than four years but more than three years; 41 have owned their devices for less than three years but more than two years; 29 have owned their devices for less than two years but more than one year; 25 have owned their devices for less than one year. Among 38 activity tracker owners who responded, 6 individuals have owned their devices longer than four years; 6 have owned their devices for less than four years but more than three years; 7 have owned their devices for less than three years but more than two years; 11 have owned their devices for less than two years but more than one year; 8 have owned their devices for less than one year. Among 34 smartwatch owners who responded, 1 individual has owned his or her device longer than four years; 5 have owned their devices for less than four years but more than three years; 6 have owned their devices for less than three years but more than two years; 10 have owned their devices for less than two years but more than one year; 12 have owned their devices for less than one year. Among 7 smart eye glasses owners who responded, no individuals have owned their devices longer than four years; one individual has owned his or her device for less than four years but more than three years; no individuals have owned their devices for less than three years but more than two years; one individual has owned his or her device for less than two years but more than one year; 5 have owned their devices for less than one year. Among 21 owners of other sensors who responded, 3 individuals have owned their devices longer than four years; 2 have owned their devices for less than four years but more than three years; 4 have owned their devices for less than three years but more than two years; 7 have owned their devices for less than two years but more than one year; 5 have owned their devices for less than one year.">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anchor>
        </w:drawing>
      </w:r>
      <w:r w:rsidR="00EF66D7">
        <w:rPr>
          <w:rFonts w:ascii="Verdana" w:hAnsi="Verdana" w:cs="Arial"/>
          <w:sz w:val="20"/>
          <w:szCs w:val="20"/>
        </w:rPr>
        <w:t xml:space="preserve">May 2019 </w:t>
      </w:r>
      <w:r w:rsidR="008D6BD0">
        <w:rPr>
          <w:rFonts w:ascii="Verdana" w:hAnsi="Verdana" w:cs="Arial"/>
          <w:sz w:val="20"/>
          <w:szCs w:val="20"/>
        </w:rPr>
        <w:t>–</w:t>
      </w:r>
      <w:r w:rsidR="00EF66D7">
        <w:rPr>
          <w:rFonts w:ascii="Verdana" w:hAnsi="Verdana" w:cs="Arial"/>
          <w:sz w:val="20"/>
          <w:szCs w:val="20"/>
        </w:rPr>
        <w:t xml:space="preserve"> </w:t>
      </w:r>
      <w:r w:rsidR="008D6BD0">
        <w:rPr>
          <w:rFonts w:ascii="Verdana" w:hAnsi="Verdana" w:cs="Arial"/>
          <w:sz w:val="20"/>
          <w:szCs w:val="20"/>
        </w:rPr>
        <w:t>The Wireless RERC created</w:t>
      </w:r>
      <w:r w:rsidR="00042CB6" w:rsidRPr="005F4244">
        <w:rPr>
          <w:rFonts w:ascii="Verdana" w:hAnsi="Verdana" w:cs="Arial"/>
          <w:sz w:val="20"/>
          <w:szCs w:val="20"/>
        </w:rPr>
        <w:t xml:space="preserve"> </w:t>
      </w:r>
      <w:proofErr w:type="spellStart"/>
      <w:r w:rsidR="00042CB6" w:rsidRPr="005F4244">
        <w:rPr>
          <w:rFonts w:ascii="Verdana" w:hAnsi="Verdana" w:cs="Arial"/>
          <w:sz w:val="20"/>
          <w:szCs w:val="20"/>
        </w:rPr>
        <w:t>SUNspots</w:t>
      </w:r>
      <w:proofErr w:type="spellEnd"/>
      <w:r w:rsidR="00042CB6" w:rsidRPr="005F4244">
        <w:rPr>
          <w:rFonts w:ascii="Verdana" w:hAnsi="Verdana" w:cs="Arial"/>
          <w:sz w:val="20"/>
          <w:szCs w:val="20"/>
        </w:rPr>
        <w:t xml:space="preserve"> to share easily digestible data points from the Wireless RERC's cornerstone survey, the Survey of User Needs (SUN). The SUN tracks the use and usability of wireless technology by people with disabilities. Data collection for this version of the SUN started in 2017</w:t>
      </w:r>
      <w:r w:rsidR="008D6BD0">
        <w:rPr>
          <w:rFonts w:ascii="Verdana" w:hAnsi="Verdana" w:cs="Arial"/>
          <w:sz w:val="20"/>
          <w:szCs w:val="20"/>
        </w:rPr>
        <w:t xml:space="preserve"> a</w:t>
      </w:r>
      <w:r w:rsidR="00042CB6" w:rsidRPr="005F4244">
        <w:rPr>
          <w:rFonts w:ascii="Verdana" w:hAnsi="Verdana" w:cs="Arial"/>
          <w:sz w:val="20"/>
          <w:szCs w:val="20"/>
        </w:rPr>
        <w:t xml:space="preserve">nd ended in 2018.  We are currently in the process of analyzing the data and will be sharing it periodically with you through these </w:t>
      </w:r>
      <w:proofErr w:type="spellStart"/>
      <w:r w:rsidR="00042CB6" w:rsidRPr="005F4244">
        <w:rPr>
          <w:rFonts w:ascii="Verdana" w:hAnsi="Verdana" w:cs="Arial"/>
          <w:sz w:val="20"/>
          <w:szCs w:val="20"/>
        </w:rPr>
        <w:t>SUNspots</w:t>
      </w:r>
      <w:proofErr w:type="spellEnd"/>
      <w:r w:rsidR="00042CB6" w:rsidRPr="005F4244">
        <w:rPr>
          <w:rFonts w:ascii="Verdana" w:hAnsi="Verdana" w:cs="Arial"/>
          <w:sz w:val="20"/>
          <w:szCs w:val="20"/>
        </w:rPr>
        <w:t>, and via a larger report in the future.  </w:t>
      </w:r>
    </w:p>
    <w:p w14:paraId="60F86980" w14:textId="4BC64B42" w:rsidR="00042CB6" w:rsidRPr="005F4244" w:rsidRDefault="00042CB6" w:rsidP="00A77C38">
      <w:pPr>
        <w:spacing w:after="120" w:line="360" w:lineRule="auto"/>
        <w:jc w:val="both"/>
        <w:rPr>
          <w:rFonts w:ascii="Verdana" w:hAnsi="Verdana" w:cs="Arial"/>
          <w:sz w:val="20"/>
          <w:szCs w:val="20"/>
        </w:rPr>
      </w:pPr>
      <w:r w:rsidRPr="005F4244">
        <w:rPr>
          <w:rFonts w:ascii="Verdana" w:hAnsi="Verdana" w:cs="Arial"/>
          <w:sz w:val="20"/>
          <w:szCs w:val="20"/>
        </w:rPr>
        <w:t xml:space="preserve">The data collected from the SUN is used by RERC staff to inform R&amp;D directions for our projects and outreach activities, to support our regulatory filings, and by industry to improve the accessibility of their products and services. Please find links to the two new </w:t>
      </w:r>
      <w:proofErr w:type="spellStart"/>
      <w:r w:rsidRPr="005F4244">
        <w:rPr>
          <w:rFonts w:ascii="Verdana" w:hAnsi="Verdana" w:cs="Arial"/>
          <w:sz w:val="20"/>
          <w:szCs w:val="20"/>
        </w:rPr>
        <w:t>SUNspots</w:t>
      </w:r>
      <w:proofErr w:type="spellEnd"/>
      <w:r w:rsidRPr="005F4244">
        <w:rPr>
          <w:rFonts w:ascii="Verdana" w:hAnsi="Verdana" w:cs="Arial"/>
          <w:sz w:val="20"/>
          <w:szCs w:val="20"/>
        </w:rPr>
        <w:t xml:space="preserve"> below to see how wireless technology is being used by people with disabilities.  </w:t>
      </w:r>
    </w:p>
    <w:p w14:paraId="1919F626" w14:textId="1F58FE16" w:rsidR="00042CB6" w:rsidRPr="00A77C38" w:rsidRDefault="00042CB6" w:rsidP="00A77C38">
      <w:pPr>
        <w:pStyle w:val="ListParagraph"/>
        <w:numPr>
          <w:ilvl w:val="0"/>
          <w:numId w:val="12"/>
        </w:numPr>
        <w:spacing w:line="360" w:lineRule="auto"/>
        <w:jc w:val="both"/>
        <w:rPr>
          <w:rFonts w:ascii="Verdana" w:hAnsi="Verdana" w:cs="Arial"/>
          <w:sz w:val="20"/>
          <w:szCs w:val="20"/>
        </w:rPr>
      </w:pPr>
      <w:hyperlink r:id="rId44" w:tgtFrame="_blank" w:history="1">
        <w:r w:rsidRPr="00A77C38">
          <w:rPr>
            <w:rStyle w:val="Hyperlink"/>
            <w:rFonts w:ascii="Verdana" w:hAnsi="Verdana" w:cs="Arial"/>
            <w:b/>
            <w:bCs/>
            <w:color w:val="1172BE"/>
            <w:sz w:val="20"/>
            <w:szCs w:val="20"/>
          </w:rPr>
          <w:t>SUNspot 01: Use of Mobile Phones by Individuals with Disabilities (2017-2018)</w:t>
        </w:r>
      </w:hyperlink>
      <w:r w:rsidRPr="00A77C38">
        <w:rPr>
          <w:rFonts w:ascii="Verdana" w:hAnsi="Verdana" w:cs="Arial"/>
          <w:color w:val="454545"/>
          <w:sz w:val="20"/>
          <w:szCs w:val="20"/>
        </w:rPr>
        <w:t> </w:t>
      </w:r>
      <w:r w:rsidRPr="00A77C38">
        <w:rPr>
          <w:rFonts w:ascii="Verdana" w:hAnsi="Verdana" w:cs="Arial"/>
          <w:sz w:val="20"/>
          <w:szCs w:val="20"/>
        </w:rPr>
        <w:t>presents key findings regarding mobile phone use and satisfaction by consumers with disabilities.</w:t>
      </w:r>
    </w:p>
    <w:p w14:paraId="1588158C" w14:textId="08BA5827" w:rsidR="00042CB6" w:rsidRPr="00A77C38" w:rsidRDefault="00042CB6" w:rsidP="00A77C38">
      <w:pPr>
        <w:pStyle w:val="ListParagraph"/>
        <w:numPr>
          <w:ilvl w:val="0"/>
          <w:numId w:val="12"/>
        </w:numPr>
        <w:spacing w:line="360" w:lineRule="auto"/>
        <w:jc w:val="both"/>
        <w:rPr>
          <w:rFonts w:ascii="Verdana" w:hAnsi="Verdana"/>
        </w:rPr>
      </w:pPr>
      <w:hyperlink r:id="rId45" w:tgtFrame="_blank" w:history="1">
        <w:r w:rsidRPr="00A77C38">
          <w:rPr>
            <w:rStyle w:val="Hyperlink"/>
            <w:rFonts w:ascii="Verdana" w:hAnsi="Verdana" w:cs="Arial"/>
            <w:b/>
            <w:bCs/>
            <w:color w:val="1172BE"/>
            <w:sz w:val="20"/>
            <w:szCs w:val="20"/>
          </w:rPr>
          <w:t>SUNspot 02: Use of Wireless Technology Features and Wireless Device Activities by Individuals with Disabilities (2017-2018)</w:t>
        </w:r>
      </w:hyperlink>
      <w:r w:rsidRPr="00A77C38">
        <w:rPr>
          <w:rFonts w:ascii="Verdana" w:hAnsi="Verdana" w:cs="Arial"/>
          <w:color w:val="454545"/>
          <w:sz w:val="20"/>
          <w:szCs w:val="20"/>
        </w:rPr>
        <w:t> </w:t>
      </w:r>
      <w:r w:rsidRPr="00A77C38">
        <w:rPr>
          <w:rFonts w:ascii="Verdana" w:hAnsi="Verdana" w:cs="Arial"/>
          <w:sz w:val="20"/>
          <w:szCs w:val="20"/>
        </w:rPr>
        <w:t xml:space="preserve">presents key findings regarding the use of wireless technology features by SUN respondents, including real-time-text, intelligent assistants, and visual and audio display options. We also discuss the use of wireless devices by individuals with disabilities for a variety of activities. Whereas SUNspot 1 focused on the devices themselves, this report focuses primarily on the capabilities built into those devices and their relationship to </w:t>
      </w:r>
      <w:r w:rsidR="004951D8">
        <w:rPr>
          <w:rFonts w:ascii="Verdana" w:hAnsi="Verdana" w:cs="Arial"/>
          <w:sz w:val="20"/>
          <w:szCs w:val="20"/>
        </w:rPr>
        <w:t xml:space="preserve">the </w:t>
      </w:r>
      <w:r w:rsidRPr="00A77C38">
        <w:rPr>
          <w:rFonts w:ascii="Verdana" w:hAnsi="Verdana" w:cs="Arial"/>
          <w:sz w:val="20"/>
          <w:szCs w:val="20"/>
        </w:rPr>
        <w:t>users' reported functional limitations and difficulties.</w:t>
      </w:r>
    </w:p>
    <w:p w14:paraId="40EDF516" w14:textId="77777777" w:rsidR="0081652C" w:rsidRPr="00550C55" w:rsidRDefault="0081652C" w:rsidP="00550C55">
      <w:pPr>
        <w:spacing w:line="360" w:lineRule="auto"/>
        <w:rPr>
          <w:rFonts w:ascii="Verdana" w:eastAsia="Verdana" w:hAnsi="Verdana" w:cs="Verdana"/>
          <w:b/>
          <w:smallCaps/>
          <w:sz w:val="22"/>
          <w:szCs w:val="22"/>
          <w:lang w:val="en"/>
        </w:rPr>
      </w:pPr>
      <w:r w:rsidRPr="00550C55">
        <w:rPr>
          <w:rFonts w:ascii="Verdana" w:eastAsia="Verdana" w:hAnsi="Verdana" w:cs="Verdana"/>
          <w:b/>
          <w:smallCaps/>
          <w:sz w:val="22"/>
          <w:szCs w:val="22"/>
          <w:lang w:val="en"/>
        </w:rPr>
        <w:lastRenderedPageBreak/>
        <w:t>Wireless RERC on the Record:  Improving the Wireless Resiliency Cooperative Framework</w:t>
      </w:r>
    </w:p>
    <w:p w14:paraId="03E01813" w14:textId="42F8AB24" w:rsidR="0081652C" w:rsidRPr="0081652C" w:rsidRDefault="0081652C" w:rsidP="0081652C">
      <w:pPr>
        <w:spacing w:after="120" w:line="360" w:lineRule="auto"/>
        <w:jc w:val="both"/>
        <w:rPr>
          <w:rFonts w:ascii="Verdana" w:hAnsi="Verdana"/>
          <w:sz w:val="20"/>
          <w:szCs w:val="20"/>
          <w:lang w:val="en"/>
        </w:rPr>
      </w:pPr>
      <w:r w:rsidRPr="0081652C">
        <w:rPr>
          <w:rFonts w:ascii="Verdana" w:hAnsi="Verdana"/>
          <w:sz w:val="20"/>
          <w:szCs w:val="20"/>
        </w:rPr>
        <w:t>May 20, 2019 – The Wireless RERC submitted reply comments in response to the FCC’s Public Notice</w:t>
      </w:r>
      <w:r w:rsidRPr="0081652C">
        <w:rPr>
          <w:rFonts w:ascii="Verdana" w:hAnsi="Verdana"/>
          <w:b/>
          <w:sz w:val="20"/>
          <w:szCs w:val="20"/>
        </w:rPr>
        <w:t xml:space="preserve">, </w:t>
      </w:r>
      <w:r w:rsidRPr="0081652C">
        <w:rPr>
          <w:rFonts w:ascii="Verdana" w:hAnsi="Verdana"/>
          <w:i/>
          <w:sz w:val="20"/>
          <w:szCs w:val="20"/>
        </w:rPr>
        <w:t>Improving the Wireless Resiliency Cooperative Framework</w:t>
      </w:r>
      <w:r w:rsidRPr="0081652C">
        <w:rPr>
          <w:rFonts w:ascii="Verdana" w:hAnsi="Verdana"/>
          <w:sz w:val="20"/>
          <w:szCs w:val="20"/>
        </w:rPr>
        <w:t xml:space="preserve"> </w:t>
      </w:r>
      <w:r w:rsidRPr="0081652C">
        <w:rPr>
          <w:rFonts w:ascii="Verdana" w:hAnsi="Verdana"/>
          <w:b/>
          <w:sz w:val="20"/>
          <w:szCs w:val="20"/>
        </w:rPr>
        <w:t>[PS Docket No. 11-60</w:t>
      </w:r>
      <w:r w:rsidRPr="0081652C">
        <w:rPr>
          <w:rFonts w:ascii="Verdana" w:hAnsi="Verdana"/>
          <w:sz w:val="20"/>
          <w:szCs w:val="20"/>
        </w:rPr>
        <w:t>].  The comments commended the voluntary actions and investments of the wireless industry</w:t>
      </w:r>
      <w:r w:rsidR="00EA6076">
        <w:rPr>
          <w:rFonts w:ascii="Verdana" w:hAnsi="Verdana"/>
          <w:sz w:val="20"/>
          <w:szCs w:val="20"/>
        </w:rPr>
        <w:t xml:space="preserve"> has undertaken to</w:t>
      </w:r>
      <w:r w:rsidRPr="0081652C">
        <w:rPr>
          <w:rFonts w:ascii="Verdana" w:hAnsi="Verdana"/>
          <w:sz w:val="20"/>
          <w:szCs w:val="20"/>
        </w:rPr>
        <w:t xml:space="preserve"> </w:t>
      </w:r>
      <w:r w:rsidR="00947BF6">
        <w:rPr>
          <w:rFonts w:ascii="Verdana" w:hAnsi="Verdana"/>
          <w:sz w:val="20"/>
          <w:szCs w:val="20"/>
        </w:rPr>
        <w:t>harden</w:t>
      </w:r>
      <w:r w:rsidRPr="0081652C">
        <w:rPr>
          <w:rFonts w:ascii="Verdana" w:hAnsi="Verdana"/>
          <w:sz w:val="20"/>
          <w:szCs w:val="20"/>
        </w:rPr>
        <w:t xml:space="preserve"> their networks to withstand disaster events. However, we contended that more could be done to ensure that people with disabilities are included in the planning and deliberations, and consequential actions of the Framework. Specifically, </w:t>
      </w:r>
      <w:r w:rsidRPr="0081652C">
        <w:rPr>
          <w:rFonts w:ascii="Verdana" w:hAnsi="Verdana"/>
          <w:sz w:val="20"/>
          <w:szCs w:val="20"/>
          <w:lang w:val="en"/>
        </w:rPr>
        <w:t>the Wireless RERC agreed with Verizon’s assertion that “the Framework also should continue to preserve wireless providers’ ability to determine, based on sound engineering principles and objective factors like available coverage and traffic demands, where and how to allocate their assets and services in a locality to most effectively and efficiently respond to a disaster.</w:t>
      </w:r>
      <w:r w:rsidRPr="0081652C">
        <w:rPr>
          <w:rFonts w:ascii="Verdana" w:hAnsi="Verdana"/>
          <w:sz w:val="20"/>
          <w:szCs w:val="20"/>
          <w:vertAlign w:val="superscript"/>
          <w:lang w:val="en"/>
        </w:rPr>
        <w:footnoteReference w:id="1"/>
      </w:r>
      <w:r w:rsidRPr="0081652C">
        <w:rPr>
          <w:rFonts w:ascii="Verdana" w:hAnsi="Verdana"/>
          <w:sz w:val="20"/>
          <w:szCs w:val="20"/>
          <w:lang w:val="en"/>
        </w:rPr>
        <w:t xml:space="preserve">” </w:t>
      </w:r>
    </w:p>
    <w:p w14:paraId="47084487" w14:textId="77777777" w:rsidR="0081652C" w:rsidRPr="0081652C" w:rsidRDefault="0081652C" w:rsidP="0081652C">
      <w:pPr>
        <w:spacing w:after="120" w:line="360" w:lineRule="auto"/>
        <w:jc w:val="both"/>
        <w:rPr>
          <w:rFonts w:ascii="Verdana" w:hAnsi="Verdana"/>
          <w:sz w:val="20"/>
          <w:szCs w:val="20"/>
          <w:lang w:val="en"/>
        </w:rPr>
      </w:pPr>
      <w:r w:rsidRPr="0081652C">
        <w:rPr>
          <w:rFonts w:ascii="Verdana" w:hAnsi="Verdana"/>
          <w:sz w:val="20"/>
          <w:szCs w:val="20"/>
          <w:lang w:val="en"/>
        </w:rPr>
        <w:t xml:space="preserve">The impacts of large-scale disasters are highly variable and continually changing as events unfold. Prescribing a metric for where and how much pre-positioning of assets based on population size could potentially delay restoration to the hardest impacted areas that contain some of our nation’s more vulnerable to disaster populations. For example, the population-size formula would systematically exclude rural areas from pre-disaster positioning of assets. </w:t>
      </w:r>
      <w:r w:rsidRPr="0081652C">
        <w:rPr>
          <w:rFonts w:ascii="Verdana" w:hAnsi="Verdana"/>
          <w:sz w:val="20"/>
          <w:szCs w:val="20"/>
        </w:rPr>
        <w:t>There is a higher prevalence of disability in rural America compared to urban areas.</w:t>
      </w:r>
      <w:r w:rsidRPr="0081652C">
        <w:rPr>
          <w:rFonts w:ascii="Verdana" w:hAnsi="Verdana"/>
          <w:sz w:val="20"/>
          <w:szCs w:val="20"/>
          <w:vertAlign w:val="superscript"/>
        </w:rPr>
        <w:footnoteReference w:id="2"/>
      </w:r>
      <w:r w:rsidRPr="0081652C">
        <w:rPr>
          <w:rFonts w:ascii="Verdana" w:hAnsi="Verdana"/>
          <w:sz w:val="20"/>
          <w:szCs w:val="20"/>
        </w:rPr>
        <w:t xml:space="preserve">  This fact, coupled with a population-size formula, places rural residents with disabilities in jeopardy of extended delays to wireless services that they rely on for accessible communications. We also recommended that the criteria for mutual aid and service restoration not rule out area’s that have been deemed to have no user access. There are </w:t>
      </w:r>
      <w:r w:rsidRPr="0081652C">
        <w:rPr>
          <w:rFonts w:ascii="Verdana" w:hAnsi="Verdana"/>
          <w:sz w:val="20"/>
          <w:szCs w:val="20"/>
          <w:lang w:val="en"/>
        </w:rPr>
        <w:t xml:space="preserve">many residents </w:t>
      </w:r>
      <w:r w:rsidRPr="0081652C">
        <w:rPr>
          <w:rFonts w:ascii="Verdana" w:hAnsi="Verdana"/>
          <w:sz w:val="20"/>
          <w:szCs w:val="20"/>
        </w:rPr>
        <w:t>without the financial resources to comply with evacuation orders</w:t>
      </w:r>
      <w:r w:rsidRPr="0081652C">
        <w:rPr>
          <w:rFonts w:ascii="Verdana" w:hAnsi="Verdana"/>
          <w:sz w:val="20"/>
          <w:szCs w:val="20"/>
          <w:lang w:val="en"/>
        </w:rPr>
        <w:t>. Though the area may have been designated as mandatory evacuation, reports have shown that people with disabilities and the elderly often remain in these areas. Thus, providers retaining the flexibility to quickly restore communications access via wireless devices would literally be a lifeline for residents who need saving by search and rescue parties.</w:t>
      </w:r>
    </w:p>
    <w:p w14:paraId="2339CEA7" w14:textId="22EE34F8" w:rsidR="0081652C" w:rsidRDefault="0081652C" w:rsidP="0081652C">
      <w:pPr>
        <w:spacing w:line="360" w:lineRule="auto"/>
        <w:jc w:val="both"/>
        <w:rPr>
          <w:rFonts w:ascii="Verdana" w:hAnsi="Verdana"/>
          <w:sz w:val="20"/>
          <w:szCs w:val="20"/>
          <w:lang w:val="en"/>
        </w:rPr>
      </w:pPr>
      <w:r w:rsidRPr="0081652C">
        <w:rPr>
          <w:rFonts w:ascii="Verdana" w:hAnsi="Verdana"/>
          <w:sz w:val="20"/>
          <w:szCs w:val="20"/>
        </w:rPr>
        <w:t xml:space="preserve">Wireless RERC reply comments also supported comments made by CTIA and </w:t>
      </w:r>
      <w:r w:rsidRPr="0081652C">
        <w:rPr>
          <w:rFonts w:ascii="Verdana" w:hAnsi="Verdana"/>
          <w:sz w:val="20"/>
          <w:szCs w:val="20"/>
          <w:lang w:val="en"/>
        </w:rPr>
        <w:t xml:space="preserve">the Telecommunications for the Deaf and Hard of Hearing, Inc. (“TDI”), Hearing Loss Association of America (“HLAA”), National Association of the Deaf (“NAD”), Coalition on Inclusive Emergency Planning/Washington State Independent Living Council (“CIEP/WASILC”), and </w:t>
      </w:r>
      <w:r w:rsidRPr="0081652C">
        <w:rPr>
          <w:rFonts w:ascii="Verdana" w:hAnsi="Verdana"/>
          <w:sz w:val="20"/>
          <w:szCs w:val="20"/>
          <w:lang w:val="en"/>
        </w:rPr>
        <w:lastRenderedPageBreak/>
        <w:t>California Coalition of Agencies Serving the Deaf and Hard of Hearing, Inc. (“CCASDHH”) (collectively “Consumer Groups”). The full document can be accessed below.</w:t>
      </w:r>
    </w:p>
    <w:p w14:paraId="7ADD1429" w14:textId="77777777" w:rsidR="0081652C" w:rsidRDefault="0081652C" w:rsidP="0081652C">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8064CFA" w14:textId="31109162" w:rsidR="00171487" w:rsidRPr="00947BF6" w:rsidRDefault="00171487" w:rsidP="00171487">
      <w:pPr>
        <w:rPr>
          <w:color w:val="002060"/>
        </w:rPr>
      </w:pPr>
      <w:r>
        <w:rPr>
          <w:noProof/>
        </w:rPr>
        <w:drawing>
          <wp:inline distT="0" distB="0" distL="0" distR="0" wp14:anchorId="77FA4076" wp14:editId="65776953">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7" w:history="1">
        <w:r w:rsidRPr="00947BF6">
          <w:rPr>
            <w:rStyle w:val="Hyperlink"/>
            <w:color w:val="002060"/>
          </w:rPr>
          <w:t>wireless_rerc_reply_comments_wireless_resiliency_cooperative_framework_final.pdf</w:t>
        </w:r>
      </w:hyperlink>
    </w:p>
    <w:p w14:paraId="44C3C83F" w14:textId="3A4AE4C0" w:rsidR="00171487" w:rsidRPr="00947BF6" w:rsidRDefault="00171487" w:rsidP="00171487">
      <w:pPr>
        <w:rPr>
          <w:color w:val="002060"/>
        </w:rPr>
      </w:pPr>
      <w:r w:rsidRPr="00947BF6">
        <w:rPr>
          <w:noProof/>
          <w:color w:val="002060"/>
        </w:rPr>
        <w:drawing>
          <wp:inline distT="0" distB="0" distL="0" distR="0" wp14:anchorId="5687DC69" wp14:editId="5CE2C591">
            <wp:extent cx="152400" cy="152400"/>
            <wp:effectExtent l="0" t="0" r="0" b="0"/>
            <wp:docPr id="4" name="Picture 4" descr="Do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9" w:history="1">
        <w:r w:rsidRPr="00947BF6">
          <w:rPr>
            <w:rStyle w:val="Hyperlink"/>
            <w:color w:val="002060"/>
          </w:rPr>
          <w:t>wireless_rerc_reply_comments_wireless_resiliency_cooperative_framework_final.docx</w:t>
        </w:r>
      </w:hyperlink>
    </w:p>
    <w:p w14:paraId="730FA6A0" w14:textId="77777777" w:rsidR="00963BB5" w:rsidRPr="00963BB5" w:rsidRDefault="00963BB5" w:rsidP="003B28D9">
      <w:pPr>
        <w:pStyle w:val="NoSpacing"/>
        <w:spacing w:line="360" w:lineRule="auto"/>
        <w:rPr>
          <w:rFonts w:ascii="Verdana" w:hAnsi="Verdana"/>
          <w:sz w:val="20"/>
          <w:szCs w:val="20"/>
        </w:rPr>
      </w:pPr>
    </w:p>
    <w:p w14:paraId="3148E2AD" w14:textId="07A82BE6" w:rsidR="00A81B55" w:rsidRPr="007B56BD" w:rsidRDefault="00A81B55" w:rsidP="007B56BD">
      <w:pPr>
        <w:rPr>
          <w:rFonts w:ascii="Verdana" w:eastAsia="Verdana" w:hAnsi="Verdana" w:cs="Verdana"/>
          <w:b/>
          <w:smallCaps/>
          <w:sz w:val="28"/>
          <w:szCs w:val="28"/>
          <w:lang w:val="en"/>
        </w:rPr>
      </w:pPr>
      <w:bookmarkStart w:id="8" w:name="_Other_Items_of"/>
      <w:bookmarkStart w:id="9" w:name="_Toc3982296"/>
      <w:bookmarkEnd w:id="8"/>
      <w:r w:rsidRPr="007B56BD">
        <w:rPr>
          <w:rFonts w:ascii="Verdana" w:eastAsia="Verdana" w:hAnsi="Verdana" w:cs="Verdana"/>
          <w:b/>
          <w:smallCaps/>
          <w:sz w:val="28"/>
          <w:szCs w:val="28"/>
          <w:lang w:val="en"/>
        </w:rPr>
        <w:t>Other Items of Interest</w:t>
      </w:r>
      <w:bookmarkEnd w:id="9"/>
    </w:p>
    <w:p w14:paraId="126CD64E" w14:textId="77777777" w:rsidR="0047290C" w:rsidRPr="003B28D9" w:rsidRDefault="0047290C" w:rsidP="003B28D9">
      <w:pPr>
        <w:autoSpaceDE w:val="0"/>
        <w:autoSpaceDN w:val="0"/>
        <w:adjustRightInd w:val="0"/>
        <w:spacing w:line="360" w:lineRule="auto"/>
        <w:rPr>
          <w:rFonts w:ascii="Verdana" w:hAnsi="Verdana" w:cs="AppleSystemUIFont"/>
          <w:sz w:val="20"/>
          <w:szCs w:val="20"/>
        </w:rPr>
      </w:pPr>
    </w:p>
    <w:p w14:paraId="43975ACB" w14:textId="00CF1DC0" w:rsidR="00C051E7" w:rsidRPr="008A6932" w:rsidRDefault="00B15872" w:rsidP="008A6932">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AI </w:t>
      </w:r>
      <w:r w:rsidR="00434767">
        <w:rPr>
          <w:rFonts w:ascii="Verdana" w:eastAsia="Verdana" w:hAnsi="Verdana" w:cs="Verdana"/>
          <w:b/>
          <w:smallCaps/>
          <w:sz w:val="22"/>
          <w:szCs w:val="22"/>
          <w:lang w:val="en"/>
        </w:rPr>
        <w:t xml:space="preserve">Applications, </w:t>
      </w:r>
      <w:r w:rsidR="00C051E7" w:rsidRPr="008A6932">
        <w:rPr>
          <w:rFonts w:ascii="Verdana" w:eastAsia="Verdana" w:hAnsi="Verdana" w:cs="Verdana"/>
          <w:b/>
          <w:smallCaps/>
          <w:sz w:val="22"/>
          <w:szCs w:val="22"/>
          <w:lang w:val="en"/>
        </w:rPr>
        <w:t>People with Disabilities</w:t>
      </w:r>
      <w:r w:rsidR="00434767">
        <w:rPr>
          <w:rFonts w:ascii="Verdana" w:eastAsia="Verdana" w:hAnsi="Verdana" w:cs="Verdana"/>
          <w:b/>
          <w:smallCaps/>
          <w:sz w:val="22"/>
          <w:szCs w:val="22"/>
          <w:lang w:val="en"/>
        </w:rPr>
        <w:t>, and Older Adults</w:t>
      </w:r>
    </w:p>
    <w:p w14:paraId="5E00FC7C" w14:textId="74A4C104" w:rsidR="00C051E7" w:rsidRPr="008A6932" w:rsidRDefault="00C051E7" w:rsidP="008A6932">
      <w:pPr>
        <w:spacing w:after="120" w:line="360" w:lineRule="auto"/>
        <w:jc w:val="both"/>
        <w:rPr>
          <w:rFonts w:ascii="Verdana" w:hAnsi="Verdana"/>
          <w:sz w:val="20"/>
          <w:szCs w:val="20"/>
          <w:lang w:val="en"/>
        </w:rPr>
      </w:pPr>
      <w:r w:rsidRPr="008A6932">
        <w:rPr>
          <w:rFonts w:ascii="Verdana" w:hAnsi="Verdana"/>
          <w:sz w:val="20"/>
          <w:szCs w:val="20"/>
          <w:lang w:val="en"/>
        </w:rPr>
        <w:t>May 2019</w:t>
      </w:r>
      <w:r w:rsidR="008A6932" w:rsidRPr="008A6932">
        <w:rPr>
          <w:rFonts w:ascii="Verdana" w:hAnsi="Verdana"/>
          <w:sz w:val="20"/>
          <w:szCs w:val="20"/>
          <w:lang w:val="en"/>
        </w:rPr>
        <w:t xml:space="preserve"> - </w:t>
      </w:r>
      <w:r w:rsidRPr="008A6932">
        <w:rPr>
          <w:rFonts w:ascii="Verdana" w:hAnsi="Verdana"/>
          <w:sz w:val="20"/>
          <w:szCs w:val="20"/>
          <w:lang w:val="en"/>
        </w:rPr>
        <w:t xml:space="preserve">The National Academies of Sciences, Engineering, and Medicine held a workshop in the Fall of 2018 entitled </w:t>
      </w:r>
      <w:hyperlink r:id="rId50" w:history="1">
        <w:r w:rsidRPr="00947BF6">
          <w:rPr>
            <w:rStyle w:val="Hyperlink"/>
            <w:rFonts w:ascii="Verdana" w:hAnsi="Verdana"/>
            <w:i/>
            <w:color w:val="002060"/>
            <w:sz w:val="20"/>
            <w:szCs w:val="20"/>
            <w:lang w:val="en"/>
          </w:rPr>
          <w:t>Artificial Intelligence Applications for Older Adults and People with Disabilities: Balancing Safety and Autonomy</w:t>
        </w:r>
      </w:hyperlink>
      <w:r w:rsidRPr="008A6932">
        <w:rPr>
          <w:rFonts w:ascii="Verdana" w:hAnsi="Verdana"/>
          <w:sz w:val="20"/>
          <w:szCs w:val="20"/>
          <w:lang w:val="en"/>
        </w:rPr>
        <w:t xml:space="preserve">. The </w:t>
      </w:r>
      <w:r w:rsidR="003E5B43">
        <w:rPr>
          <w:rFonts w:ascii="Verdana" w:hAnsi="Verdana"/>
          <w:sz w:val="20"/>
          <w:szCs w:val="20"/>
          <w:lang w:val="en"/>
        </w:rPr>
        <w:t>workshop</w:t>
      </w:r>
      <w:r w:rsidRPr="008A6932">
        <w:rPr>
          <w:rFonts w:ascii="Verdana" w:hAnsi="Verdana"/>
          <w:sz w:val="20"/>
          <w:szCs w:val="20"/>
          <w:lang w:val="en"/>
        </w:rPr>
        <w:t xml:space="preserve"> </w:t>
      </w:r>
      <w:r w:rsidR="003E5B43">
        <w:rPr>
          <w:rFonts w:ascii="Verdana" w:hAnsi="Verdana"/>
          <w:sz w:val="20"/>
          <w:szCs w:val="20"/>
          <w:lang w:val="en"/>
        </w:rPr>
        <w:t>opened</w:t>
      </w:r>
      <w:r w:rsidRPr="008A6932">
        <w:rPr>
          <w:rFonts w:ascii="Verdana" w:hAnsi="Verdana"/>
          <w:sz w:val="20"/>
          <w:szCs w:val="20"/>
          <w:lang w:val="en"/>
        </w:rPr>
        <w:t xml:space="preserve"> with Gregory D. Hager</w:t>
      </w:r>
      <w:r w:rsidR="00A20B3C">
        <w:rPr>
          <w:rFonts w:ascii="Verdana" w:hAnsi="Verdana"/>
          <w:sz w:val="20"/>
          <w:szCs w:val="20"/>
          <w:lang w:val="en"/>
        </w:rPr>
        <w:t>,</w:t>
      </w:r>
      <w:r w:rsidRPr="008A6932">
        <w:rPr>
          <w:rFonts w:ascii="Verdana" w:hAnsi="Verdana"/>
          <w:sz w:val="20"/>
          <w:szCs w:val="20"/>
          <w:lang w:val="en"/>
        </w:rPr>
        <w:t xml:space="preserve"> who examined the state of knowledge about Artificial Intelligence (AI). </w:t>
      </w:r>
      <w:r w:rsidR="003E5B43">
        <w:rPr>
          <w:rFonts w:ascii="Verdana" w:hAnsi="Verdana"/>
          <w:sz w:val="20"/>
          <w:szCs w:val="20"/>
          <w:lang w:val="en"/>
        </w:rPr>
        <w:t>AI</w:t>
      </w:r>
      <w:r w:rsidRPr="008A6932">
        <w:rPr>
          <w:rFonts w:ascii="Verdana" w:hAnsi="Verdana"/>
          <w:sz w:val="20"/>
          <w:szCs w:val="20"/>
          <w:lang w:val="en"/>
        </w:rPr>
        <w:t xml:space="preserve">, according to Hager, is “that activity devoted to making machines intelligent, and intelligence is that quality that enables an entity to function appropriately and with foresight in its environment.” Hager, in this first session, explains AI “hype cycles” which are essentially periods of ebb and flow where </w:t>
      </w:r>
      <w:r w:rsidR="00615C6D">
        <w:rPr>
          <w:rFonts w:ascii="Verdana" w:hAnsi="Verdana"/>
          <w:sz w:val="20"/>
          <w:szCs w:val="20"/>
          <w:lang w:val="en"/>
        </w:rPr>
        <w:t xml:space="preserve">public </w:t>
      </w:r>
      <w:r w:rsidRPr="008A6932">
        <w:rPr>
          <w:rFonts w:ascii="Verdana" w:hAnsi="Verdana"/>
          <w:sz w:val="20"/>
          <w:szCs w:val="20"/>
          <w:lang w:val="en"/>
        </w:rPr>
        <w:t>expectations</w:t>
      </w:r>
      <w:r w:rsidR="00615C6D">
        <w:rPr>
          <w:rFonts w:ascii="Verdana" w:hAnsi="Verdana"/>
          <w:sz w:val="20"/>
          <w:szCs w:val="20"/>
          <w:lang w:val="en"/>
        </w:rPr>
        <w:t xml:space="preserve"> and anticipations</w:t>
      </w:r>
      <w:r w:rsidRPr="008A6932">
        <w:rPr>
          <w:rFonts w:ascii="Verdana" w:hAnsi="Verdana"/>
          <w:sz w:val="20"/>
          <w:szCs w:val="20"/>
          <w:lang w:val="en"/>
        </w:rPr>
        <w:t xml:space="preserve"> of AI peak and then wane when the limits of </w:t>
      </w:r>
      <w:r w:rsidR="0054506E">
        <w:rPr>
          <w:rFonts w:ascii="Verdana" w:hAnsi="Verdana"/>
          <w:sz w:val="20"/>
          <w:szCs w:val="20"/>
          <w:lang w:val="en"/>
        </w:rPr>
        <w:t xml:space="preserve">the </w:t>
      </w:r>
      <w:r w:rsidRPr="008A6932">
        <w:rPr>
          <w:rFonts w:ascii="Verdana" w:hAnsi="Verdana"/>
          <w:sz w:val="20"/>
          <w:szCs w:val="20"/>
          <w:lang w:val="en"/>
        </w:rPr>
        <w:t>technology are reached. He conclude</w:t>
      </w:r>
      <w:r w:rsidR="00615C6D">
        <w:rPr>
          <w:rFonts w:ascii="Verdana" w:hAnsi="Verdana"/>
          <w:sz w:val="20"/>
          <w:szCs w:val="20"/>
          <w:lang w:val="en"/>
        </w:rPr>
        <w:t>d</w:t>
      </w:r>
      <w:r w:rsidRPr="008A6932">
        <w:rPr>
          <w:rFonts w:ascii="Verdana" w:hAnsi="Verdana"/>
          <w:sz w:val="20"/>
          <w:szCs w:val="20"/>
          <w:lang w:val="en"/>
        </w:rPr>
        <w:t xml:space="preserve"> </w:t>
      </w:r>
      <w:r w:rsidR="00615C6D">
        <w:rPr>
          <w:rFonts w:ascii="Verdana" w:hAnsi="Verdana"/>
          <w:sz w:val="20"/>
          <w:szCs w:val="20"/>
          <w:lang w:val="en"/>
        </w:rPr>
        <w:t>the</w:t>
      </w:r>
      <w:r w:rsidRPr="008A6932">
        <w:rPr>
          <w:rFonts w:ascii="Verdana" w:hAnsi="Verdana"/>
          <w:sz w:val="20"/>
          <w:szCs w:val="20"/>
          <w:lang w:val="en"/>
        </w:rPr>
        <w:t xml:space="preserve"> session </w:t>
      </w:r>
      <w:r w:rsidR="0054506E">
        <w:rPr>
          <w:rFonts w:ascii="Verdana" w:hAnsi="Verdana"/>
          <w:sz w:val="20"/>
          <w:szCs w:val="20"/>
          <w:lang w:val="en"/>
        </w:rPr>
        <w:t xml:space="preserve">by </w:t>
      </w:r>
      <w:r w:rsidRPr="008A6932">
        <w:rPr>
          <w:rFonts w:ascii="Verdana" w:hAnsi="Verdana"/>
          <w:sz w:val="20"/>
          <w:szCs w:val="20"/>
          <w:lang w:val="en"/>
        </w:rPr>
        <w:t xml:space="preserve">asserting the potential </w:t>
      </w:r>
      <w:r w:rsidR="00347753">
        <w:rPr>
          <w:rFonts w:ascii="Verdana" w:hAnsi="Verdana"/>
          <w:sz w:val="20"/>
          <w:szCs w:val="20"/>
          <w:lang w:val="en"/>
        </w:rPr>
        <w:t xml:space="preserve">social </w:t>
      </w:r>
      <w:r w:rsidRPr="008A6932">
        <w:rPr>
          <w:rFonts w:ascii="Verdana" w:hAnsi="Verdana"/>
          <w:sz w:val="20"/>
          <w:szCs w:val="20"/>
          <w:lang w:val="en"/>
        </w:rPr>
        <w:t xml:space="preserve">impact </w:t>
      </w:r>
      <w:r w:rsidR="00347753">
        <w:rPr>
          <w:rFonts w:ascii="Verdana" w:hAnsi="Verdana"/>
          <w:sz w:val="20"/>
          <w:szCs w:val="20"/>
          <w:lang w:val="en"/>
        </w:rPr>
        <w:t xml:space="preserve">of </w:t>
      </w:r>
      <w:r w:rsidRPr="008A6932">
        <w:rPr>
          <w:rFonts w:ascii="Verdana" w:hAnsi="Verdana"/>
          <w:sz w:val="20"/>
          <w:szCs w:val="20"/>
          <w:lang w:val="en"/>
        </w:rPr>
        <w:t>AI</w:t>
      </w:r>
      <w:r w:rsidR="00347753">
        <w:rPr>
          <w:rFonts w:ascii="Verdana" w:hAnsi="Verdana"/>
          <w:sz w:val="20"/>
          <w:szCs w:val="20"/>
          <w:lang w:val="en"/>
        </w:rPr>
        <w:t xml:space="preserve"> stating, </w:t>
      </w:r>
      <w:r w:rsidR="00347753" w:rsidRPr="00347753">
        <w:rPr>
          <w:rFonts w:ascii="Verdana" w:hAnsi="Verdana"/>
          <w:sz w:val="20"/>
          <w:szCs w:val="20"/>
        </w:rPr>
        <w:t>“these new tools are really powerful, and I think that as our society ages, we’re going to be hitting economic and social barriers that AI can help us address.”</w:t>
      </w:r>
    </w:p>
    <w:p w14:paraId="2DDC3B56" w14:textId="77166922" w:rsidR="00C051E7" w:rsidRPr="008A6932" w:rsidRDefault="00C051E7" w:rsidP="008A6932">
      <w:pPr>
        <w:spacing w:after="120" w:line="360" w:lineRule="auto"/>
        <w:jc w:val="both"/>
        <w:rPr>
          <w:rFonts w:ascii="Verdana" w:hAnsi="Verdana"/>
          <w:sz w:val="20"/>
          <w:szCs w:val="20"/>
          <w:lang w:val="en"/>
        </w:rPr>
      </w:pPr>
      <w:r w:rsidRPr="008A6932">
        <w:rPr>
          <w:rFonts w:ascii="Verdana" w:hAnsi="Verdana"/>
          <w:sz w:val="20"/>
          <w:szCs w:val="20"/>
          <w:lang w:val="en"/>
        </w:rPr>
        <w:t xml:space="preserve">In the second session, </w:t>
      </w:r>
      <w:proofErr w:type="spellStart"/>
      <w:r w:rsidRPr="008A6932">
        <w:rPr>
          <w:rFonts w:ascii="Verdana" w:hAnsi="Verdana"/>
          <w:sz w:val="20"/>
          <w:szCs w:val="20"/>
          <w:lang w:val="en"/>
        </w:rPr>
        <w:t>Majd</w:t>
      </w:r>
      <w:proofErr w:type="spellEnd"/>
      <w:r w:rsidRPr="008A6932">
        <w:rPr>
          <w:rFonts w:ascii="Verdana" w:hAnsi="Verdana"/>
          <w:sz w:val="20"/>
          <w:szCs w:val="20"/>
          <w:lang w:val="en"/>
        </w:rPr>
        <w:t xml:space="preserve"> </w:t>
      </w:r>
      <w:proofErr w:type="spellStart"/>
      <w:r w:rsidRPr="008A6932">
        <w:rPr>
          <w:rFonts w:ascii="Verdana" w:hAnsi="Verdana"/>
          <w:sz w:val="20"/>
          <w:szCs w:val="20"/>
          <w:lang w:val="en"/>
        </w:rPr>
        <w:t>Alwan</w:t>
      </w:r>
      <w:proofErr w:type="spellEnd"/>
      <w:r w:rsidRPr="008A6932">
        <w:rPr>
          <w:rFonts w:ascii="Verdana" w:hAnsi="Verdana"/>
          <w:sz w:val="20"/>
          <w:szCs w:val="20"/>
          <w:lang w:val="en"/>
        </w:rPr>
        <w:t xml:space="preserve"> from LeadingAge and Brian Bard from the Administration for Community Living discuss</w:t>
      </w:r>
      <w:r w:rsidR="00CA7BBE">
        <w:rPr>
          <w:rFonts w:ascii="Verdana" w:hAnsi="Verdana"/>
          <w:sz w:val="20"/>
          <w:szCs w:val="20"/>
          <w:lang w:val="en"/>
        </w:rPr>
        <w:t>ed</w:t>
      </w:r>
      <w:r w:rsidRPr="008A6932">
        <w:rPr>
          <w:rFonts w:ascii="Verdana" w:hAnsi="Verdana"/>
          <w:sz w:val="20"/>
          <w:szCs w:val="20"/>
          <w:lang w:val="en"/>
        </w:rPr>
        <w:t xml:space="preserve"> the consumer perspective. They delve</w:t>
      </w:r>
      <w:r w:rsidR="00AC617A">
        <w:rPr>
          <w:rFonts w:ascii="Verdana" w:hAnsi="Verdana"/>
          <w:sz w:val="20"/>
          <w:szCs w:val="20"/>
          <w:lang w:val="en"/>
        </w:rPr>
        <w:t xml:space="preserve">d into </w:t>
      </w:r>
      <w:r w:rsidRPr="008A6932">
        <w:rPr>
          <w:rFonts w:ascii="Verdana" w:hAnsi="Verdana"/>
          <w:sz w:val="20"/>
          <w:szCs w:val="20"/>
          <w:lang w:val="en"/>
        </w:rPr>
        <w:t xml:space="preserve">people with disabilities’ real experiences with AI-powered applications. During the talk, Bard </w:t>
      </w:r>
      <w:r w:rsidR="00CC1596" w:rsidRPr="008A6932">
        <w:rPr>
          <w:rFonts w:ascii="Verdana" w:hAnsi="Verdana"/>
          <w:sz w:val="20"/>
          <w:szCs w:val="20"/>
          <w:lang w:val="en"/>
        </w:rPr>
        <w:t>asser</w:t>
      </w:r>
      <w:r w:rsidR="00CC1596">
        <w:rPr>
          <w:rFonts w:ascii="Verdana" w:hAnsi="Verdana"/>
          <w:sz w:val="20"/>
          <w:szCs w:val="20"/>
          <w:lang w:val="en"/>
        </w:rPr>
        <w:t>ted</w:t>
      </w:r>
      <w:r w:rsidRPr="008A6932">
        <w:rPr>
          <w:rFonts w:ascii="Verdana" w:hAnsi="Verdana"/>
          <w:sz w:val="20"/>
          <w:szCs w:val="20"/>
          <w:lang w:val="en"/>
        </w:rPr>
        <w:t xml:space="preserve"> that “AI needs to be more invisible and more integrated so that you can put it in someone’s home.” </w:t>
      </w:r>
      <w:r w:rsidR="00E0024B">
        <w:rPr>
          <w:rFonts w:ascii="Verdana" w:hAnsi="Verdana"/>
          <w:sz w:val="20"/>
          <w:szCs w:val="20"/>
          <w:lang w:val="en"/>
        </w:rPr>
        <w:t xml:space="preserve">He further commented, </w:t>
      </w:r>
      <w:r w:rsidR="00E0024B" w:rsidRPr="00E0024B">
        <w:rPr>
          <w:rFonts w:ascii="Verdana" w:hAnsi="Verdana"/>
          <w:sz w:val="20"/>
          <w:szCs w:val="20"/>
        </w:rPr>
        <w:t>“the biggest thing that I would like to see is autonomous transportation. I want a vehicle I can roll in and that can drive me to work.”</w:t>
      </w:r>
      <w:r w:rsidR="00CC1596">
        <w:rPr>
          <w:rFonts w:ascii="Verdana" w:hAnsi="Verdana"/>
          <w:sz w:val="20"/>
          <w:szCs w:val="20"/>
        </w:rPr>
        <w:t xml:space="preserve"> </w:t>
      </w:r>
      <w:r w:rsidRPr="008A6932">
        <w:rPr>
          <w:rFonts w:ascii="Verdana" w:hAnsi="Verdana"/>
          <w:sz w:val="20"/>
          <w:szCs w:val="20"/>
          <w:lang w:val="en"/>
        </w:rPr>
        <w:t>Bard</w:t>
      </w:r>
      <w:r w:rsidR="00CC1596">
        <w:rPr>
          <w:rFonts w:ascii="Verdana" w:hAnsi="Verdana"/>
          <w:sz w:val="20"/>
          <w:szCs w:val="20"/>
          <w:lang w:val="en"/>
        </w:rPr>
        <w:t xml:space="preserve"> later </w:t>
      </w:r>
      <w:r w:rsidRPr="008A6932">
        <w:rPr>
          <w:rFonts w:ascii="Verdana" w:hAnsi="Verdana"/>
          <w:sz w:val="20"/>
          <w:szCs w:val="20"/>
          <w:lang w:val="en"/>
        </w:rPr>
        <w:t>acknowledge</w:t>
      </w:r>
      <w:r w:rsidR="00CA7BBE">
        <w:rPr>
          <w:rFonts w:ascii="Verdana" w:hAnsi="Verdana"/>
          <w:sz w:val="20"/>
          <w:szCs w:val="20"/>
          <w:lang w:val="en"/>
        </w:rPr>
        <w:t>d</w:t>
      </w:r>
      <w:r w:rsidRPr="008A6932">
        <w:rPr>
          <w:rFonts w:ascii="Verdana" w:hAnsi="Verdana"/>
          <w:sz w:val="20"/>
          <w:szCs w:val="20"/>
          <w:lang w:val="en"/>
        </w:rPr>
        <w:t xml:space="preserve"> a significant barrier to AI-powered applications: cost. Often, AI applications are not affordable. This </w:t>
      </w:r>
      <w:r w:rsidR="00CA7BBE">
        <w:rPr>
          <w:rFonts w:ascii="Verdana" w:hAnsi="Verdana"/>
          <w:sz w:val="20"/>
          <w:szCs w:val="20"/>
          <w:lang w:val="en"/>
        </w:rPr>
        <w:t>led</w:t>
      </w:r>
      <w:r w:rsidRPr="008A6932">
        <w:rPr>
          <w:rFonts w:ascii="Verdana" w:hAnsi="Verdana"/>
          <w:sz w:val="20"/>
          <w:szCs w:val="20"/>
          <w:lang w:val="en"/>
        </w:rPr>
        <w:t xml:space="preserve"> Bard and </w:t>
      </w:r>
      <w:proofErr w:type="spellStart"/>
      <w:r w:rsidRPr="008A6932">
        <w:rPr>
          <w:rFonts w:ascii="Verdana" w:hAnsi="Verdana"/>
          <w:sz w:val="20"/>
          <w:szCs w:val="20"/>
          <w:lang w:val="en"/>
        </w:rPr>
        <w:t>Alwan</w:t>
      </w:r>
      <w:proofErr w:type="spellEnd"/>
      <w:r w:rsidRPr="008A6932">
        <w:rPr>
          <w:rFonts w:ascii="Verdana" w:hAnsi="Verdana"/>
          <w:sz w:val="20"/>
          <w:szCs w:val="20"/>
          <w:lang w:val="en"/>
        </w:rPr>
        <w:t xml:space="preserve"> to discuss the need to include people with disabilities and their caregivers in the design process of new AI applications. </w:t>
      </w:r>
    </w:p>
    <w:p w14:paraId="60397E1B" w14:textId="49E1CD8B" w:rsidR="00C051E7" w:rsidRPr="00562FFC" w:rsidRDefault="00C051E7" w:rsidP="009E58C3">
      <w:pPr>
        <w:spacing w:line="360" w:lineRule="auto"/>
        <w:jc w:val="both"/>
        <w:rPr>
          <w:rFonts w:ascii="Verdana" w:hAnsi="Verdana"/>
          <w:sz w:val="20"/>
          <w:szCs w:val="20"/>
        </w:rPr>
      </w:pPr>
      <w:r w:rsidRPr="00562FFC">
        <w:rPr>
          <w:rFonts w:ascii="Verdana" w:hAnsi="Verdana"/>
          <w:sz w:val="20"/>
          <w:szCs w:val="20"/>
        </w:rPr>
        <w:t xml:space="preserve">Later sessions </w:t>
      </w:r>
      <w:r w:rsidR="002B26F2">
        <w:rPr>
          <w:rFonts w:ascii="Verdana" w:hAnsi="Verdana"/>
          <w:sz w:val="20"/>
          <w:szCs w:val="20"/>
        </w:rPr>
        <w:t>addressed</w:t>
      </w:r>
      <w:r w:rsidRPr="00562FFC">
        <w:rPr>
          <w:rFonts w:ascii="Verdana" w:hAnsi="Verdana"/>
          <w:sz w:val="20"/>
          <w:szCs w:val="20"/>
        </w:rPr>
        <w:t xml:space="preserve"> the importance of creating smart communities, infrastructure for building AI technology into cities, and concerns and unintended consequences. Jon Sanford from Georgia Tech engaged in a talk that explored mobility and aging in place. He argued that “mobility is key to successful aging in place, but you can’t get to the mobility aspect unless you can successfully age in place in your own home.” He explain</w:t>
      </w:r>
      <w:r w:rsidR="002B26F2">
        <w:rPr>
          <w:rFonts w:ascii="Verdana" w:hAnsi="Verdana"/>
          <w:sz w:val="20"/>
          <w:szCs w:val="20"/>
        </w:rPr>
        <w:t>ed</w:t>
      </w:r>
      <w:r w:rsidRPr="00562FFC">
        <w:rPr>
          <w:rFonts w:ascii="Verdana" w:hAnsi="Verdana"/>
          <w:sz w:val="20"/>
          <w:szCs w:val="20"/>
        </w:rPr>
        <w:t xml:space="preserve"> that more </w:t>
      </w:r>
      <w:r w:rsidR="00FF7031">
        <w:rPr>
          <w:rFonts w:ascii="Verdana" w:hAnsi="Verdana"/>
          <w:sz w:val="20"/>
          <w:szCs w:val="20"/>
        </w:rPr>
        <w:lastRenderedPageBreak/>
        <w:t>development of in</w:t>
      </w:r>
      <w:r w:rsidR="00BA655A">
        <w:rPr>
          <w:rFonts w:ascii="Verdana" w:hAnsi="Verdana"/>
          <w:sz w:val="20"/>
          <w:szCs w:val="20"/>
        </w:rPr>
        <w:t xml:space="preserve">terfaces capable of receiving multimodal inputs, as </w:t>
      </w:r>
      <w:r w:rsidR="000363F9">
        <w:rPr>
          <w:rFonts w:ascii="Verdana" w:hAnsi="Verdana"/>
          <w:sz w:val="20"/>
          <w:szCs w:val="20"/>
        </w:rPr>
        <w:t>opposed</w:t>
      </w:r>
      <w:r w:rsidR="00BA655A">
        <w:rPr>
          <w:rFonts w:ascii="Verdana" w:hAnsi="Verdana"/>
          <w:sz w:val="20"/>
          <w:szCs w:val="20"/>
        </w:rPr>
        <w:t xml:space="preserve"> to </w:t>
      </w:r>
      <w:r w:rsidR="000363F9">
        <w:rPr>
          <w:rFonts w:ascii="Verdana" w:hAnsi="Verdana"/>
          <w:sz w:val="20"/>
          <w:szCs w:val="20"/>
        </w:rPr>
        <w:t>just</w:t>
      </w:r>
      <w:r w:rsidR="00BA655A">
        <w:rPr>
          <w:rFonts w:ascii="Verdana" w:hAnsi="Verdana"/>
          <w:sz w:val="20"/>
          <w:szCs w:val="20"/>
        </w:rPr>
        <w:t xml:space="preserve"> voice is needed because </w:t>
      </w:r>
      <w:r w:rsidR="00DF51A3">
        <w:rPr>
          <w:rFonts w:ascii="Verdana" w:hAnsi="Verdana"/>
          <w:sz w:val="20"/>
          <w:szCs w:val="20"/>
        </w:rPr>
        <w:t>functional abilities not</w:t>
      </w:r>
      <w:r w:rsidR="000363F9">
        <w:rPr>
          <w:rFonts w:ascii="Verdana" w:hAnsi="Verdana"/>
          <w:sz w:val="20"/>
          <w:szCs w:val="20"/>
        </w:rPr>
        <w:t xml:space="preserve"> only</w:t>
      </w:r>
      <w:r w:rsidR="00DF51A3">
        <w:rPr>
          <w:rFonts w:ascii="Verdana" w:hAnsi="Verdana"/>
          <w:sz w:val="20"/>
          <w:szCs w:val="20"/>
        </w:rPr>
        <w:t xml:space="preserve"> </w:t>
      </w:r>
      <w:r w:rsidR="000363F9">
        <w:rPr>
          <w:rFonts w:ascii="Verdana" w:hAnsi="Verdana"/>
          <w:sz w:val="20"/>
          <w:szCs w:val="20"/>
        </w:rPr>
        <w:t>change</w:t>
      </w:r>
      <w:r w:rsidR="00DF51A3">
        <w:rPr>
          <w:rFonts w:ascii="Verdana" w:hAnsi="Verdana"/>
          <w:sz w:val="20"/>
          <w:szCs w:val="20"/>
        </w:rPr>
        <w:t xml:space="preserve"> as one ages</w:t>
      </w:r>
      <w:r w:rsidR="000363F9">
        <w:rPr>
          <w:rFonts w:ascii="Verdana" w:hAnsi="Verdana"/>
          <w:sz w:val="20"/>
          <w:szCs w:val="20"/>
        </w:rPr>
        <w:t xml:space="preserve"> or due to injury or illness</w:t>
      </w:r>
      <w:r w:rsidR="00DF51A3">
        <w:rPr>
          <w:rFonts w:ascii="Verdana" w:hAnsi="Verdana"/>
          <w:sz w:val="20"/>
          <w:szCs w:val="20"/>
        </w:rPr>
        <w:t xml:space="preserve"> but for certain disability types, </w:t>
      </w:r>
      <w:r w:rsidR="000363F9">
        <w:rPr>
          <w:rFonts w:ascii="Verdana" w:hAnsi="Verdana"/>
          <w:sz w:val="20"/>
          <w:szCs w:val="20"/>
        </w:rPr>
        <w:t>on a daily basis.</w:t>
      </w:r>
      <w:r w:rsidR="00581617">
        <w:rPr>
          <w:rFonts w:ascii="Verdana" w:hAnsi="Verdana"/>
          <w:sz w:val="20"/>
          <w:szCs w:val="20"/>
        </w:rPr>
        <w:t xml:space="preserve"> </w:t>
      </w:r>
      <w:r w:rsidR="00B37906">
        <w:rPr>
          <w:rFonts w:ascii="Verdana" w:hAnsi="Verdana"/>
          <w:sz w:val="20"/>
          <w:szCs w:val="20"/>
        </w:rPr>
        <w:t xml:space="preserve">Possibly one of the greatest signifiers of intelligence </w:t>
      </w:r>
      <w:r w:rsidR="00283574">
        <w:rPr>
          <w:rFonts w:ascii="Verdana" w:hAnsi="Verdana"/>
          <w:sz w:val="20"/>
          <w:szCs w:val="20"/>
        </w:rPr>
        <w:t xml:space="preserve">is adaptability, as such, Jon suggested that </w:t>
      </w:r>
      <w:r w:rsidR="006948AE">
        <w:rPr>
          <w:rFonts w:ascii="Verdana" w:hAnsi="Verdana"/>
          <w:sz w:val="20"/>
          <w:szCs w:val="20"/>
        </w:rPr>
        <w:t>AI should evolve to be able to</w:t>
      </w:r>
      <w:r w:rsidRPr="00562FFC">
        <w:rPr>
          <w:rFonts w:ascii="Verdana" w:hAnsi="Verdana"/>
          <w:sz w:val="20"/>
          <w:szCs w:val="20"/>
        </w:rPr>
        <w:t xml:space="preserve"> “automatically adjust to an individual’s ability at the moment of use.” Subsequent sessions explored promoting health and well-being and providing care, AI social engagement, and social inclusion, the reality versus the promise of AI, and concerns related to the development of AI applications such as unintended consequences, ethics</w:t>
      </w:r>
      <w:r w:rsidR="00D74B15">
        <w:rPr>
          <w:rFonts w:ascii="Verdana" w:hAnsi="Verdana"/>
          <w:sz w:val="20"/>
          <w:szCs w:val="20"/>
        </w:rPr>
        <w:t>,</w:t>
      </w:r>
      <w:r w:rsidRPr="00562FFC">
        <w:rPr>
          <w:rFonts w:ascii="Verdana" w:hAnsi="Verdana"/>
          <w:sz w:val="20"/>
          <w:szCs w:val="20"/>
        </w:rPr>
        <w:t xml:space="preserve"> and personal values.</w:t>
      </w:r>
    </w:p>
    <w:p w14:paraId="34BC3E1E" w14:textId="77777777" w:rsidR="00562FFC" w:rsidRDefault="00562FFC" w:rsidP="00562FFC">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40618E8" w14:textId="2928F327" w:rsidR="009E58C3" w:rsidRPr="00534521" w:rsidRDefault="00534521" w:rsidP="00096527">
      <w:pPr>
        <w:spacing w:line="360" w:lineRule="auto"/>
        <w:rPr>
          <w:rStyle w:val="Hyperlink"/>
          <w:rFonts w:ascii="Verdana" w:hAnsi="Verdana"/>
          <w:bCs/>
          <w:color w:val="002060"/>
          <w:sz w:val="20"/>
          <w:szCs w:val="20"/>
        </w:rPr>
      </w:pPr>
      <w:hyperlink r:id="rId51" w:history="1">
        <w:r w:rsidR="00AA290A" w:rsidRPr="00534521">
          <w:rPr>
            <w:rStyle w:val="Hyperlink"/>
            <w:rFonts w:ascii="Verdana" w:hAnsi="Verdana"/>
            <w:bCs/>
            <w:color w:val="002060"/>
            <w:sz w:val="20"/>
            <w:szCs w:val="20"/>
          </w:rPr>
          <w:t>Artificial Intelligence Applications for Older Adults and People with Disabilities: Balancing Safety and Autonomy</w:t>
        </w:r>
        <w:r w:rsidRPr="00534521">
          <w:rPr>
            <w:rStyle w:val="Hyperlink"/>
            <w:rFonts w:ascii="Verdana" w:hAnsi="Verdana"/>
            <w:bCs/>
            <w:color w:val="002060"/>
            <w:sz w:val="20"/>
            <w:szCs w:val="20"/>
          </w:rPr>
          <w:t xml:space="preserve"> - </w:t>
        </w:r>
        <w:r w:rsidR="00AA290A" w:rsidRPr="00534521">
          <w:rPr>
            <w:rStyle w:val="Hyperlink"/>
            <w:rFonts w:ascii="Verdana" w:hAnsi="Verdana"/>
            <w:bCs/>
            <w:color w:val="002060"/>
            <w:sz w:val="20"/>
            <w:szCs w:val="20"/>
          </w:rPr>
          <w:t>Proceedings of a Workshop—in Brief</w:t>
        </w:r>
      </w:hyperlink>
    </w:p>
    <w:p w14:paraId="21F4B383" w14:textId="79717CBF" w:rsidR="00C051E7" w:rsidRPr="00534521" w:rsidRDefault="009E58C3" w:rsidP="00096527">
      <w:pPr>
        <w:spacing w:line="360" w:lineRule="auto"/>
        <w:rPr>
          <w:rStyle w:val="Hyperlink"/>
          <w:rFonts w:ascii="Verdana" w:hAnsi="Verdana"/>
          <w:color w:val="002060"/>
          <w:sz w:val="20"/>
          <w:szCs w:val="20"/>
        </w:rPr>
      </w:pPr>
      <w:hyperlink r:id="rId52" w:history="1">
        <w:r w:rsidRPr="00534521">
          <w:rPr>
            <w:rStyle w:val="Hyperlink"/>
            <w:rFonts w:ascii="Verdana" w:hAnsi="Verdana"/>
            <w:color w:val="002060"/>
            <w:sz w:val="20"/>
            <w:szCs w:val="20"/>
          </w:rPr>
          <w:t>https://www.nap.edu/read/25427/chapter/1</w:t>
        </w:r>
      </w:hyperlink>
    </w:p>
    <w:p w14:paraId="11CBAE70" w14:textId="77777777" w:rsidR="009E58C3" w:rsidRPr="00F37357" w:rsidRDefault="009E58C3" w:rsidP="00096527">
      <w:pPr>
        <w:spacing w:line="360" w:lineRule="auto"/>
        <w:rPr>
          <w:rFonts w:ascii="Verdana" w:eastAsia="Verdana" w:hAnsi="Verdana" w:cs="Verdana"/>
          <w:b/>
          <w:smallCaps/>
          <w:sz w:val="20"/>
          <w:szCs w:val="20"/>
          <w:lang w:val="en"/>
        </w:rPr>
      </w:pPr>
    </w:p>
    <w:p w14:paraId="3E23BA3A" w14:textId="77777777" w:rsidR="00720BEB" w:rsidRPr="008B5D07" w:rsidRDefault="00720BEB" w:rsidP="008B5D07">
      <w:pPr>
        <w:spacing w:line="360" w:lineRule="auto"/>
        <w:rPr>
          <w:rFonts w:ascii="Verdana" w:eastAsia="Verdana" w:hAnsi="Verdana" w:cs="Verdana"/>
          <w:b/>
          <w:smallCaps/>
          <w:sz w:val="22"/>
          <w:szCs w:val="22"/>
          <w:lang w:val="en"/>
        </w:rPr>
      </w:pPr>
      <w:r w:rsidRPr="008B5D07">
        <w:rPr>
          <w:rFonts w:ascii="Verdana" w:eastAsia="Verdana" w:hAnsi="Verdana" w:cs="Verdana"/>
          <w:b/>
          <w:smallCaps/>
          <w:sz w:val="22"/>
          <w:szCs w:val="22"/>
          <w:lang w:val="en"/>
        </w:rPr>
        <w:t>Reasserting the Commitment to Disability Rights</w:t>
      </w:r>
    </w:p>
    <w:p w14:paraId="3D5DC555" w14:textId="77777777" w:rsidR="00E868C1" w:rsidRDefault="00720BEB" w:rsidP="00E868C1">
      <w:pPr>
        <w:spacing w:after="120" w:line="360" w:lineRule="auto"/>
        <w:jc w:val="both"/>
        <w:rPr>
          <w:rFonts w:ascii="Verdana" w:hAnsi="Verdana"/>
          <w:sz w:val="20"/>
          <w:szCs w:val="20"/>
        </w:rPr>
      </w:pPr>
      <w:r w:rsidRPr="008B5D07">
        <w:rPr>
          <w:rFonts w:ascii="Verdana" w:hAnsi="Verdana"/>
          <w:sz w:val="20"/>
          <w:szCs w:val="20"/>
        </w:rPr>
        <w:t>May 16, 2019</w:t>
      </w:r>
      <w:r w:rsidR="008B5D07" w:rsidRPr="008B5D07">
        <w:rPr>
          <w:rFonts w:ascii="Verdana" w:hAnsi="Verdana"/>
          <w:sz w:val="20"/>
          <w:szCs w:val="20"/>
        </w:rPr>
        <w:t xml:space="preserve"> - </w:t>
      </w:r>
      <w:r w:rsidRPr="008B5D07">
        <w:rPr>
          <w:rFonts w:ascii="Verdana" w:hAnsi="Verdana"/>
          <w:sz w:val="20"/>
          <w:szCs w:val="20"/>
        </w:rPr>
        <w:t>The California Department of Social Services (CDSS) and the California Department of Health Care Services (DHCS) signed an All County Letter (ACL), No. 19-45, to remind County Welfare Departments (CWDs) of their continued obligation</w:t>
      </w:r>
      <w:r w:rsidR="00D8762F">
        <w:rPr>
          <w:rFonts w:ascii="Verdana" w:hAnsi="Verdana"/>
          <w:sz w:val="20"/>
          <w:szCs w:val="20"/>
        </w:rPr>
        <w:t xml:space="preserve"> </w:t>
      </w:r>
      <w:r w:rsidRPr="008B5D07">
        <w:rPr>
          <w:rFonts w:ascii="Verdana" w:hAnsi="Verdana"/>
          <w:sz w:val="20"/>
          <w:szCs w:val="20"/>
        </w:rPr>
        <w:t>to ensure people with disabilities have meaningful access to all state and federally funded public assistance and social services programs. This ACL reaffirms the rights of people with disabilities to reasonable accommodations in California Opportunity and Responsibility to Kids, In-Home Supportive Services, Cash Assistance Program for Immigrants, Medi-Cal</w:t>
      </w:r>
      <w:r w:rsidR="007B29ED">
        <w:rPr>
          <w:rFonts w:ascii="Verdana" w:hAnsi="Verdana"/>
          <w:sz w:val="20"/>
          <w:szCs w:val="20"/>
        </w:rPr>
        <w:t>, and other programs</w:t>
      </w:r>
      <w:r w:rsidRPr="008B5D07">
        <w:rPr>
          <w:rFonts w:ascii="Verdana" w:hAnsi="Verdana"/>
          <w:sz w:val="20"/>
          <w:szCs w:val="20"/>
        </w:rPr>
        <w:t xml:space="preserve">. </w:t>
      </w:r>
      <w:r w:rsidR="005658CC" w:rsidRPr="007A08BB">
        <w:rPr>
          <w:rFonts w:ascii="Verdana" w:hAnsi="Verdana"/>
          <w:sz w:val="20"/>
          <w:szCs w:val="20"/>
        </w:rPr>
        <w:t xml:space="preserve">The letter </w:t>
      </w:r>
      <w:r w:rsidR="00E668A4" w:rsidRPr="007A08BB">
        <w:rPr>
          <w:rFonts w:ascii="Verdana" w:hAnsi="Verdana"/>
          <w:sz w:val="20"/>
          <w:szCs w:val="20"/>
        </w:rPr>
        <w:t xml:space="preserve">outlines the types of </w:t>
      </w:r>
      <w:r w:rsidR="00CE47F3" w:rsidRPr="007A08BB">
        <w:rPr>
          <w:rFonts w:ascii="Verdana" w:hAnsi="Verdana"/>
          <w:sz w:val="20"/>
          <w:szCs w:val="20"/>
        </w:rPr>
        <w:t>accommodations</w:t>
      </w:r>
      <w:r w:rsidR="00E668A4" w:rsidRPr="007A08BB">
        <w:rPr>
          <w:rFonts w:ascii="Verdana" w:hAnsi="Verdana"/>
          <w:sz w:val="20"/>
          <w:szCs w:val="20"/>
        </w:rPr>
        <w:t xml:space="preserve"> that could be used to </w:t>
      </w:r>
      <w:r w:rsidR="00CE47F3" w:rsidRPr="007A08BB">
        <w:rPr>
          <w:rFonts w:ascii="Verdana" w:hAnsi="Verdana"/>
          <w:sz w:val="20"/>
          <w:szCs w:val="20"/>
        </w:rPr>
        <w:t>facilitate</w:t>
      </w:r>
      <w:r w:rsidR="00E668A4" w:rsidRPr="007A08BB">
        <w:rPr>
          <w:rFonts w:ascii="Verdana" w:hAnsi="Verdana"/>
          <w:sz w:val="20"/>
          <w:szCs w:val="20"/>
        </w:rPr>
        <w:t xml:space="preserve"> </w:t>
      </w:r>
      <w:r w:rsidR="00CE47F3" w:rsidRPr="007A08BB">
        <w:rPr>
          <w:rFonts w:ascii="Verdana" w:hAnsi="Verdana"/>
          <w:sz w:val="20"/>
          <w:szCs w:val="20"/>
        </w:rPr>
        <w:t>communications</w:t>
      </w:r>
      <w:r w:rsidR="00E668A4" w:rsidRPr="007A08BB">
        <w:rPr>
          <w:rFonts w:ascii="Verdana" w:hAnsi="Verdana"/>
          <w:sz w:val="20"/>
          <w:szCs w:val="20"/>
        </w:rPr>
        <w:t xml:space="preserve"> access for people for are blind or low vision</w:t>
      </w:r>
      <w:r w:rsidR="00DF7529" w:rsidRPr="007A08BB">
        <w:rPr>
          <w:rFonts w:ascii="Verdana" w:hAnsi="Verdana"/>
          <w:sz w:val="20"/>
          <w:szCs w:val="20"/>
        </w:rPr>
        <w:t xml:space="preserve"> (e.g., screen reader, </w:t>
      </w:r>
      <w:r w:rsidR="000B6CB0" w:rsidRPr="007A08BB">
        <w:rPr>
          <w:rFonts w:ascii="Verdana" w:hAnsi="Verdana"/>
          <w:sz w:val="20"/>
          <w:szCs w:val="20"/>
        </w:rPr>
        <w:t>audio recording, large font, braille</w:t>
      </w:r>
      <w:r w:rsidR="003D01D9" w:rsidRPr="007A08BB">
        <w:rPr>
          <w:rFonts w:ascii="Verdana" w:hAnsi="Verdana"/>
          <w:sz w:val="20"/>
          <w:szCs w:val="20"/>
        </w:rPr>
        <w:t>)</w:t>
      </w:r>
      <w:r w:rsidR="00E668A4" w:rsidRPr="007A08BB">
        <w:rPr>
          <w:rFonts w:ascii="Verdana" w:hAnsi="Verdana"/>
          <w:sz w:val="20"/>
          <w:szCs w:val="20"/>
        </w:rPr>
        <w:t>, Deaf</w:t>
      </w:r>
      <w:r w:rsidR="00CE47F3" w:rsidRPr="007A08BB">
        <w:rPr>
          <w:rFonts w:ascii="Verdana" w:hAnsi="Verdana"/>
          <w:sz w:val="20"/>
          <w:szCs w:val="20"/>
        </w:rPr>
        <w:t xml:space="preserve"> or hard</w:t>
      </w:r>
      <w:r w:rsidR="00CE47F3">
        <w:rPr>
          <w:rFonts w:ascii="Verdana" w:hAnsi="Verdana"/>
          <w:sz w:val="20"/>
          <w:szCs w:val="20"/>
        </w:rPr>
        <w:t xml:space="preserve"> of hearing</w:t>
      </w:r>
      <w:r w:rsidR="003D01D9">
        <w:rPr>
          <w:rFonts w:ascii="Verdana" w:hAnsi="Verdana"/>
          <w:sz w:val="20"/>
          <w:szCs w:val="20"/>
        </w:rPr>
        <w:t xml:space="preserve"> (ASL interpreter, cued speech, live captions</w:t>
      </w:r>
      <w:r w:rsidR="007259D3">
        <w:rPr>
          <w:rFonts w:ascii="Verdana" w:hAnsi="Verdana"/>
          <w:sz w:val="20"/>
          <w:szCs w:val="20"/>
        </w:rPr>
        <w:t>, tactile interpreter</w:t>
      </w:r>
      <w:r w:rsidR="00B14F03">
        <w:rPr>
          <w:rFonts w:ascii="Verdana" w:hAnsi="Verdana"/>
          <w:sz w:val="20"/>
          <w:szCs w:val="20"/>
        </w:rPr>
        <w:t>),</w:t>
      </w:r>
      <w:r w:rsidR="00CE47F3">
        <w:rPr>
          <w:rFonts w:ascii="Verdana" w:hAnsi="Verdana"/>
          <w:sz w:val="20"/>
          <w:szCs w:val="20"/>
        </w:rPr>
        <w:t xml:space="preserve"> </w:t>
      </w:r>
      <w:r w:rsidR="00EA3CFA">
        <w:rPr>
          <w:rFonts w:ascii="Verdana" w:hAnsi="Verdana"/>
          <w:sz w:val="20"/>
          <w:szCs w:val="20"/>
        </w:rPr>
        <w:t>have speech disabilities</w:t>
      </w:r>
      <w:r w:rsidR="00B14F03">
        <w:rPr>
          <w:rFonts w:ascii="Verdana" w:hAnsi="Verdana"/>
          <w:sz w:val="20"/>
          <w:szCs w:val="20"/>
        </w:rPr>
        <w:t xml:space="preserve"> (e.g., transliterator, communication boards)</w:t>
      </w:r>
      <w:r w:rsidR="00EA3CFA">
        <w:rPr>
          <w:rFonts w:ascii="Verdana" w:hAnsi="Verdana"/>
          <w:sz w:val="20"/>
          <w:szCs w:val="20"/>
        </w:rPr>
        <w:t>, and who have limited English Proficiency</w:t>
      </w:r>
      <w:r w:rsidR="00E868C1">
        <w:rPr>
          <w:rFonts w:ascii="Verdana" w:hAnsi="Verdana"/>
          <w:sz w:val="20"/>
          <w:szCs w:val="20"/>
        </w:rPr>
        <w:t xml:space="preserve"> (LEP)</w:t>
      </w:r>
      <w:r w:rsidR="00E57ED4">
        <w:rPr>
          <w:rFonts w:ascii="Verdana" w:hAnsi="Verdana"/>
          <w:sz w:val="20"/>
          <w:szCs w:val="20"/>
        </w:rPr>
        <w:t xml:space="preserve"> (e.g., spoken language interpretation, video remote interpreting)</w:t>
      </w:r>
      <w:r w:rsidR="00EA3CFA">
        <w:rPr>
          <w:rFonts w:ascii="Verdana" w:hAnsi="Verdana"/>
          <w:sz w:val="20"/>
          <w:szCs w:val="20"/>
        </w:rPr>
        <w:t xml:space="preserve">. </w:t>
      </w:r>
    </w:p>
    <w:p w14:paraId="1345BAAF" w14:textId="2122F087" w:rsidR="00720BEB" w:rsidRPr="008B5D07" w:rsidRDefault="00235F51" w:rsidP="008B5D07">
      <w:pPr>
        <w:spacing w:line="360" w:lineRule="auto"/>
        <w:jc w:val="both"/>
        <w:rPr>
          <w:rFonts w:ascii="Verdana" w:hAnsi="Verdana"/>
          <w:sz w:val="20"/>
          <w:szCs w:val="20"/>
        </w:rPr>
      </w:pPr>
      <w:r>
        <w:rPr>
          <w:rFonts w:ascii="Verdana" w:hAnsi="Verdana"/>
          <w:sz w:val="20"/>
          <w:szCs w:val="20"/>
        </w:rPr>
        <w:t xml:space="preserve">Regarding interpreting, the </w:t>
      </w:r>
      <w:r w:rsidR="00581617">
        <w:rPr>
          <w:rFonts w:ascii="Verdana" w:hAnsi="Verdana"/>
          <w:sz w:val="20"/>
          <w:szCs w:val="20"/>
        </w:rPr>
        <w:t>l</w:t>
      </w:r>
      <w:r>
        <w:rPr>
          <w:rFonts w:ascii="Verdana" w:hAnsi="Verdana"/>
          <w:sz w:val="20"/>
          <w:szCs w:val="20"/>
        </w:rPr>
        <w:t xml:space="preserve">etter highlights that </w:t>
      </w:r>
      <w:r w:rsidR="0009340A">
        <w:rPr>
          <w:rFonts w:ascii="Verdana" w:hAnsi="Verdana"/>
          <w:sz w:val="20"/>
          <w:szCs w:val="20"/>
        </w:rPr>
        <w:t>“</w:t>
      </w:r>
      <w:r w:rsidR="0009340A" w:rsidRPr="0009340A">
        <w:rPr>
          <w:rFonts w:ascii="Verdana" w:hAnsi="Verdana"/>
          <w:sz w:val="20"/>
          <w:szCs w:val="20"/>
        </w:rPr>
        <w:t>CWDs shall not rely on minor children to interpret except in an emergency involving a threat to the safety or welfare of an individual or the public, and when no interpreter is available. (28 CFR § 35.160(c)(2).</w:t>
      </w:r>
      <w:r w:rsidR="0009340A">
        <w:rPr>
          <w:rFonts w:ascii="Verdana" w:hAnsi="Verdana"/>
          <w:sz w:val="20"/>
          <w:szCs w:val="20"/>
        </w:rPr>
        <w:t xml:space="preserve">” This prohibition is significant as anecdotal </w:t>
      </w:r>
      <w:r w:rsidR="003A54A8">
        <w:rPr>
          <w:rFonts w:ascii="Verdana" w:hAnsi="Verdana"/>
          <w:sz w:val="20"/>
          <w:szCs w:val="20"/>
        </w:rPr>
        <w:t>evidence</w:t>
      </w:r>
      <w:r w:rsidR="0009340A">
        <w:rPr>
          <w:rFonts w:ascii="Verdana" w:hAnsi="Verdana"/>
          <w:sz w:val="20"/>
          <w:szCs w:val="20"/>
        </w:rPr>
        <w:t xml:space="preserve"> suggests it is common practice to</w:t>
      </w:r>
      <w:r w:rsidR="001F6356">
        <w:rPr>
          <w:rFonts w:ascii="Verdana" w:hAnsi="Verdana"/>
          <w:sz w:val="20"/>
          <w:szCs w:val="20"/>
        </w:rPr>
        <w:t xml:space="preserve"> utilize children</w:t>
      </w:r>
      <w:r w:rsidR="00DD4D8D">
        <w:rPr>
          <w:rFonts w:ascii="Verdana" w:hAnsi="Verdana"/>
          <w:sz w:val="20"/>
          <w:szCs w:val="20"/>
        </w:rPr>
        <w:t xml:space="preserve"> </w:t>
      </w:r>
      <w:r w:rsidR="003A54A8">
        <w:rPr>
          <w:rFonts w:ascii="Verdana" w:hAnsi="Verdana"/>
          <w:sz w:val="20"/>
          <w:szCs w:val="20"/>
        </w:rPr>
        <w:t>as</w:t>
      </w:r>
      <w:r w:rsidR="00DD4D8D">
        <w:rPr>
          <w:rFonts w:ascii="Verdana" w:hAnsi="Verdana"/>
          <w:sz w:val="20"/>
          <w:szCs w:val="20"/>
        </w:rPr>
        <w:t xml:space="preserve"> interpret</w:t>
      </w:r>
      <w:r w:rsidR="003A54A8">
        <w:rPr>
          <w:rFonts w:ascii="Verdana" w:hAnsi="Verdana"/>
          <w:sz w:val="20"/>
          <w:szCs w:val="20"/>
        </w:rPr>
        <w:t>ers</w:t>
      </w:r>
      <w:r w:rsidR="00DD4D8D">
        <w:rPr>
          <w:rFonts w:ascii="Verdana" w:hAnsi="Verdana"/>
          <w:sz w:val="20"/>
          <w:szCs w:val="20"/>
        </w:rPr>
        <w:t xml:space="preserve"> or </w:t>
      </w:r>
      <w:r w:rsidR="00045AD2">
        <w:rPr>
          <w:rFonts w:ascii="Verdana" w:hAnsi="Verdana"/>
          <w:sz w:val="20"/>
          <w:szCs w:val="20"/>
        </w:rPr>
        <w:t>translators</w:t>
      </w:r>
      <w:r w:rsidR="00DD4D8D">
        <w:rPr>
          <w:rFonts w:ascii="Verdana" w:hAnsi="Verdana"/>
          <w:sz w:val="20"/>
          <w:szCs w:val="20"/>
        </w:rPr>
        <w:t xml:space="preserve"> for parents with LEP. However, such a practice </w:t>
      </w:r>
      <w:r w:rsidR="001415E8">
        <w:rPr>
          <w:rFonts w:ascii="Verdana" w:hAnsi="Verdana"/>
          <w:sz w:val="20"/>
          <w:szCs w:val="20"/>
        </w:rPr>
        <w:t>could</w:t>
      </w:r>
      <w:r w:rsidR="00DD4D8D">
        <w:rPr>
          <w:rFonts w:ascii="Verdana" w:hAnsi="Verdana"/>
          <w:sz w:val="20"/>
          <w:szCs w:val="20"/>
        </w:rPr>
        <w:t xml:space="preserve"> be</w:t>
      </w:r>
      <w:r w:rsidR="003A54A8">
        <w:rPr>
          <w:rFonts w:ascii="Verdana" w:hAnsi="Verdana"/>
          <w:sz w:val="20"/>
          <w:szCs w:val="20"/>
        </w:rPr>
        <w:t xml:space="preserve"> </w:t>
      </w:r>
      <w:r w:rsidR="001415E8">
        <w:rPr>
          <w:rFonts w:ascii="Verdana" w:hAnsi="Verdana"/>
          <w:sz w:val="20"/>
          <w:szCs w:val="20"/>
        </w:rPr>
        <w:t>inappropriate</w:t>
      </w:r>
      <w:r w:rsidR="00DD4D8D">
        <w:rPr>
          <w:rFonts w:ascii="Verdana" w:hAnsi="Verdana"/>
          <w:sz w:val="20"/>
          <w:szCs w:val="20"/>
        </w:rPr>
        <w:t xml:space="preserve"> </w:t>
      </w:r>
      <w:r w:rsidR="001415E8">
        <w:rPr>
          <w:rFonts w:ascii="Verdana" w:hAnsi="Verdana"/>
          <w:sz w:val="20"/>
          <w:szCs w:val="20"/>
        </w:rPr>
        <w:t>depending</w:t>
      </w:r>
      <w:r w:rsidR="00DD4D8D">
        <w:rPr>
          <w:rFonts w:ascii="Verdana" w:hAnsi="Verdana"/>
          <w:sz w:val="20"/>
          <w:szCs w:val="20"/>
        </w:rPr>
        <w:t xml:space="preserve"> on the content </w:t>
      </w:r>
      <w:r w:rsidR="001415E8">
        <w:rPr>
          <w:rFonts w:ascii="Verdana" w:hAnsi="Verdana"/>
          <w:sz w:val="20"/>
          <w:szCs w:val="20"/>
        </w:rPr>
        <w:t>of</w:t>
      </w:r>
      <w:r w:rsidR="00DD4D8D">
        <w:rPr>
          <w:rFonts w:ascii="Verdana" w:hAnsi="Verdana"/>
          <w:sz w:val="20"/>
          <w:szCs w:val="20"/>
        </w:rPr>
        <w:t xml:space="preserve"> the conversation</w:t>
      </w:r>
      <w:r w:rsidR="003A54A8">
        <w:rPr>
          <w:rFonts w:ascii="Verdana" w:hAnsi="Verdana"/>
          <w:sz w:val="20"/>
          <w:szCs w:val="20"/>
        </w:rPr>
        <w:t xml:space="preserve">, </w:t>
      </w:r>
      <w:r w:rsidR="001415E8">
        <w:rPr>
          <w:rFonts w:ascii="Verdana" w:hAnsi="Verdana"/>
          <w:sz w:val="20"/>
          <w:szCs w:val="20"/>
        </w:rPr>
        <w:t>deny the adult privacy,</w:t>
      </w:r>
      <w:r w:rsidR="00DD4D8D">
        <w:rPr>
          <w:rFonts w:ascii="Verdana" w:hAnsi="Verdana"/>
          <w:sz w:val="20"/>
          <w:szCs w:val="20"/>
        </w:rPr>
        <w:t xml:space="preserve"> and </w:t>
      </w:r>
      <w:r w:rsidR="001415E8">
        <w:rPr>
          <w:rFonts w:ascii="Verdana" w:hAnsi="Verdana"/>
          <w:sz w:val="20"/>
          <w:szCs w:val="20"/>
        </w:rPr>
        <w:t>jeopardize</w:t>
      </w:r>
      <w:r w:rsidR="003A54A8">
        <w:rPr>
          <w:rFonts w:ascii="Verdana" w:hAnsi="Verdana"/>
          <w:sz w:val="20"/>
          <w:szCs w:val="20"/>
        </w:rPr>
        <w:t xml:space="preserve"> </w:t>
      </w:r>
      <w:r w:rsidR="00BC1834">
        <w:rPr>
          <w:rFonts w:ascii="Verdana" w:hAnsi="Verdana"/>
          <w:sz w:val="20"/>
          <w:szCs w:val="20"/>
        </w:rPr>
        <w:t xml:space="preserve">adherence to </w:t>
      </w:r>
      <w:r w:rsidR="003A54A8">
        <w:rPr>
          <w:rFonts w:ascii="Verdana" w:hAnsi="Verdana"/>
          <w:sz w:val="20"/>
          <w:szCs w:val="20"/>
        </w:rPr>
        <w:t xml:space="preserve">ethical </w:t>
      </w:r>
      <w:r w:rsidR="00045AD2">
        <w:rPr>
          <w:rFonts w:ascii="Verdana" w:hAnsi="Verdana"/>
          <w:sz w:val="20"/>
          <w:szCs w:val="20"/>
        </w:rPr>
        <w:t xml:space="preserve">guidelines associated </w:t>
      </w:r>
      <w:r w:rsidR="007A08BB">
        <w:rPr>
          <w:rFonts w:ascii="Verdana" w:hAnsi="Verdana"/>
          <w:sz w:val="20"/>
          <w:szCs w:val="20"/>
        </w:rPr>
        <w:t>with</w:t>
      </w:r>
      <w:r w:rsidR="00045AD2">
        <w:rPr>
          <w:rFonts w:ascii="Verdana" w:hAnsi="Verdana"/>
          <w:sz w:val="20"/>
          <w:szCs w:val="20"/>
        </w:rPr>
        <w:t xml:space="preserve"> certain </w:t>
      </w:r>
      <w:r w:rsidR="007A08BB">
        <w:rPr>
          <w:rFonts w:ascii="Verdana" w:hAnsi="Verdana"/>
          <w:sz w:val="20"/>
          <w:szCs w:val="20"/>
        </w:rPr>
        <w:t>social services such as those related to general and mental healthcare</w:t>
      </w:r>
      <w:r w:rsidR="003A54A8">
        <w:rPr>
          <w:rFonts w:ascii="Verdana" w:hAnsi="Verdana"/>
          <w:sz w:val="20"/>
          <w:szCs w:val="20"/>
        </w:rPr>
        <w:t xml:space="preserve">. </w:t>
      </w:r>
      <w:r w:rsidR="00720BEB" w:rsidRPr="008B5D07">
        <w:rPr>
          <w:rFonts w:ascii="Verdana" w:hAnsi="Verdana"/>
          <w:sz w:val="20"/>
          <w:szCs w:val="20"/>
        </w:rPr>
        <w:t xml:space="preserve">The Disability Rights Education &amp; Defense Fund </w:t>
      </w:r>
      <w:r w:rsidR="00720BEB" w:rsidRPr="008B5D07">
        <w:rPr>
          <w:rFonts w:ascii="Verdana" w:hAnsi="Verdana"/>
          <w:sz w:val="20"/>
          <w:szCs w:val="20"/>
        </w:rPr>
        <w:lastRenderedPageBreak/>
        <w:t xml:space="preserve">encourages advocate partnerships to assist with the appropriate implementation and monitoring of </w:t>
      </w:r>
      <w:r w:rsidR="00B11B2B">
        <w:rPr>
          <w:rFonts w:ascii="Verdana" w:hAnsi="Verdana"/>
          <w:sz w:val="20"/>
          <w:szCs w:val="20"/>
        </w:rPr>
        <w:t xml:space="preserve">the reasonable accommodations </w:t>
      </w:r>
      <w:r w:rsidR="00720BEB" w:rsidRPr="008B5D07">
        <w:rPr>
          <w:rFonts w:ascii="Verdana" w:hAnsi="Verdana"/>
          <w:sz w:val="20"/>
          <w:szCs w:val="20"/>
        </w:rPr>
        <w:t>mandate.  [Source: Disability Rights Education &amp; Defense Fund]</w:t>
      </w:r>
    </w:p>
    <w:p w14:paraId="19774CDD" w14:textId="77777777" w:rsidR="008B5D07" w:rsidRDefault="008B5D07" w:rsidP="008B5D07">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3793C89" w14:textId="026BE4E1" w:rsidR="008B5D07" w:rsidRPr="00D8762F" w:rsidRDefault="00534192" w:rsidP="008B5D07">
      <w:pPr>
        <w:spacing w:line="360" w:lineRule="auto"/>
        <w:rPr>
          <w:rStyle w:val="Hyperlink"/>
          <w:rFonts w:ascii="Verdana" w:hAnsi="Verdana"/>
          <w:bCs/>
          <w:color w:val="002060"/>
          <w:sz w:val="20"/>
          <w:szCs w:val="20"/>
        </w:rPr>
      </w:pPr>
      <w:hyperlink r:id="rId53" w:history="1">
        <w:r w:rsidRPr="00D8762F">
          <w:rPr>
            <w:rStyle w:val="Hyperlink"/>
            <w:rFonts w:ascii="Verdana" w:hAnsi="Verdana"/>
            <w:bCs/>
            <w:color w:val="002060"/>
            <w:sz w:val="20"/>
            <w:szCs w:val="20"/>
          </w:rPr>
          <w:t>California Highlights Disability Social Service Expectations in Landmark All County Letter</w:t>
        </w:r>
      </w:hyperlink>
    </w:p>
    <w:p w14:paraId="75178857" w14:textId="1445767B" w:rsidR="00720BEB" w:rsidRDefault="008B5D07" w:rsidP="008B5D07">
      <w:pPr>
        <w:spacing w:line="360" w:lineRule="auto"/>
        <w:rPr>
          <w:rStyle w:val="Hyperlink"/>
          <w:rFonts w:ascii="Verdana" w:hAnsi="Verdana"/>
          <w:bCs/>
          <w:color w:val="002060"/>
          <w:sz w:val="20"/>
          <w:szCs w:val="20"/>
        </w:rPr>
      </w:pPr>
      <w:hyperlink r:id="rId54" w:history="1">
        <w:r w:rsidRPr="00D8762F">
          <w:rPr>
            <w:rStyle w:val="Hyperlink"/>
            <w:rFonts w:ascii="Verdana" w:hAnsi="Verdana"/>
            <w:bCs/>
            <w:color w:val="002060"/>
            <w:sz w:val="20"/>
            <w:szCs w:val="20"/>
          </w:rPr>
          <w:t>https://dredf.org/2019/05/23/california-highlights-disability-social-service-expectations-in-landmark-all-county-letter/?mc_cid</w:t>
        </w:r>
        <w:r w:rsidRPr="00D8762F">
          <w:rPr>
            <w:rStyle w:val="Hyperlink"/>
            <w:rFonts w:ascii="Verdana" w:hAnsi="Verdana"/>
            <w:bCs/>
            <w:color w:val="002060"/>
            <w:sz w:val="20"/>
            <w:szCs w:val="20"/>
          </w:rPr>
          <w:t>=</w:t>
        </w:r>
        <w:r w:rsidRPr="00D8762F">
          <w:rPr>
            <w:rStyle w:val="Hyperlink"/>
            <w:rFonts w:ascii="Verdana" w:hAnsi="Verdana"/>
            <w:bCs/>
            <w:color w:val="002060"/>
            <w:sz w:val="20"/>
            <w:szCs w:val="20"/>
          </w:rPr>
          <w:t>1a0a25f7df&amp;mc_eid=7ce92b06b7</w:t>
        </w:r>
      </w:hyperlink>
    </w:p>
    <w:p w14:paraId="1143ECF8" w14:textId="21168C30" w:rsidR="00F70125" w:rsidRDefault="003050A2" w:rsidP="008B5D07">
      <w:pPr>
        <w:spacing w:line="360" w:lineRule="auto"/>
        <w:rPr>
          <w:rStyle w:val="Hyperlink"/>
          <w:rFonts w:ascii="Verdana" w:hAnsi="Verdana"/>
          <w:bCs/>
          <w:color w:val="002060"/>
          <w:sz w:val="20"/>
          <w:szCs w:val="20"/>
        </w:rPr>
      </w:pPr>
      <w:hyperlink r:id="rId55" w:history="1">
        <w:r w:rsidRPr="003050A2">
          <w:rPr>
            <w:rStyle w:val="Hyperlink"/>
            <w:rFonts w:ascii="Verdana" w:hAnsi="Verdana"/>
            <w:bCs/>
            <w:sz w:val="20"/>
            <w:szCs w:val="20"/>
          </w:rPr>
          <w:t>ALL COUNTY LETTER NO. 19-45</w:t>
        </w:r>
      </w:hyperlink>
    </w:p>
    <w:p w14:paraId="47DF0A0D" w14:textId="16A69F8F" w:rsidR="00F70125" w:rsidRPr="00D8762F" w:rsidRDefault="00F70125" w:rsidP="008B5D07">
      <w:pPr>
        <w:spacing w:line="360" w:lineRule="auto"/>
        <w:rPr>
          <w:rStyle w:val="Hyperlink"/>
          <w:rFonts w:ascii="Verdana" w:hAnsi="Verdana"/>
          <w:bCs/>
          <w:color w:val="002060"/>
          <w:sz w:val="20"/>
          <w:szCs w:val="20"/>
        </w:rPr>
      </w:pPr>
      <w:r w:rsidRPr="00F70125">
        <w:rPr>
          <w:rStyle w:val="Hyperlink"/>
          <w:rFonts w:ascii="Verdana" w:hAnsi="Verdana"/>
          <w:bCs/>
          <w:color w:val="002060"/>
          <w:sz w:val="20"/>
          <w:szCs w:val="20"/>
        </w:rPr>
        <w:t>http://www.cdss.ca.gov/Portals/9/ACL/2019/19-45_ES.pdf?ver=2019-05-17-134850-523</w:t>
      </w:r>
    </w:p>
    <w:p w14:paraId="1C3526F1" w14:textId="77777777" w:rsidR="00720BEB" w:rsidRPr="00F37357" w:rsidRDefault="00720BEB" w:rsidP="00096527">
      <w:pPr>
        <w:spacing w:line="360" w:lineRule="auto"/>
        <w:rPr>
          <w:rFonts w:ascii="Verdana" w:eastAsia="Verdana" w:hAnsi="Verdana" w:cs="Verdana"/>
          <w:b/>
          <w:smallCaps/>
          <w:sz w:val="20"/>
          <w:szCs w:val="20"/>
          <w:lang w:val="en"/>
        </w:rPr>
      </w:pPr>
    </w:p>
    <w:p w14:paraId="0E654C24" w14:textId="12CF8C7E" w:rsidR="004A2E53" w:rsidRPr="00387207" w:rsidRDefault="004A2E53" w:rsidP="00096527">
      <w:pPr>
        <w:spacing w:line="360" w:lineRule="auto"/>
        <w:rPr>
          <w:rFonts w:ascii="Verdana" w:eastAsia="Verdana" w:hAnsi="Verdana" w:cs="Verdana"/>
          <w:b/>
          <w:smallCaps/>
          <w:sz w:val="22"/>
          <w:szCs w:val="22"/>
          <w:lang w:val="en"/>
        </w:rPr>
      </w:pPr>
      <w:r w:rsidRPr="00387207">
        <w:rPr>
          <w:rFonts w:ascii="Verdana" w:eastAsia="Verdana" w:hAnsi="Verdana" w:cs="Verdana"/>
          <w:b/>
          <w:smallCaps/>
          <w:sz w:val="22"/>
          <w:szCs w:val="22"/>
          <w:lang w:val="en"/>
        </w:rPr>
        <w:t xml:space="preserve">Microsoft </w:t>
      </w:r>
      <w:r w:rsidR="00E30A00" w:rsidRPr="00387207">
        <w:rPr>
          <w:rFonts w:ascii="Verdana" w:eastAsia="Verdana" w:hAnsi="Verdana" w:cs="Verdana"/>
          <w:b/>
          <w:smallCaps/>
          <w:sz w:val="22"/>
          <w:szCs w:val="22"/>
          <w:lang w:val="en"/>
        </w:rPr>
        <w:t>Patent Portends</w:t>
      </w:r>
      <w:r w:rsidR="00CD5436" w:rsidRPr="00387207">
        <w:rPr>
          <w:rFonts w:ascii="Verdana" w:eastAsia="Verdana" w:hAnsi="Verdana" w:cs="Verdana"/>
          <w:b/>
          <w:smallCaps/>
          <w:sz w:val="22"/>
          <w:szCs w:val="22"/>
          <w:lang w:val="en"/>
        </w:rPr>
        <w:t xml:space="preserve"> a</w:t>
      </w:r>
      <w:r w:rsidR="004C4E89" w:rsidRPr="00387207">
        <w:rPr>
          <w:rFonts w:ascii="Verdana" w:eastAsia="Verdana" w:hAnsi="Verdana" w:cs="Verdana"/>
          <w:b/>
          <w:smallCaps/>
          <w:sz w:val="22"/>
          <w:szCs w:val="22"/>
          <w:lang w:val="en"/>
        </w:rPr>
        <w:t xml:space="preserve"> Customization Feature for </w:t>
      </w:r>
      <w:r w:rsidR="00CD5436" w:rsidRPr="00387207">
        <w:rPr>
          <w:rFonts w:ascii="Verdana" w:eastAsia="Verdana" w:hAnsi="Verdana" w:cs="Verdana"/>
          <w:b/>
          <w:smallCaps/>
          <w:sz w:val="22"/>
          <w:szCs w:val="22"/>
          <w:lang w:val="en"/>
        </w:rPr>
        <w:t>Accessible Gaming</w:t>
      </w:r>
      <w:r w:rsidR="004C4E89" w:rsidRPr="00387207">
        <w:rPr>
          <w:rFonts w:ascii="Verdana" w:eastAsia="Verdana" w:hAnsi="Verdana" w:cs="Verdana"/>
          <w:b/>
          <w:smallCaps/>
          <w:sz w:val="22"/>
          <w:szCs w:val="22"/>
          <w:lang w:val="en"/>
        </w:rPr>
        <w:t xml:space="preserve"> </w:t>
      </w:r>
    </w:p>
    <w:p w14:paraId="5F26BF58" w14:textId="6A8CAA5E" w:rsidR="00B27F32" w:rsidRPr="00154B1D" w:rsidRDefault="004C4E89" w:rsidP="009722A2">
      <w:pPr>
        <w:autoSpaceDE w:val="0"/>
        <w:autoSpaceDN w:val="0"/>
        <w:adjustRightInd w:val="0"/>
        <w:spacing w:line="360" w:lineRule="auto"/>
        <w:jc w:val="both"/>
        <w:rPr>
          <w:rFonts w:ascii="Verdana" w:eastAsia="Verdana" w:hAnsi="Verdana" w:cs="Verdana"/>
          <w:sz w:val="20"/>
          <w:szCs w:val="20"/>
        </w:rPr>
      </w:pPr>
      <w:r>
        <w:rPr>
          <w:rFonts w:ascii="Verdana" w:hAnsi="Verdana" w:cs="AppleSystemUIFont"/>
          <w:sz w:val="20"/>
          <w:szCs w:val="20"/>
        </w:rPr>
        <w:t>May 7</w:t>
      </w:r>
      <w:r w:rsidR="00B27F32" w:rsidRPr="00963BB5">
        <w:rPr>
          <w:rFonts w:ascii="Verdana" w:hAnsi="Verdana" w:cs="AppleSystemUIFont"/>
          <w:sz w:val="20"/>
          <w:szCs w:val="20"/>
        </w:rPr>
        <w:t>, 2019</w:t>
      </w:r>
      <w:r w:rsidR="0047290C" w:rsidRPr="00963BB5">
        <w:rPr>
          <w:rFonts w:ascii="Verdana" w:hAnsi="Verdana" w:cs="AppleSystemUIFont"/>
          <w:sz w:val="20"/>
          <w:szCs w:val="20"/>
        </w:rPr>
        <w:t xml:space="preserve"> </w:t>
      </w:r>
      <w:r>
        <w:rPr>
          <w:rFonts w:ascii="Verdana" w:hAnsi="Verdana" w:cs="AppleSystemUIFont"/>
          <w:sz w:val="20"/>
          <w:szCs w:val="20"/>
        </w:rPr>
        <w:t>–</w:t>
      </w:r>
      <w:r w:rsidR="0047290C" w:rsidRPr="00963BB5">
        <w:rPr>
          <w:rFonts w:ascii="Verdana" w:hAnsi="Verdana" w:cs="AppleSystemUIFont"/>
          <w:sz w:val="20"/>
          <w:szCs w:val="20"/>
        </w:rPr>
        <w:t xml:space="preserve"> </w:t>
      </w:r>
      <w:r>
        <w:rPr>
          <w:rFonts w:ascii="Verdana" w:hAnsi="Verdana" w:cs="AppleSystemUIFont"/>
          <w:sz w:val="20"/>
          <w:szCs w:val="20"/>
        </w:rPr>
        <w:t xml:space="preserve">Last year, </w:t>
      </w:r>
      <w:r w:rsidR="00B27F32" w:rsidRPr="00963BB5">
        <w:rPr>
          <w:rFonts w:ascii="Verdana" w:hAnsi="Verdana" w:cs="AppleSystemUIFont"/>
          <w:sz w:val="20"/>
          <w:szCs w:val="20"/>
        </w:rPr>
        <w:t xml:space="preserve">Microsoft </w:t>
      </w:r>
      <w:r>
        <w:rPr>
          <w:rFonts w:ascii="Verdana" w:hAnsi="Verdana" w:cs="AppleSystemUIFont"/>
          <w:sz w:val="20"/>
          <w:szCs w:val="20"/>
        </w:rPr>
        <w:t xml:space="preserve">patented a controller tailored for </w:t>
      </w:r>
      <w:r w:rsidR="008A35F1">
        <w:rPr>
          <w:rFonts w:ascii="Verdana" w:hAnsi="Verdana" w:cs="AppleSystemUIFont"/>
          <w:sz w:val="20"/>
          <w:szCs w:val="20"/>
        </w:rPr>
        <w:t>gamers</w:t>
      </w:r>
      <w:r w:rsidR="008A35F1">
        <w:rPr>
          <w:rFonts w:ascii="Verdana" w:hAnsi="Verdana" w:cs="AppleSystemUIFont"/>
          <w:sz w:val="20"/>
          <w:szCs w:val="20"/>
        </w:rPr>
        <w:t xml:space="preserve"> that are blind or have low vision</w:t>
      </w:r>
      <w:r>
        <w:rPr>
          <w:rFonts w:ascii="Verdana" w:hAnsi="Verdana" w:cs="AppleSystemUIFont"/>
          <w:sz w:val="20"/>
          <w:szCs w:val="20"/>
        </w:rPr>
        <w:t xml:space="preserve">. The controller includes upgrades such as the bump matrix display. This feature displays braille characters positioned for gamers to </w:t>
      </w:r>
      <w:r w:rsidR="00F95273">
        <w:rPr>
          <w:rFonts w:ascii="Verdana" w:hAnsi="Verdana" w:cs="AppleSystemUIFont"/>
          <w:sz w:val="20"/>
          <w:szCs w:val="20"/>
        </w:rPr>
        <w:t>access easily</w:t>
      </w:r>
      <w:r>
        <w:rPr>
          <w:rFonts w:ascii="Verdana" w:hAnsi="Verdana" w:cs="AppleSystemUIFont"/>
          <w:sz w:val="20"/>
          <w:szCs w:val="20"/>
        </w:rPr>
        <w:t xml:space="preserve">. It also includes upgrades such as a series of paddles. These paddles </w:t>
      </w:r>
      <w:r w:rsidR="009722A2">
        <w:rPr>
          <w:rFonts w:ascii="Verdana" w:hAnsi="Verdana" w:cs="AppleSystemUIFont"/>
          <w:sz w:val="20"/>
          <w:szCs w:val="20"/>
        </w:rPr>
        <w:t xml:space="preserve">permit gamers with </w:t>
      </w:r>
      <w:r w:rsidR="008A35F1">
        <w:rPr>
          <w:rFonts w:ascii="Verdana" w:hAnsi="Verdana" w:cs="AppleSystemUIFont"/>
          <w:sz w:val="20"/>
          <w:szCs w:val="20"/>
        </w:rPr>
        <w:t xml:space="preserve">a </w:t>
      </w:r>
      <w:r w:rsidR="009722A2">
        <w:rPr>
          <w:rFonts w:ascii="Verdana" w:hAnsi="Verdana" w:cs="AppleSystemUIFont"/>
          <w:sz w:val="20"/>
          <w:szCs w:val="20"/>
        </w:rPr>
        <w:t xml:space="preserve">visual </w:t>
      </w:r>
      <w:r w:rsidR="008A35F1">
        <w:rPr>
          <w:rFonts w:ascii="Verdana" w:hAnsi="Verdana" w:cs="AppleSystemUIFont"/>
          <w:sz w:val="20"/>
          <w:szCs w:val="20"/>
        </w:rPr>
        <w:t>disability</w:t>
      </w:r>
      <w:r w:rsidR="009722A2">
        <w:rPr>
          <w:rFonts w:ascii="Verdana" w:hAnsi="Verdana" w:cs="AppleSystemUIFont"/>
          <w:sz w:val="20"/>
          <w:szCs w:val="20"/>
        </w:rPr>
        <w:t xml:space="preserve"> to quickly send chat messages coded in Braille. Though </w:t>
      </w:r>
      <w:r w:rsidR="008A35F1">
        <w:rPr>
          <w:rFonts w:ascii="Verdana" w:hAnsi="Verdana" w:cs="AppleSystemUIFont"/>
          <w:sz w:val="20"/>
          <w:szCs w:val="20"/>
        </w:rPr>
        <w:t>the</w:t>
      </w:r>
      <w:r w:rsidR="009722A2">
        <w:rPr>
          <w:rFonts w:ascii="Verdana" w:hAnsi="Verdana" w:cs="AppleSystemUIFont"/>
          <w:sz w:val="20"/>
          <w:szCs w:val="20"/>
        </w:rPr>
        <w:t xml:space="preserve"> controller is not currently in production nor has Microsoft released any additional information. The controller signals the development of technology that is inclusive of people with </w:t>
      </w:r>
      <w:r w:rsidR="0033653D">
        <w:rPr>
          <w:rFonts w:ascii="Verdana" w:hAnsi="Verdana" w:cs="AppleSystemUIFont"/>
          <w:sz w:val="20"/>
          <w:szCs w:val="20"/>
        </w:rPr>
        <w:t xml:space="preserve">visual </w:t>
      </w:r>
      <w:r w:rsidR="009722A2">
        <w:rPr>
          <w:rFonts w:ascii="Verdana" w:hAnsi="Verdana" w:cs="AppleSystemUIFont"/>
          <w:sz w:val="20"/>
          <w:szCs w:val="20"/>
        </w:rPr>
        <w:t xml:space="preserve">disabilities from the onset of gaming design. </w:t>
      </w:r>
      <w:r w:rsidR="004720C6" w:rsidRPr="00963BB5">
        <w:rPr>
          <w:rFonts w:ascii="Verdana" w:eastAsia="Verdana" w:hAnsi="Verdana" w:cs="Verdana"/>
          <w:sz w:val="20"/>
          <w:szCs w:val="20"/>
        </w:rPr>
        <w:t xml:space="preserve">[Source: </w:t>
      </w:r>
      <w:r w:rsidR="00154B1D" w:rsidRPr="00154B1D">
        <w:rPr>
          <w:rFonts w:ascii="Verdana" w:eastAsia="Verdana" w:hAnsi="Verdana" w:cs="Verdana"/>
          <w:sz w:val="20"/>
          <w:szCs w:val="20"/>
        </w:rPr>
        <w:t xml:space="preserve">Andrew </w:t>
      </w:r>
      <w:proofErr w:type="spellStart"/>
      <w:r w:rsidR="00154B1D" w:rsidRPr="00154B1D">
        <w:rPr>
          <w:rFonts w:ascii="Verdana" w:eastAsia="Verdana" w:hAnsi="Verdana" w:cs="Verdana"/>
          <w:sz w:val="20"/>
          <w:szCs w:val="20"/>
        </w:rPr>
        <w:t>Liszewski</w:t>
      </w:r>
      <w:proofErr w:type="spellEnd"/>
      <w:r w:rsidR="00154B1D">
        <w:rPr>
          <w:rFonts w:ascii="Verdana" w:eastAsia="Verdana" w:hAnsi="Verdana" w:cs="Verdana"/>
          <w:sz w:val="20"/>
          <w:szCs w:val="20"/>
        </w:rPr>
        <w:t xml:space="preserve">, </w:t>
      </w:r>
      <w:r w:rsidR="009722A2">
        <w:rPr>
          <w:rFonts w:ascii="Verdana" w:eastAsia="Verdana" w:hAnsi="Verdana" w:cs="Verdana"/>
          <w:sz w:val="20"/>
          <w:szCs w:val="20"/>
        </w:rPr>
        <w:t>Gizmodo</w:t>
      </w:r>
      <w:r w:rsidR="004720C6" w:rsidRPr="00963BB5">
        <w:rPr>
          <w:rFonts w:ascii="Verdana" w:eastAsia="Verdana" w:hAnsi="Verdana" w:cs="Verdana"/>
          <w:sz w:val="20"/>
          <w:szCs w:val="20"/>
        </w:rPr>
        <w:t>]</w:t>
      </w:r>
    </w:p>
    <w:p w14:paraId="7A849F8A" w14:textId="77777777" w:rsidR="00A37250" w:rsidRPr="007B56BD" w:rsidRDefault="00A37250" w:rsidP="00A37250">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0DCDEF8" w14:textId="5E2B775C" w:rsidR="00111F1B" w:rsidRPr="008030F0" w:rsidRDefault="00111F1B" w:rsidP="00111F1B">
      <w:pPr>
        <w:autoSpaceDE w:val="0"/>
        <w:autoSpaceDN w:val="0"/>
        <w:adjustRightInd w:val="0"/>
        <w:spacing w:line="360" w:lineRule="auto"/>
        <w:rPr>
          <w:rStyle w:val="Hyperlink"/>
          <w:rFonts w:ascii="Verdana" w:hAnsi="Verdana" w:cs="AppleSystemUIFont"/>
          <w:bCs/>
          <w:color w:val="002060"/>
          <w:sz w:val="20"/>
          <w:szCs w:val="20"/>
        </w:rPr>
      </w:pPr>
      <w:r w:rsidRPr="008030F0">
        <w:rPr>
          <w:rFonts w:ascii="Verdana" w:hAnsi="Verdana" w:cs="AppleSystemUIFont"/>
          <w:bCs/>
          <w:color w:val="002060"/>
          <w:sz w:val="20"/>
          <w:szCs w:val="20"/>
          <w:u w:val="single"/>
        </w:rPr>
        <w:fldChar w:fldCharType="begin"/>
      </w:r>
      <w:r w:rsidRPr="008030F0">
        <w:rPr>
          <w:rFonts w:ascii="Verdana" w:hAnsi="Verdana" w:cs="AppleSystemUIFont"/>
          <w:bCs/>
          <w:color w:val="002060"/>
          <w:sz w:val="20"/>
          <w:szCs w:val="20"/>
          <w:u w:val="single"/>
        </w:rPr>
        <w:instrText xml:space="preserve"> HYPERLINK "https://gizmodo.com/microsoft-patent-imagines-an-xbox-controller-customized-1834579413" </w:instrText>
      </w:r>
      <w:r w:rsidRPr="008030F0">
        <w:rPr>
          <w:rFonts w:ascii="Verdana" w:hAnsi="Verdana" w:cs="AppleSystemUIFont"/>
          <w:bCs/>
          <w:color w:val="002060"/>
          <w:sz w:val="20"/>
          <w:szCs w:val="20"/>
          <w:u w:val="single"/>
        </w:rPr>
      </w:r>
      <w:r w:rsidRPr="008030F0">
        <w:rPr>
          <w:rFonts w:ascii="Verdana" w:hAnsi="Verdana" w:cs="AppleSystemUIFont"/>
          <w:bCs/>
          <w:color w:val="002060"/>
          <w:sz w:val="20"/>
          <w:szCs w:val="20"/>
          <w:u w:val="single"/>
        </w:rPr>
        <w:fldChar w:fldCharType="separate"/>
      </w:r>
      <w:r w:rsidRPr="008030F0">
        <w:rPr>
          <w:rStyle w:val="Hyperlink"/>
          <w:rFonts w:ascii="Verdana" w:hAnsi="Verdana" w:cs="AppleSystemUIFont"/>
          <w:bCs/>
          <w:color w:val="002060"/>
          <w:sz w:val="20"/>
          <w:szCs w:val="20"/>
        </w:rPr>
        <w:t>Microsoft Patent Imagines an Xbox Controller Customized for Gamers with Visual Impairment</w:t>
      </w:r>
    </w:p>
    <w:p w14:paraId="268E2D2D" w14:textId="1272509E" w:rsidR="002F3AB8" w:rsidRDefault="00111F1B" w:rsidP="002F3AB8">
      <w:pPr>
        <w:autoSpaceDE w:val="0"/>
        <w:autoSpaceDN w:val="0"/>
        <w:adjustRightInd w:val="0"/>
        <w:spacing w:line="360" w:lineRule="auto"/>
        <w:rPr>
          <w:rFonts w:ascii="Verdana" w:hAnsi="Verdana" w:cs="AppleSystemUIFont"/>
          <w:sz w:val="20"/>
          <w:szCs w:val="20"/>
        </w:rPr>
      </w:pPr>
      <w:r w:rsidRPr="008030F0">
        <w:rPr>
          <w:rFonts w:ascii="Verdana" w:hAnsi="Verdana" w:cs="AppleSystemUIFont"/>
          <w:bCs/>
          <w:color w:val="002060"/>
          <w:sz w:val="20"/>
          <w:szCs w:val="20"/>
          <w:u w:val="single"/>
        </w:rPr>
        <w:fldChar w:fldCharType="end"/>
      </w:r>
      <w:hyperlink r:id="rId56" w:history="1">
        <w:r w:rsidRPr="008030F0">
          <w:rPr>
            <w:rStyle w:val="Hyperlink"/>
            <w:rFonts w:ascii="Verdana" w:hAnsi="Verdana" w:cs="AppleSystemUIFont"/>
            <w:color w:val="002060"/>
            <w:sz w:val="20"/>
            <w:szCs w:val="20"/>
          </w:rPr>
          <w:t>https://gizmodo.com/microsoft-patent-imagines-an-xbox-controller-customized-1834579413</w:t>
        </w:r>
      </w:hyperlink>
    </w:p>
    <w:p w14:paraId="42F4CFA6" w14:textId="77777777" w:rsidR="00B27F32" w:rsidRPr="008030F0" w:rsidRDefault="00B27F32" w:rsidP="008030F0">
      <w:pPr>
        <w:autoSpaceDE w:val="0"/>
        <w:autoSpaceDN w:val="0"/>
        <w:adjustRightInd w:val="0"/>
        <w:spacing w:line="360" w:lineRule="auto"/>
        <w:rPr>
          <w:rFonts w:ascii="Verdana" w:hAnsi="Verdana" w:cs="AppleSystemUIFont"/>
          <w:sz w:val="20"/>
          <w:szCs w:val="20"/>
        </w:rPr>
      </w:pPr>
    </w:p>
    <w:p w14:paraId="44CEDDA2" w14:textId="37558AB4" w:rsidR="0047290C" w:rsidRPr="00A005E4" w:rsidRDefault="00A214BF" w:rsidP="009618CB">
      <w:pPr>
        <w:spacing w:line="360" w:lineRule="auto"/>
        <w:rPr>
          <w:rFonts w:ascii="Verdana" w:eastAsia="Verdana" w:hAnsi="Verdana" w:cs="Verdana"/>
          <w:b/>
          <w:smallCaps/>
          <w:sz w:val="22"/>
          <w:szCs w:val="22"/>
          <w:lang w:val="en"/>
        </w:rPr>
      </w:pPr>
      <w:r w:rsidRPr="00A005E4">
        <w:rPr>
          <w:rFonts w:ascii="Verdana" w:eastAsia="Verdana" w:hAnsi="Verdana" w:cs="Verdana"/>
          <w:b/>
          <w:smallCaps/>
          <w:sz w:val="22"/>
          <w:szCs w:val="22"/>
          <w:lang w:val="en"/>
        </w:rPr>
        <w:t xml:space="preserve">Google </w:t>
      </w:r>
      <w:r w:rsidR="00387207" w:rsidRPr="00A005E4">
        <w:rPr>
          <w:rFonts w:ascii="Verdana" w:eastAsia="Verdana" w:hAnsi="Verdana" w:cs="Verdana"/>
          <w:b/>
          <w:smallCaps/>
          <w:sz w:val="22"/>
          <w:szCs w:val="22"/>
          <w:lang w:val="en"/>
        </w:rPr>
        <w:t>Innovates for Access</w:t>
      </w:r>
    </w:p>
    <w:p w14:paraId="5D7E5432" w14:textId="54722676" w:rsidR="00B90C13" w:rsidRDefault="009722A2" w:rsidP="00B90C13">
      <w:pPr>
        <w:autoSpaceDE w:val="0"/>
        <w:autoSpaceDN w:val="0"/>
        <w:adjustRightInd w:val="0"/>
        <w:spacing w:after="120" w:line="360" w:lineRule="auto"/>
        <w:jc w:val="both"/>
        <w:rPr>
          <w:rFonts w:ascii="Verdana" w:eastAsia="Verdana" w:hAnsi="Verdana" w:cs="Verdana"/>
          <w:sz w:val="20"/>
          <w:szCs w:val="20"/>
        </w:rPr>
      </w:pPr>
      <w:r>
        <w:rPr>
          <w:rFonts w:ascii="Verdana" w:hAnsi="Verdana" w:cs="AppleSystemUIFont"/>
          <w:sz w:val="20"/>
          <w:szCs w:val="20"/>
        </w:rPr>
        <w:t>May 9</w:t>
      </w:r>
      <w:r w:rsidR="00B27F32" w:rsidRPr="00963BB5">
        <w:rPr>
          <w:rFonts w:ascii="Verdana" w:hAnsi="Verdana" w:cs="AppleSystemUIFont"/>
          <w:sz w:val="20"/>
          <w:szCs w:val="20"/>
        </w:rPr>
        <w:t>, 2019</w:t>
      </w:r>
      <w:r w:rsidR="0047290C" w:rsidRPr="00963BB5">
        <w:rPr>
          <w:rFonts w:ascii="Verdana" w:hAnsi="Verdana" w:cs="AppleSystemUIFont"/>
          <w:sz w:val="20"/>
          <w:szCs w:val="20"/>
        </w:rPr>
        <w:t xml:space="preserve"> </w:t>
      </w:r>
      <w:r w:rsidR="009618CB" w:rsidRPr="00963BB5">
        <w:rPr>
          <w:rFonts w:ascii="Verdana" w:hAnsi="Verdana" w:cs="AppleSystemUIFont"/>
          <w:sz w:val="20"/>
          <w:szCs w:val="20"/>
        </w:rPr>
        <w:t>–</w:t>
      </w:r>
      <w:r w:rsidR="0047290C" w:rsidRPr="00963BB5">
        <w:rPr>
          <w:rFonts w:ascii="Verdana" w:hAnsi="Verdana" w:cs="AppleSystemUIFont"/>
          <w:sz w:val="20"/>
          <w:szCs w:val="20"/>
        </w:rPr>
        <w:t xml:space="preserve"> </w:t>
      </w:r>
      <w:r w:rsidR="00A214BF">
        <w:rPr>
          <w:rFonts w:ascii="Verdana" w:hAnsi="Verdana" w:cs="AppleSystemUIFont"/>
          <w:sz w:val="20"/>
          <w:szCs w:val="20"/>
        </w:rPr>
        <w:t xml:space="preserve">In anticipation of </w:t>
      </w:r>
      <w:r>
        <w:rPr>
          <w:rFonts w:ascii="Verdana" w:hAnsi="Verdana" w:cs="AppleSystemUIFont"/>
          <w:sz w:val="20"/>
          <w:szCs w:val="20"/>
        </w:rPr>
        <w:t>Global Accessibility Awareness Day (GAAD), Google unveil</w:t>
      </w:r>
      <w:r w:rsidR="00976DEE">
        <w:rPr>
          <w:rFonts w:ascii="Verdana" w:hAnsi="Verdana" w:cs="AppleSystemUIFont"/>
          <w:sz w:val="20"/>
          <w:szCs w:val="20"/>
        </w:rPr>
        <w:t>ed</w:t>
      </w:r>
      <w:r>
        <w:rPr>
          <w:rFonts w:ascii="Verdana" w:hAnsi="Verdana" w:cs="AppleSystemUIFont"/>
          <w:sz w:val="20"/>
          <w:szCs w:val="20"/>
        </w:rPr>
        <w:t xml:space="preserve"> several accessibility initiatives that seek to improve daily </w:t>
      </w:r>
      <w:r w:rsidR="00C66975">
        <w:rPr>
          <w:rFonts w:ascii="Verdana" w:hAnsi="Verdana" w:cs="AppleSystemUIFont"/>
          <w:sz w:val="20"/>
          <w:szCs w:val="20"/>
        </w:rPr>
        <w:t>living</w:t>
      </w:r>
      <w:r>
        <w:rPr>
          <w:rFonts w:ascii="Verdana" w:hAnsi="Verdana" w:cs="AppleSystemUIFont"/>
          <w:sz w:val="20"/>
          <w:szCs w:val="20"/>
        </w:rPr>
        <w:t xml:space="preserve"> for people with disabilities. </w:t>
      </w:r>
      <w:r w:rsidR="00F05C96">
        <w:rPr>
          <w:rFonts w:ascii="Verdana" w:hAnsi="Verdana" w:cs="AppleSystemUIFont"/>
          <w:sz w:val="20"/>
          <w:szCs w:val="20"/>
        </w:rPr>
        <w:t>One such invention is the new Live Caption feature on Android phones that will transcribe any audio or video in real time</w:t>
      </w:r>
      <w:r w:rsidR="00F43569">
        <w:rPr>
          <w:rFonts w:ascii="Verdana" w:hAnsi="Verdana" w:cs="AppleSystemUIFont"/>
          <w:sz w:val="20"/>
          <w:szCs w:val="20"/>
        </w:rPr>
        <w:t xml:space="preserve"> regardless of </w:t>
      </w:r>
      <w:r w:rsidR="00CD5D86">
        <w:rPr>
          <w:rFonts w:ascii="Verdana" w:hAnsi="Verdana" w:cs="AppleSystemUIFont"/>
          <w:sz w:val="20"/>
          <w:szCs w:val="20"/>
        </w:rPr>
        <w:t>the audio’s source</w:t>
      </w:r>
      <w:r w:rsidR="00F05C96">
        <w:rPr>
          <w:rFonts w:ascii="Verdana" w:hAnsi="Verdana" w:cs="AppleSystemUIFont"/>
          <w:sz w:val="20"/>
          <w:szCs w:val="20"/>
        </w:rPr>
        <w:t>.</w:t>
      </w:r>
      <w:r w:rsidR="00E533D6">
        <w:rPr>
          <w:rFonts w:ascii="Verdana" w:hAnsi="Verdana" w:cs="AppleSystemUIFont"/>
          <w:sz w:val="20"/>
          <w:szCs w:val="20"/>
        </w:rPr>
        <w:t xml:space="preserve"> For example,</w:t>
      </w:r>
      <w:r w:rsidR="00CD5D86">
        <w:rPr>
          <w:rFonts w:ascii="Verdana" w:hAnsi="Verdana" w:cs="AppleSystemUIFont"/>
          <w:sz w:val="20"/>
          <w:szCs w:val="20"/>
        </w:rPr>
        <w:t xml:space="preserve"> captions can be generated from </w:t>
      </w:r>
      <w:r w:rsidR="00191735">
        <w:rPr>
          <w:rFonts w:ascii="Verdana" w:hAnsi="Verdana" w:cs="AppleSystemUIFont"/>
          <w:sz w:val="20"/>
          <w:szCs w:val="20"/>
        </w:rPr>
        <w:t>audio recor</w:t>
      </w:r>
      <w:r w:rsidR="00AD619A">
        <w:rPr>
          <w:rFonts w:ascii="Verdana" w:hAnsi="Verdana" w:cs="AppleSystemUIFont"/>
          <w:sz w:val="20"/>
          <w:szCs w:val="20"/>
        </w:rPr>
        <w:t>d</w:t>
      </w:r>
      <w:r w:rsidR="00191735">
        <w:rPr>
          <w:rFonts w:ascii="Verdana" w:hAnsi="Verdana" w:cs="AppleSystemUIFont"/>
          <w:sz w:val="20"/>
          <w:szCs w:val="20"/>
        </w:rPr>
        <w:t xml:space="preserve">ings of an in-person conversation or </w:t>
      </w:r>
      <w:r w:rsidR="00AD619A">
        <w:rPr>
          <w:rFonts w:ascii="Verdana" w:hAnsi="Verdana" w:cs="AppleSystemUIFont"/>
          <w:sz w:val="20"/>
          <w:szCs w:val="20"/>
        </w:rPr>
        <w:t>audio feedback on a maps app.</w:t>
      </w:r>
      <w:r w:rsidR="00E533D6">
        <w:rPr>
          <w:rFonts w:ascii="Verdana" w:hAnsi="Verdana" w:cs="AppleSystemUIFont"/>
          <w:sz w:val="20"/>
          <w:szCs w:val="20"/>
        </w:rPr>
        <w:t xml:space="preserve"> </w:t>
      </w:r>
      <w:r w:rsidR="00F05C96">
        <w:rPr>
          <w:rFonts w:ascii="Verdana" w:hAnsi="Verdana" w:cs="AppleSystemUIFont"/>
          <w:sz w:val="20"/>
          <w:szCs w:val="20"/>
        </w:rPr>
        <w:t xml:space="preserve">It also allows users who </w:t>
      </w:r>
      <w:r w:rsidR="00C66975">
        <w:rPr>
          <w:rFonts w:ascii="Verdana" w:hAnsi="Verdana" w:cs="AppleSystemUIFont"/>
          <w:sz w:val="20"/>
          <w:szCs w:val="20"/>
        </w:rPr>
        <w:t>are nonverbal</w:t>
      </w:r>
      <w:r w:rsidR="00F05C96">
        <w:rPr>
          <w:rFonts w:ascii="Verdana" w:hAnsi="Verdana" w:cs="AppleSystemUIFont"/>
          <w:sz w:val="20"/>
          <w:szCs w:val="20"/>
        </w:rPr>
        <w:t xml:space="preserve"> to respond by typing. </w:t>
      </w:r>
      <w:r w:rsidR="00D7134B">
        <w:rPr>
          <w:rFonts w:ascii="Verdana" w:hAnsi="Verdana" w:cs="AppleSystemUIFont"/>
          <w:sz w:val="20"/>
          <w:szCs w:val="20"/>
        </w:rPr>
        <w:t>I</w:t>
      </w:r>
      <w:r w:rsidR="00D7134B">
        <w:rPr>
          <w:rFonts w:ascii="Verdana" w:hAnsi="Verdana" w:cs="AppleSystemUIFont"/>
          <w:sz w:val="20"/>
          <w:szCs w:val="20"/>
        </w:rPr>
        <w:t xml:space="preserve">n efforts to </w:t>
      </w:r>
      <w:r w:rsidR="00D7134B">
        <w:rPr>
          <w:rFonts w:ascii="Verdana" w:hAnsi="Verdana" w:cs="AppleSystemUIFont"/>
          <w:sz w:val="20"/>
          <w:szCs w:val="20"/>
        </w:rPr>
        <w:t xml:space="preserve">innovate for access, </w:t>
      </w:r>
      <w:r w:rsidR="00CE34B6">
        <w:rPr>
          <w:rFonts w:ascii="Verdana" w:hAnsi="Verdana" w:cs="AppleSystemUIFont"/>
          <w:sz w:val="20"/>
          <w:szCs w:val="20"/>
        </w:rPr>
        <w:t xml:space="preserve">Google </w:t>
      </w:r>
      <w:r w:rsidR="0012003C">
        <w:rPr>
          <w:rFonts w:ascii="Verdana" w:hAnsi="Verdana" w:cs="AppleSystemUIFont"/>
          <w:sz w:val="20"/>
          <w:szCs w:val="20"/>
        </w:rPr>
        <w:t>is</w:t>
      </w:r>
      <w:r w:rsidR="00CE34B6">
        <w:rPr>
          <w:rFonts w:ascii="Verdana" w:hAnsi="Verdana" w:cs="AppleSystemUIFont"/>
          <w:sz w:val="20"/>
          <w:szCs w:val="20"/>
        </w:rPr>
        <w:t xml:space="preserve"> also working on two </w:t>
      </w:r>
      <w:r w:rsidR="0012003C">
        <w:rPr>
          <w:rFonts w:ascii="Verdana" w:hAnsi="Verdana" w:cs="AppleSystemUIFont"/>
          <w:sz w:val="20"/>
          <w:szCs w:val="20"/>
        </w:rPr>
        <w:t>additional</w:t>
      </w:r>
      <w:r w:rsidR="00CE34B6">
        <w:rPr>
          <w:rFonts w:ascii="Verdana" w:hAnsi="Verdana" w:cs="AppleSystemUIFont"/>
          <w:sz w:val="20"/>
          <w:szCs w:val="20"/>
        </w:rPr>
        <w:t xml:space="preserve"> initi</w:t>
      </w:r>
      <w:r w:rsidR="00ED7E4D">
        <w:rPr>
          <w:rFonts w:ascii="Verdana" w:hAnsi="Verdana" w:cs="AppleSystemUIFont"/>
          <w:sz w:val="20"/>
          <w:szCs w:val="20"/>
        </w:rPr>
        <w:t xml:space="preserve">atives: Project Euphonia and Live Relay. The former project utilizes </w:t>
      </w:r>
      <w:r w:rsidR="000873CE">
        <w:rPr>
          <w:rFonts w:ascii="Verdana" w:hAnsi="Verdana" w:cs="AppleSystemUIFont"/>
          <w:sz w:val="20"/>
          <w:szCs w:val="20"/>
        </w:rPr>
        <w:t>artificial intelligence</w:t>
      </w:r>
      <w:r w:rsidR="00ED7E4D">
        <w:rPr>
          <w:rFonts w:ascii="Verdana" w:hAnsi="Verdana" w:cs="AppleSystemUIFont"/>
          <w:sz w:val="20"/>
          <w:szCs w:val="20"/>
        </w:rPr>
        <w:t xml:space="preserve"> to decipher people with speech impairments’ </w:t>
      </w:r>
      <w:r w:rsidR="00ED7E4D">
        <w:rPr>
          <w:rFonts w:ascii="Verdana" w:hAnsi="Verdana" w:cs="AppleSystemUIFont"/>
          <w:sz w:val="20"/>
          <w:szCs w:val="20"/>
        </w:rPr>
        <w:lastRenderedPageBreak/>
        <w:t xml:space="preserve">words and transcribe them. The latter project, Live Relay, assists with making phone calls more </w:t>
      </w:r>
      <w:r w:rsidR="00EE7A24">
        <w:rPr>
          <w:rFonts w:ascii="Verdana" w:hAnsi="Verdana" w:cs="AppleSystemUIFont"/>
          <w:sz w:val="20"/>
          <w:szCs w:val="20"/>
        </w:rPr>
        <w:t>accessible</w:t>
      </w:r>
      <w:r w:rsidR="00ED7E4D">
        <w:rPr>
          <w:rFonts w:ascii="Verdana" w:hAnsi="Verdana" w:cs="AppleSystemUIFont"/>
          <w:sz w:val="20"/>
          <w:szCs w:val="20"/>
        </w:rPr>
        <w:t xml:space="preserve"> for people </w:t>
      </w:r>
      <w:r w:rsidR="00EE7A24">
        <w:rPr>
          <w:rFonts w:ascii="Verdana" w:hAnsi="Verdana" w:cs="AppleSystemUIFont"/>
          <w:sz w:val="20"/>
          <w:szCs w:val="20"/>
        </w:rPr>
        <w:t>with hearing disabilities</w:t>
      </w:r>
      <w:r w:rsidR="00ED7E4D">
        <w:rPr>
          <w:rFonts w:ascii="Verdana" w:hAnsi="Verdana" w:cs="AppleSystemUIFont"/>
          <w:sz w:val="20"/>
          <w:szCs w:val="20"/>
        </w:rPr>
        <w:t>. Google CEO Sundar Pichai shared that “</w:t>
      </w:r>
      <w:r w:rsidR="00A71745">
        <w:rPr>
          <w:rFonts w:ascii="Verdana" w:hAnsi="Verdana" w:cs="AppleSystemUIFont"/>
          <w:sz w:val="20"/>
          <w:szCs w:val="20"/>
        </w:rPr>
        <w:t>B</w:t>
      </w:r>
      <w:r w:rsidR="00ED7E4D">
        <w:rPr>
          <w:rFonts w:ascii="Verdana" w:hAnsi="Verdana" w:cs="AppleSystemUIFont"/>
          <w:sz w:val="20"/>
          <w:szCs w:val="20"/>
        </w:rPr>
        <w:t xml:space="preserve">uilding for everyone also means ensuring that everyone can </w:t>
      </w:r>
      <w:r w:rsidR="00EC7DA9">
        <w:rPr>
          <w:rFonts w:ascii="Verdana" w:hAnsi="Verdana" w:cs="AppleSystemUIFont"/>
          <w:sz w:val="20"/>
          <w:szCs w:val="20"/>
        </w:rPr>
        <w:t xml:space="preserve">access </w:t>
      </w:r>
      <w:r w:rsidR="00A71745">
        <w:rPr>
          <w:rFonts w:ascii="Verdana" w:hAnsi="Verdana" w:cs="AppleSystemUIFont"/>
          <w:sz w:val="20"/>
          <w:szCs w:val="20"/>
        </w:rPr>
        <w:t>our</w:t>
      </w:r>
      <w:r w:rsidR="00ED7E4D">
        <w:rPr>
          <w:rFonts w:ascii="Verdana" w:hAnsi="Verdana" w:cs="AppleSystemUIFont"/>
          <w:sz w:val="20"/>
          <w:szCs w:val="20"/>
        </w:rPr>
        <w:t xml:space="preserve"> products. </w:t>
      </w:r>
      <w:r w:rsidR="00A71745" w:rsidRPr="00A71745">
        <w:rPr>
          <w:rFonts w:ascii="Verdana" w:hAnsi="Verdana" w:cs="AppleSystemUIFont"/>
          <w:sz w:val="20"/>
          <w:szCs w:val="20"/>
        </w:rPr>
        <w:t>We believe technology can help us be more inclusive and (artificial intelligence) is providing us with new tools to dramatically improve the experience for people with disabilities.</w:t>
      </w:r>
      <w:r w:rsidR="00ED7E4D">
        <w:rPr>
          <w:rFonts w:ascii="Verdana" w:hAnsi="Verdana" w:cs="AppleSystemUIFont"/>
          <w:sz w:val="20"/>
          <w:szCs w:val="20"/>
        </w:rPr>
        <w:t xml:space="preserve">” </w:t>
      </w:r>
      <w:r w:rsidR="004720C6" w:rsidRPr="00963BB5">
        <w:rPr>
          <w:rFonts w:ascii="Verdana" w:eastAsia="Verdana" w:hAnsi="Verdana" w:cs="Verdana"/>
          <w:sz w:val="20"/>
          <w:szCs w:val="20"/>
        </w:rPr>
        <w:t xml:space="preserve">[Source: </w:t>
      </w:r>
      <w:r w:rsidR="005D5E29" w:rsidRPr="005D5E29">
        <w:rPr>
          <w:rFonts w:ascii="Verdana" w:eastAsia="Verdana" w:hAnsi="Verdana" w:cs="Verdana"/>
          <w:sz w:val="20"/>
          <w:szCs w:val="20"/>
        </w:rPr>
        <w:t xml:space="preserve">Shaun </w:t>
      </w:r>
      <w:proofErr w:type="spellStart"/>
      <w:r w:rsidR="005D5E29" w:rsidRPr="005D5E29">
        <w:rPr>
          <w:rFonts w:ascii="Verdana" w:eastAsia="Verdana" w:hAnsi="Verdana" w:cs="Verdana"/>
          <w:sz w:val="20"/>
          <w:szCs w:val="20"/>
        </w:rPr>
        <w:t>Heasley</w:t>
      </w:r>
      <w:proofErr w:type="spellEnd"/>
      <w:r w:rsidR="005D5E29">
        <w:rPr>
          <w:rFonts w:ascii="Verdana" w:eastAsia="Verdana" w:hAnsi="Verdana" w:cs="Verdana"/>
          <w:sz w:val="20"/>
          <w:szCs w:val="20"/>
        </w:rPr>
        <w:t xml:space="preserve">, </w:t>
      </w:r>
      <w:proofErr w:type="spellStart"/>
      <w:r w:rsidR="00ED7E4D">
        <w:rPr>
          <w:rFonts w:ascii="Verdana" w:eastAsia="Verdana" w:hAnsi="Verdana" w:cs="Verdana"/>
          <w:sz w:val="20"/>
          <w:szCs w:val="20"/>
        </w:rPr>
        <w:t>DisabilityScoop</w:t>
      </w:r>
      <w:proofErr w:type="spellEnd"/>
      <w:r w:rsidR="004720C6" w:rsidRPr="00963BB5">
        <w:rPr>
          <w:rFonts w:ascii="Verdana" w:eastAsia="Verdana" w:hAnsi="Verdana" w:cs="Verdana"/>
          <w:sz w:val="20"/>
          <w:szCs w:val="20"/>
        </w:rPr>
        <w:t>]</w:t>
      </w:r>
    </w:p>
    <w:p w14:paraId="2537E608" w14:textId="27936B0B" w:rsidR="009618CB" w:rsidRPr="00B90C13" w:rsidRDefault="009618CB" w:rsidP="00B90C13">
      <w:pPr>
        <w:autoSpaceDE w:val="0"/>
        <w:autoSpaceDN w:val="0"/>
        <w:adjustRightInd w:val="0"/>
        <w:jc w:val="both"/>
        <w:rPr>
          <w:rFonts w:ascii="Verdana" w:eastAsia="Verdana" w:hAnsi="Verdana" w:cs="Verdana"/>
          <w:sz w:val="20"/>
          <w:szCs w:val="20"/>
        </w:rPr>
      </w:pPr>
      <w:r w:rsidRPr="007B56BD">
        <w:rPr>
          <w:rFonts w:ascii="Verdana" w:hAnsi="Verdana"/>
          <w:smallCaps/>
          <w:spacing w:val="10"/>
        </w:rPr>
        <w:t>Additional Information:</w:t>
      </w:r>
    </w:p>
    <w:p w14:paraId="5E42DFC0" w14:textId="77777777" w:rsidR="005D5E29" w:rsidRPr="005D5E29" w:rsidRDefault="005D5E29" w:rsidP="005D5E29">
      <w:pPr>
        <w:autoSpaceDE w:val="0"/>
        <w:autoSpaceDN w:val="0"/>
        <w:adjustRightInd w:val="0"/>
        <w:spacing w:line="360" w:lineRule="auto"/>
        <w:rPr>
          <w:rStyle w:val="Hyperlink"/>
          <w:rFonts w:ascii="Verdana" w:hAnsi="Verdana"/>
          <w:color w:val="002060"/>
          <w:sz w:val="20"/>
          <w:szCs w:val="20"/>
        </w:rPr>
      </w:pPr>
      <w:r w:rsidRPr="005D5E29">
        <w:rPr>
          <w:rStyle w:val="Hyperlink"/>
          <w:rFonts w:ascii="Verdana" w:hAnsi="Verdana"/>
          <w:color w:val="002060"/>
          <w:sz w:val="20"/>
          <w:szCs w:val="20"/>
        </w:rPr>
        <w:t>Google Unveils New Accessibility Initiatives</w:t>
      </w:r>
    </w:p>
    <w:p w14:paraId="51AEB865" w14:textId="1A0ABA1C" w:rsidR="00E36047" w:rsidRPr="005D5E29" w:rsidRDefault="005D5E29" w:rsidP="005D5E29">
      <w:pPr>
        <w:autoSpaceDE w:val="0"/>
        <w:autoSpaceDN w:val="0"/>
        <w:adjustRightInd w:val="0"/>
        <w:spacing w:line="360" w:lineRule="auto"/>
        <w:rPr>
          <w:rStyle w:val="Hyperlink"/>
          <w:rFonts w:ascii="Verdana" w:hAnsi="Verdana" w:cs="AppleSystemUIFont"/>
          <w:bCs/>
          <w:color w:val="002060"/>
          <w:sz w:val="20"/>
          <w:szCs w:val="20"/>
        </w:rPr>
      </w:pPr>
      <w:r w:rsidRPr="005D5E29">
        <w:rPr>
          <w:rStyle w:val="Hyperlink"/>
          <w:rFonts w:ascii="Verdana" w:hAnsi="Verdana" w:cs="AppleSystemUIFont"/>
          <w:bCs/>
          <w:color w:val="002060"/>
          <w:sz w:val="20"/>
          <w:szCs w:val="20"/>
        </w:rPr>
        <w:fldChar w:fldCharType="begin"/>
      </w:r>
      <w:r w:rsidRPr="005D5E29">
        <w:rPr>
          <w:rStyle w:val="Hyperlink"/>
          <w:rFonts w:ascii="Verdana" w:hAnsi="Verdana" w:cs="AppleSystemUIFont"/>
          <w:bCs/>
          <w:color w:val="002060"/>
          <w:sz w:val="20"/>
          <w:szCs w:val="20"/>
        </w:rPr>
        <w:instrText xml:space="preserve"> HYPERLINK "https://www.disabilityscoop.com/2019/05/09/google-unveils-new-accessibility-initiatives/26594/" </w:instrText>
      </w:r>
      <w:r w:rsidRPr="005D5E29">
        <w:rPr>
          <w:rStyle w:val="Hyperlink"/>
          <w:rFonts w:ascii="Verdana" w:hAnsi="Verdana" w:cs="AppleSystemUIFont"/>
          <w:bCs/>
          <w:color w:val="002060"/>
          <w:sz w:val="20"/>
          <w:szCs w:val="20"/>
        </w:rPr>
      </w:r>
      <w:r w:rsidRPr="005D5E29">
        <w:rPr>
          <w:rStyle w:val="Hyperlink"/>
          <w:rFonts w:ascii="Verdana" w:hAnsi="Verdana" w:cs="AppleSystemUIFont"/>
          <w:bCs/>
          <w:color w:val="002060"/>
          <w:sz w:val="20"/>
          <w:szCs w:val="20"/>
        </w:rPr>
        <w:fldChar w:fldCharType="separate"/>
      </w:r>
      <w:r w:rsidRPr="005D5E29">
        <w:rPr>
          <w:rStyle w:val="Hyperlink"/>
          <w:rFonts w:ascii="Verdana" w:hAnsi="Verdana" w:cs="AppleSystemUIFont"/>
          <w:bCs/>
          <w:color w:val="002060"/>
          <w:sz w:val="20"/>
          <w:szCs w:val="20"/>
        </w:rPr>
        <w:t>https://www.disabilityscoop.com/2019/05/09/google-unveils-new-accessibility-initiatives/26594/</w:t>
      </w:r>
    </w:p>
    <w:p w14:paraId="108A92A1" w14:textId="710C190F" w:rsidR="00B27F32" w:rsidRPr="00963BB5" w:rsidRDefault="005D5E29" w:rsidP="00B27F32">
      <w:pPr>
        <w:autoSpaceDE w:val="0"/>
        <w:autoSpaceDN w:val="0"/>
        <w:adjustRightInd w:val="0"/>
        <w:spacing w:line="360" w:lineRule="auto"/>
        <w:rPr>
          <w:rFonts w:ascii="Verdana" w:hAnsi="Verdana" w:cs="AppleSystemUIFont"/>
          <w:sz w:val="20"/>
          <w:szCs w:val="20"/>
        </w:rPr>
      </w:pPr>
      <w:r w:rsidRPr="005D5E29">
        <w:rPr>
          <w:rStyle w:val="Hyperlink"/>
          <w:rFonts w:ascii="Verdana" w:hAnsi="Verdana" w:cs="AppleSystemUIFont"/>
          <w:bCs/>
          <w:color w:val="002060"/>
          <w:sz w:val="20"/>
          <w:szCs w:val="20"/>
        </w:rPr>
        <w:fldChar w:fldCharType="end"/>
      </w:r>
    </w:p>
    <w:p w14:paraId="5A66E8E6" w14:textId="0564FCDD" w:rsidR="002428A9" w:rsidRPr="007B56BD" w:rsidRDefault="002428A9" w:rsidP="002428A9">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University of Arkansas Takes A Stand: Accessibility For All</w:t>
      </w:r>
    </w:p>
    <w:p w14:paraId="7A90CBA7" w14:textId="4871516C" w:rsidR="0019313A" w:rsidRDefault="002428A9" w:rsidP="00D01223">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May 10</w:t>
      </w:r>
      <w:r w:rsidRPr="00963BB5">
        <w:rPr>
          <w:rFonts w:ascii="Verdana" w:hAnsi="Verdana" w:cs="AppleSystemUIFont"/>
          <w:sz w:val="20"/>
          <w:szCs w:val="20"/>
        </w:rPr>
        <w:t>, 2019 –</w:t>
      </w:r>
      <w:r>
        <w:rPr>
          <w:rFonts w:ascii="Verdana" w:hAnsi="Verdana" w:cs="AppleSystemUIFont"/>
          <w:sz w:val="20"/>
          <w:szCs w:val="20"/>
        </w:rPr>
        <w:t xml:space="preserve"> In response to the Americans with Disabilities Act, and other federal and state laws, the University of Arkansas is implementing </w:t>
      </w:r>
      <w:r w:rsidR="003053A5">
        <w:rPr>
          <w:rFonts w:ascii="Verdana" w:hAnsi="Verdana" w:cs="AppleSystemUIFont"/>
          <w:sz w:val="20"/>
          <w:szCs w:val="20"/>
        </w:rPr>
        <w:t>a policy</w:t>
      </w:r>
      <w:r>
        <w:rPr>
          <w:rFonts w:ascii="Verdana" w:hAnsi="Verdana" w:cs="AppleSystemUIFont"/>
          <w:sz w:val="20"/>
          <w:szCs w:val="20"/>
        </w:rPr>
        <w:t xml:space="preserve"> to ensure that electronic and information technology</w:t>
      </w:r>
      <w:r w:rsidR="003053A5">
        <w:rPr>
          <w:rFonts w:ascii="Verdana" w:hAnsi="Verdana" w:cs="AppleSystemUIFont"/>
          <w:sz w:val="20"/>
          <w:szCs w:val="20"/>
        </w:rPr>
        <w:t xml:space="preserve"> (EIT)</w:t>
      </w:r>
      <w:r>
        <w:rPr>
          <w:rFonts w:ascii="Verdana" w:hAnsi="Verdana" w:cs="AppleSystemUIFont"/>
          <w:sz w:val="20"/>
          <w:szCs w:val="20"/>
        </w:rPr>
        <w:t xml:space="preserve"> are accessible </w:t>
      </w:r>
      <w:r w:rsidR="00835F2B">
        <w:rPr>
          <w:rFonts w:ascii="Verdana" w:hAnsi="Verdana" w:cs="AppleSystemUIFont"/>
          <w:sz w:val="20"/>
          <w:szCs w:val="20"/>
        </w:rPr>
        <w:t>to</w:t>
      </w:r>
      <w:r>
        <w:rPr>
          <w:rFonts w:ascii="Verdana" w:hAnsi="Verdana" w:cs="AppleSystemUIFont"/>
          <w:sz w:val="20"/>
          <w:szCs w:val="20"/>
        </w:rPr>
        <w:t xml:space="preserve"> all members of their community. </w:t>
      </w:r>
      <w:r w:rsidR="003053A5">
        <w:rPr>
          <w:rFonts w:ascii="Verdana" w:hAnsi="Verdana" w:cs="AppleSystemUIFont"/>
          <w:sz w:val="20"/>
          <w:szCs w:val="20"/>
        </w:rPr>
        <w:t xml:space="preserve">The policy sets technical standards and places responsibility for accessible EIT on university employees. The policy also explicitly outlines </w:t>
      </w:r>
      <w:r w:rsidR="00835F2B">
        <w:rPr>
          <w:rFonts w:ascii="Verdana" w:hAnsi="Verdana" w:cs="AppleSystemUIFont"/>
          <w:sz w:val="20"/>
          <w:szCs w:val="20"/>
        </w:rPr>
        <w:t>which</w:t>
      </w:r>
      <w:r w:rsidR="003053A5">
        <w:rPr>
          <w:rFonts w:ascii="Verdana" w:hAnsi="Verdana" w:cs="AppleSystemUIFont"/>
          <w:sz w:val="20"/>
          <w:szCs w:val="20"/>
        </w:rPr>
        <w:t xml:space="preserve"> digital material falls under the EIT category. Electronic and information technology, as defined by </w:t>
      </w:r>
      <w:r w:rsidR="00835F2B">
        <w:rPr>
          <w:rFonts w:ascii="Verdana" w:hAnsi="Verdana" w:cs="AppleSystemUIFont"/>
          <w:sz w:val="20"/>
          <w:szCs w:val="20"/>
        </w:rPr>
        <w:t xml:space="preserve">the </w:t>
      </w:r>
      <w:r w:rsidR="003053A5">
        <w:rPr>
          <w:rFonts w:ascii="Verdana" w:hAnsi="Verdana" w:cs="AppleSystemUIFont"/>
          <w:sz w:val="20"/>
          <w:szCs w:val="20"/>
        </w:rPr>
        <w:t>University of Arkansas’ policy, is information technology, equipment</w:t>
      </w:r>
      <w:r w:rsidR="002C4E7B">
        <w:rPr>
          <w:rFonts w:ascii="Verdana" w:hAnsi="Verdana" w:cs="AppleSystemUIFont"/>
          <w:sz w:val="20"/>
          <w:szCs w:val="20"/>
        </w:rPr>
        <w:t>,</w:t>
      </w:r>
      <w:r w:rsidR="003053A5">
        <w:rPr>
          <w:rFonts w:ascii="Verdana" w:hAnsi="Verdana" w:cs="AppleSystemUIFont"/>
          <w:sz w:val="20"/>
          <w:szCs w:val="20"/>
        </w:rPr>
        <w:t xml:space="preserve"> or interconnected systems used to create or maintain data or information. </w:t>
      </w:r>
      <w:r w:rsidR="003053A5" w:rsidRPr="003053A5">
        <w:rPr>
          <w:rFonts w:ascii="Verdana" w:hAnsi="Verdana" w:cs="AppleSystemUIFont"/>
          <w:sz w:val="20"/>
          <w:szCs w:val="20"/>
        </w:rPr>
        <w:t xml:space="preserve">The term electronic and information technology includes, but is not limited to, the </w:t>
      </w:r>
      <w:r w:rsidR="00835F2B">
        <w:rPr>
          <w:rFonts w:ascii="Verdana" w:hAnsi="Verdana" w:cs="AppleSystemUIFont"/>
          <w:sz w:val="20"/>
          <w:szCs w:val="20"/>
        </w:rPr>
        <w:t>i</w:t>
      </w:r>
      <w:r w:rsidR="003053A5" w:rsidRPr="003053A5">
        <w:rPr>
          <w:rFonts w:ascii="Verdana" w:hAnsi="Verdana" w:cs="AppleSystemUIFont"/>
          <w:sz w:val="20"/>
          <w:szCs w:val="20"/>
        </w:rPr>
        <w:t xml:space="preserve">nternet and intranet websites, content delivered in digital form, electronic books and electronic book reading systems, search engines and databases, learning management systems, classroom technology and multimedia, personal response systems (“clickers”), and office equipment such as classroom podiums, copiers, and fax machines. It also includes any equipment or interconnected system or subsystem of equipment that is used in the automatic acquisition, creation, storage, manipulation, management, movement, control, display, switching, interchange, transmission, or reception of data or information. This </w:t>
      </w:r>
      <w:r w:rsidR="00061834">
        <w:rPr>
          <w:rFonts w:ascii="Verdana" w:hAnsi="Verdana" w:cs="AppleSystemUIFont"/>
          <w:sz w:val="20"/>
          <w:szCs w:val="20"/>
        </w:rPr>
        <w:t>definition</w:t>
      </w:r>
      <w:r w:rsidR="003053A5" w:rsidRPr="003053A5">
        <w:rPr>
          <w:rFonts w:ascii="Verdana" w:hAnsi="Verdana" w:cs="AppleSystemUIFont"/>
          <w:sz w:val="20"/>
          <w:szCs w:val="20"/>
        </w:rPr>
        <w:t xml:space="preserve"> includes telecommunications products (such as telephones), information kiosks, computers, ancillary equipment, software, firmware and similar procedures, </w:t>
      </w:r>
      <w:r w:rsidR="00B0105D">
        <w:rPr>
          <w:rFonts w:ascii="Verdana" w:hAnsi="Verdana" w:cs="AppleSystemUIFont"/>
          <w:sz w:val="20"/>
          <w:szCs w:val="20"/>
        </w:rPr>
        <w:t xml:space="preserve">and </w:t>
      </w:r>
      <w:r w:rsidR="003053A5" w:rsidRPr="003053A5">
        <w:rPr>
          <w:rFonts w:ascii="Verdana" w:hAnsi="Verdana" w:cs="AppleSystemUIFont"/>
          <w:sz w:val="20"/>
          <w:szCs w:val="20"/>
        </w:rPr>
        <w:t>services.</w:t>
      </w:r>
      <w:r w:rsidR="003053A5">
        <w:rPr>
          <w:rFonts w:ascii="Verdana" w:hAnsi="Verdana" w:cs="AppleSystemUIFont"/>
          <w:sz w:val="20"/>
          <w:szCs w:val="20"/>
        </w:rPr>
        <w:t xml:space="preserve"> </w:t>
      </w:r>
    </w:p>
    <w:p w14:paraId="39019FFD" w14:textId="18811D04" w:rsidR="002428A9" w:rsidRPr="0019313A" w:rsidRDefault="003053A5" w:rsidP="0019313A">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The University of Arkansas</w:t>
      </w:r>
      <w:r w:rsidR="0019313A">
        <w:rPr>
          <w:rFonts w:ascii="Verdana" w:hAnsi="Verdana" w:cs="AppleSystemUIFont"/>
          <w:sz w:val="20"/>
          <w:szCs w:val="20"/>
        </w:rPr>
        <w:t xml:space="preserve"> developed an EIT Accessibility Committee to </w:t>
      </w:r>
      <w:r w:rsidR="00397D15">
        <w:rPr>
          <w:rFonts w:ascii="Verdana" w:hAnsi="Verdana" w:cs="AppleSystemUIFont"/>
          <w:sz w:val="20"/>
          <w:szCs w:val="20"/>
        </w:rPr>
        <w:t>lead</w:t>
      </w:r>
      <w:r w:rsidR="0019313A">
        <w:rPr>
          <w:rFonts w:ascii="Verdana" w:hAnsi="Verdana" w:cs="AppleSystemUIFont"/>
          <w:sz w:val="20"/>
          <w:szCs w:val="20"/>
        </w:rPr>
        <w:t xml:space="preserve"> </w:t>
      </w:r>
      <w:r w:rsidR="00397D15">
        <w:rPr>
          <w:rFonts w:ascii="Verdana" w:hAnsi="Verdana" w:cs="AppleSystemUIFont"/>
          <w:sz w:val="20"/>
          <w:szCs w:val="20"/>
        </w:rPr>
        <w:t>the</w:t>
      </w:r>
      <w:r w:rsidR="0019313A">
        <w:rPr>
          <w:rFonts w:ascii="Verdana" w:hAnsi="Verdana" w:cs="AppleSystemUIFont"/>
          <w:sz w:val="20"/>
          <w:szCs w:val="20"/>
        </w:rPr>
        <w:t xml:space="preserve"> pol</w:t>
      </w:r>
      <w:r w:rsidR="00397D15">
        <w:rPr>
          <w:rFonts w:ascii="Verdana" w:hAnsi="Verdana" w:cs="AppleSystemUIFont"/>
          <w:sz w:val="20"/>
          <w:szCs w:val="20"/>
        </w:rPr>
        <w:t xml:space="preserve">icy </w:t>
      </w:r>
      <w:r w:rsidR="0019313A">
        <w:rPr>
          <w:rFonts w:ascii="Verdana" w:hAnsi="Verdana" w:cs="AppleSystemUIFont"/>
          <w:sz w:val="20"/>
          <w:szCs w:val="20"/>
        </w:rPr>
        <w:t xml:space="preserve">implementation process. The EIT’s Accessibility Committee </w:t>
      </w:r>
      <w:r w:rsidR="00BB33C4">
        <w:rPr>
          <w:rFonts w:ascii="Verdana" w:hAnsi="Verdana" w:cs="AppleSystemUIFont"/>
          <w:sz w:val="20"/>
          <w:szCs w:val="20"/>
        </w:rPr>
        <w:t>lists their implementation steps in the following order:</w:t>
      </w:r>
      <w:bookmarkStart w:id="10" w:name="_GoBack"/>
      <w:bookmarkEnd w:id="10"/>
      <w:r w:rsidR="00BB33C4">
        <w:rPr>
          <w:rFonts w:ascii="Verdana" w:hAnsi="Verdana" w:cs="AppleSystemUIFont"/>
          <w:sz w:val="20"/>
          <w:szCs w:val="20"/>
        </w:rPr>
        <w:t xml:space="preserve"> gathering baseline/subsequent-year information, identification of challenges to and priorities for plan implementation, communicating the policy and plan to the university community, resources and budget, assignment of specific responsibilities, </w:t>
      </w:r>
      <w:r w:rsidR="00B16E6C">
        <w:rPr>
          <w:rFonts w:ascii="Verdana" w:hAnsi="Verdana" w:cs="AppleSystemUIFont"/>
          <w:sz w:val="20"/>
          <w:szCs w:val="20"/>
        </w:rPr>
        <w:t xml:space="preserve">evaluation and remediation of existing issues, procurement of new EIT, training and feedback. </w:t>
      </w:r>
      <w:r w:rsidR="0019313A">
        <w:rPr>
          <w:rFonts w:ascii="Verdana" w:hAnsi="Verdana" w:cs="AppleSystemUIFont"/>
          <w:sz w:val="20"/>
          <w:szCs w:val="20"/>
        </w:rPr>
        <w:lastRenderedPageBreak/>
        <w:t>According to Vice Provost, Donald Judges, the institution</w:t>
      </w:r>
      <w:r w:rsidR="00B0105D">
        <w:rPr>
          <w:rFonts w:ascii="Verdana" w:hAnsi="Verdana" w:cs="AppleSystemUIFont"/>
          <w:sz w:val="20"/>
          <w:szCs w:val="20"/>
        </w:rPr>
        <w:t xml:space="preserve"> aim</w:t>
      </w:r>
      <w:r w:rsidR="0019313A">
        <w:rPr>
          <w:rFonts w:ascii="Verdana" w:hAnsi="Verdana" w:cs="AppleSystemUIFont"/>
          <w:sz w:val="20"/>
          <w:szCs w:val="20"/>
        </w:rPr>
        <w:t xml:space="preserve">s to “ensure that people with disabilities can navigate the university’s electronic spaces and use digital learning materials with as close to the same ease of use and functionality as people without disabilities.” </w:t>
      </w:r>
      <w:r w:rsidR="002428A9" w:rsidRPr="00963BB5">
        <w:rPr>
          <w:rFonts w:ascii="Verdana" w:eastAsia="Verdana" w:hAnsi="Verdana" w:cs="Verdana"/>
          <w:sz w:val="20"/>
          <w:szCs w:val="20"/>
        </w:rPr>
        <w:t xml:space="preserve">[Source: </w:t>
      </w:r>
      <w:r w:rsidR="0019313A">
        <w:rPr>
          <w:rFonts w:ascii="Verdana" w:eastAsia="Verdana" w:hAnsi="Verdana" w:cs="Verdana"/>
          <w:sz w:val="20"/>
          <w:szCs w:val="20"/>
        </w:rPr>
        <w:t>University of Arkansas News</w:t>
      </w:r>
      <w:r w:rsidR="002428A9" w:rsidRPr="00963BB5">
        <w:rPr>
          <w:rFonts w:ascii="Verdana" w:eastAsia="Verdana" w:hAnsi="Verdana" w:cs="Verdana"/>
          <w:sz w:val="20"/>
          <w:szCs w:val="20"/>
        </w:rPr>
        <w:t>]</w:t>
      </w:r>
      <w:r w:rsidR="0019313A">
        <w:rPr>
          <w:rFonts w:ascii="Verdana" w:eastAsia="Verdana" w:hAnsi="Verdana" w:cs="Verdana"/>
          <w:sz w:val="20"/>
          <w:szCs w:val="20"/>
        </w:rPr>
        <w:t xml:space="preserve">. </w:t>
      </w:r>
    </w:p>
    <w:p w14:paraId="19E4F48E" w14:textId="77777777" w:rsidR="002428A9" w:rsidRPr="007B56BD" w:rsidRDefault="002428A9" w:rsidP="002428A9">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7EF5BC08" w14:textId="5C3B8D05" w:rsidR="00701D88" w:rsidRPr="00701D88" w:rsidRDefault="00701D88" w:rsidP="00701D88">
      <w:pPr>
        <w:autoSpaceDE w:val="0"/>
        <w:autoSpaceDN w:val="0"/>
        <w:adjustRightInd w:val="0"/>
        <w:spacing w:line="360" w:lineRule="auto"/>
        <w:rPr>
          <w:rStyle w:val="Hyperlink"/>
          <w:rFonts w:cs="AppleSystemUIFont"/>
          <w:color w:val="002060"/>
        </w:rPr>
      </w:pPr>
      <w:hyperlink r:id="rId57" w:history="1">
        <w:r w:rsidRPr="00701D88">
          <w:rPr>
            <w:rStyle w:val="Hyperlink"/>
            <w:rFonts w:ascii="Verdana" w:hAnsi="Verdana" w:cs="AppleSystemUIFont"/>
            <w:bCs/>
            <w:color w:val="002060"/>
            <w:sz w:val="20"/>
            <w:szCs w:val="20"/>
          </w:rPr>
          <w:t>New Electronic and Information Technology Policy Helps University Ensure Accessibility</w:t>
        </w:r>
      </w:hyperlink>
      <w:r w:rsidRPr="00701D88">
        <w:rPr>
          <w:rStyle w:val="Hyperlink"/>
          <w:rFonts w:cs="AppleSystemUIFont"/>
          <w:color w:val="002060"/>
        </w:rPr>
        <w:t xml:space="preserve"> </w:t>
      </w:r>
    </w:p>
    <w:p w14:paraId="4B4AC173" w14:textId="0C840B8B" w:rsidR="00E36047" w:rsidRPr="00701D88" w:rsidRDefault="00701D88" w:rsidP="00701D88">
      <w:pPr>
        <w:autoSpaceDE w:val="0"/>
        <w:autoSpaceDN w:val="0"/>
        <w:adjustRightInd w:val="0"/>
        <w:spacing w:line="360" w:lineRule="auto"/>
        <w:rPr>
          <w:rStyle w:val="Hyperlink"/>
          <w:rFonts w:cs="AppleSystemUIFont"/>
          <w:bCs/>
          <w:color w:val="002060"/>
        </w:rPr>
      </w:pPr>
      <w:hyperlink r:id="rId58" w:history="1">
        <w:r w:rsidRPr="00701D88">
          <w:rPr>
            <w:rStyle w:val="Hyperlink"/>
            <w:rFonts w:ascii="Verdana" w:hAnsi="Verdana" w:cs="AppleSystemUIFont"/>
            <w:bCs/>
            <w:color w:val="002060"/>
            <w:sz w:val="20"/>
            <w:szCs w:val="20"/>
          </w:rPr>
          <w:t>https://news.uark.edu/articles/48218/new-electronic-and-information-technology-policy-helps-university-ensure-accessibilit</w:t>
        </w:r>
        <w:r w:rsidRPr="00701D88">
          <w:rPr>
            <w:rStyle w:val="Hyperlink"/>
            <w:rFonts w:ascii="Verdana" w:hAnsi="Verdana" w:cs="AppleSystemUIFont"/>
            <w:bCs/>
            <w:color w:val="002060"/>
            <w:sz w:val="20"/>
            <w:szCs w:val="20"/>
          </w:rPr>
          <w:t>y</w:t>
        </w:r>
      </w:hyperlink>
    </w:p>
    <w:p w14:paraId="6D5E9383" w14:textId="4D62E634" w:rsidR="00BD0996" w:rsidRPr="00E36047" w:rsidRDefault="00BD0996" w:rsidP="003F632A">
      <w:pPr>
        <w:autoSpaceDE w:val="0"/>
        <w:autoSpaceDN w:val="0"/>
        <w:adjustRightInd w:val="0"/>
        <w:spacing w:line="360" w:lineRule="auto"/>
        <w:rPr>
          <w:rFonts w:ascii="Verdana" w:eastAsia="Verdana" w:hAnsi="Verdana" w:cs="Verdana"/>
          <w:b/>
          <w:smallCaps/>
          <w:sz w:val="22"/>
          <w:szCs w:val="22"/>
        </w:rPr>
      </w:pPr>
    </w:p>
    <w:p w14:paraId="61331017" w14:textId="0D02E30A" w:rsidR="007E7538" w:rsidRPr="007B56BD" w:rsidRDefault="007E7538" w:rsidP="007E7538">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Celebrating Global Accessibility Awareness Day Around the</w:t>
      </w:r>
      <w:r w:rsidR="00A016BE">
        <w:rPr>
          <w:rFonts w:ascii="Verdana" w:eastAsia="Verdana" w:hAnsi="Verdana" w:cs="Verdana"/>
          <w:b/>
          <w:smallCaps/>
          <w:sz w:val="22"/>
          <w:szCs w:val="22"/>
          <w:lang w:val="en"/>
        </w:rPr>
        <w:t xml:space="preserve"> World</w:t>
      </w:r>
    </w:p>
    <w:p w14:paraId="01DDB6F8" w14:textId="74D55FDA" w:rsidR="00747869" w:rsidRDefault="007E7538" w:rsidP="00747869">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May 16</w:t>
      </w:r>
      <w:r w:rsidRPr="00963BB5">
        <w:rPr>
          <w:rFonts w:ascii="Verdana" w:hAnsi="Verdana" w:cs="AppleSystemUIFont"/>
          <w:sz w:val="20"/>
          <w:szCs w:val="20"/>
        </w:rPr>
        <w:t>, 2019 –</w:t>
      </w:r>
      <w:r>
        <w:rPr>
          <w:rFonts w:ascii="Verdana" w:hAnsi="Verdana" w:cs="AppleSystemUIFont"/>
          <w:sz w:val="20"/>
          <w:szCs w:val="20"/>
        </w:rPr>
        <w:t xml:space="preserve"> </w:t>
      </w:r>
      <w:r w:rsidR="00E631D2">
        <w:rPr>
          <w:rFonts w:ascii="Verdana" w:hAnsi="Verdana" w:cs="AppleSystemUIFont"/>
          <w:sz w:val="20"/>
          <w:szCs w:val="20"/>
        </w:rPr>
        <w:t>The eighth annual Global Accessibility Awareness Day (GAAD)</w:t>
      </w:r>
      <w:r w:rsidR="00A773EF">
        <w:rPr>
          <w:rFonts w:ascii="Verdana" w:hAnsi="Verdana" w:cs="AppleSystemUIFont"/>
          <w:sz w:val="20"/>
          <w:szCs w:val="20"/>
        </w:rPr>
        <w:t xml:space="preserve"> was celebrated on May 16th </w:t>
      </w:r>
      <w:r w:rsidR="00035B63">
        <w:rPr>
          <w:rFonts w:ascii="Verdana" w:hAnsi="Verdana" w:cs="AppleSystemUIFont"/>
          <w:sz w:val="20"/>
          <w:szCs w:val="20"/>
        </w:rPr>
        <w:t>to bring awareness, activities, and continue</w:t>
      </w:r>
      <w:r w:rsidR="00A773EF">
        <w:rPr>
          <w:rFonts w:ascii="Verdana" w:hAnsi="Verdana" w:cs="AppleSystemUIFont"/>
          <w:sz w:val="20"/>
          <w:szCs w:val="20"/>
        </w:rPr>
        <w:t xml:space="preserve"> the dialogue </w:t>
      </w:r>
      <w:r w:rsidR="00C32342">
        <w:rPr>
          <w:rFonts w:ascii="Verdana" w:hAnsi="Verdana" w:cs="AppleSystemUIFont"/>
          <w:sz w:val="20"/>
          <w:szCs w:val="20"/>
        </w:rPr>
        <w:t>on</w:t>
      </w:r>
      <w:r w:rsidR="00A773EF">
        <w:rPr>
          <w:rFonts w:ascii="Verdana" w:hAnsi="Verdana" w:cs="AppleSystemUIFont"/>
          <w:sz w:val="20"/>
          <w:szCs w:val="20"/>
        </w:rPr>
        <w:t xml:space="preserve"> access and inclusion for people with </w:t>
      </w:r>
      <w:r w:rsidR="0053370C">
        <w:rPr>
          <w:rFonts w:ascii="Verdana" w:hAnsi="Verdana" w:cs="AppleSystemUIFont"/>
          <w:sz w:val="20"/>
          <w:szCs w:val="20"/>
        </w:rPr>
        <w:t>all types of</w:t>
      </w:r>
      <w:r w:rsidR="00A773EF">
        <w:rPr>
          <w:rFonts w:ascii="Verdana" w:hAnsi="Verdana" w:cs="AppleSystemUIFont"/>
          <w:sz w:val="20"/>
          <w:szCs w:val="20"/>
        </w:rPr>
        <w:t xml:space="preserve"> disabilities. </w:t>
      </w:r>
      <w:r w:rsidR="008329F8">
        <w:rPr>
          <w:rFonts w:ascii="Verdana" w:hAnsi="Verdana" w:cs="AppleSystemUIFont"/>
          <w:sz w:val="20"/>
          <w:szCs w:val="20"/>
        </w:rPr>
        <w:t>The primary audience of GAAD’s focus is the “design, development, usability, and related communities who build, shape, fund, and influence technology and its use.”</w:t>
      </w:r>
      <w:r w:rsidR="00EB07A2">
        <w:rPr>
          <w:rFonts w:ascii="Verdana" w:hAnsi="Verdana" w:cs="AppleSystemUIFont"/>
          <w:sz w:val="20"/>
          <w:szCs w:val="20"/>
        </w:rPr>
        <w:t xml:space="preserve"> </w:t>
      </w:r>
      <w:r w:rsidR="00A17B03" w:rsidRPr="00A17B03">
        <w:rPr>
          <w:rFonts w:ascii="Verdana" w:hAnsi="Verdana" w:cs="AppleSystemUIFont"/>
          <w:sz w:val="20"/>
          <w:szCs w:val="20"/>
        </w:rPr>
        <w:t xml:space="preserve">While in Qatar, the </w:t>
      </w:r>
      <w:proofErr w:type="spellStart"/>
      <w:r w:rsidR="00A17B03" w:rsidRPr="00A17B03">
        <w:rPr>
          <w:rFonts w:ascii="Verdana" w:hAnsi="Verdana" w:cs="AppleSystemUIFont"/>
          <w:sz w:val="20"/>
          <w:szCs w:val="20"/>
        </w:rPr>
        <w:t>Mada</w:t>
      </w:r>
      <w:proofErr w:type="spellEnd"/>
      <w:r w:rsidR="00A17B03" w:rsidRPr="00A17B03">
        <w:rPr>
          <w:rFonts w:ascii="Verdana" w:hAnsi="Verdana" w:cs="AppleSystemUIFont"/>
          <w:sz w:val="20"/>
          <w:szCs w:val="20"/>
        </w:rPr>
        <w:t xml:space="preserve"> Assistive Technology Center of the Ministry of Transport and Communications launched </w:t>
      </w:r>
      <w:r w:rsidR="00A17B03">
        <w:rPr>
          <w:rFonts w:ascii="Verdana" w:hAnsi="Verdana" w:cs="AppleSystemUIFont"/>
          <w:sz w:val="20"/>
          <w:szCs w:val="20"/>
        </w:rPr>
        <w:t>a GAAD</w:t>
      </w:r>
      <w:r w:rsidR="00A17B03" w:rsidRPr="00A17B03">
        <w:rPr>
          <w:rFonts w:ascii="Verdana" w:hAnsi="Verdana" w:cs="AppleSystemUIFont"/>
          <w:sz w:val="20"/>
          <w:szCs w:val="20"/>
        </w:rPr>
        <w:t xml:space="preserve"> awareness campaign. The week-long campaign included a number of activities and events and several training workshops for ICT-related stakeholders. </w:t>
      </w:r>
      <w:r w:rsidR="00EB07A2">
        <w:rPr>
          <w:rFonts w:ascii="Verdana" w:hAnsi="Verdana" w:cs="AppleSystemUIFont"/>
          <w:sz w:val="20"/>
          <w:szCs w:val="20"/>
        </w:rPr>
        <w:t xml:space="preserve">In celebration of GAAD, four industry leaders, Procter and Gamble’s Herbal Essences, Lloyds Banking Group, Google, and Microsoft collaborated with Be My Eyes to </w:t>
      </w:r>
      <w:r w:rsidR="00D172ED">
        <w:rPr>
          <w:rFonts w:ascii="Verdana" w:hAnsi="Verdana" w:cs="AppleSystemUIFont"/>
          <w:sz w:val="20"/>
          <w:szCs w:val="20"/>
        </w:rPr>
        <w:t>evaluate</w:t>
      </w:r>
      <w:r w:rsidR="00EB07A2">
        <w:rPr>
          <w:rFonts w:ascii="Verdana" w:hAnsi="Verdana" w:cs="AppleSystemUIFont"/>
          <w:sz w:val="20"/>
          <w:szCs w:val="20"/>
        </w:rPr>
        <w:t xml:space="preserve"> </w:t>
      </w:r>
      <w:r w:rsidR="00D172ED">
        <w:rPr>
          <w:rFonts w:ascii="Verdana" w:hAnsi="Verdana" w:cs="AppleSystemUIFont"/>
          <w:sz w:val="20"/>
          <w:szCs w:val="20"/>
        </w:rPr>
        <w:t xml:space="preserve">the </w:t>
      </w:r>
      <w:r w:rsidR="00EB07A2">
        <w:rPr>
          <w:rFonts w:ascii="Verdana" w:hAnsi="Verdana" w:cs="AppleSystemUIFont"/>
          <w:sz w:val="20"/>
          <w:szCs w:val="20"/>
        </w:rPr>
        <w:t>accessibility of their products. Be My Eyes is a free mobile app that has more than 2 million volunteers who act as on-call visual interpreters for</w:t>
      </w:r>
      <w:r w:rsidR="00643208">
        <w:rPr>
          <w:rFonts w:ascii="Verdana" w:hAnsi="Verdana" w:cs="AppleSystemUIFont"/>
          <w:sz w:val="20"/>
          <w:szCs w:val="20"/>
        </w:rPr>
        <w:t xml:space="preserve"> people </w:t>
      </w:r>
      <w:r w:rsidR="00D172ED">
        <w:rPr>
          <w:rFonts w:ascii="Verdana" w:hAnsi="Verdana" w:cs="AppleSystemUIFont"/>
          <w:sz w:val="20"/>
          <w:szCs w:val="20"/>
        </w:rPr>
        <w:t xml:space="preserve">who </w:t>
      </w:r>
      <w:r w:rsidR="0028646A">
        <w:rPr>
          <w:rFonts w:ascii="Verdana" w:hAnsi="Verdana" w:cs="AppleSystemUIFont"/>
          <w:sz w:val="20"/>
          <w:szCs w:val="20"/>
        </w:rPr>
        <w:t>have vision disabilities</w:t>
      </w:r>
      <w:r w:rsidR="00643208">
        <w:rPr>
          <w:rFonts w:ascii="Verdana" w:hAnsi="Verdana" w:cs="AppleSystemUIFont"/>
          <w:sz w:val="20"/>
          <w:szCs w:val="20"/>
        </w:rPr>
        <w:t xml:space="preserve">. </w:t>
      </w:r>
      <w:r w:rsidR="005B565A">
        <w:rPr>
          <w:rFonts w:ascii="Verdana" w:hAnsi="Verdana" w:cs="AppleSystemUIFont"/>
          <w:sz w:val="20"/>
          <w:szCs w:val="20"/>
        </w:rPr>
        <w:t xml:space="preserve">These companies will partner with Be My Eyes and offer free expert support for products and services; however, it is unlike the traditional customer service centers where one calls and attempts to describe an issue. All calls are conducted by live video through the individual’s mobile camera. </w:t>
      </w:r>
      <w:r w:rsidR="00C46ED4">
        <w:rPr>
          <w:rFonts w:ascii="Verdana" w:hAnsi="Verdana" w:cs="AppleSystemUIFont"/>
          <w:sz w:val="20"/>
          <w:szCs w:val="20"/>
        </w:rPr>
        <w:t xml:space="preserve">This </w:t>
      </w:r>
      <w:r w:rsidR="00206D77">
        <w:rPr>
          <w:rFonts w:ascii="Verdana" w:hAnsi="Verdana" w:cs="AppleSystemUIFont"/>
          <w:sz w:val="20"/>
          <w:szCs w:val="20"/>
        </w:rPr>
        <w:t xml:space="preserve">functionality </w:t>
      </w:r>
      <w:r w:rsidR="00C46ED4">
        <w:rPr>
          <w:rFonts w:ascii="Verdana" w:hAnsi="Verdana" w:cs="AppleSystemUIFont"/>
          <w:sz w:val="20"/>
          <w:szCs w:val="20"/>
        </w:rPr>
        <w:t>makes it easier</w:t>
      </w:r>
      <w:r w:rsidR="00C32342">
        <w:rPr>
          <w:rFonts w:ascii="Verdana" w:hAnsi="Verdana" w:cs="AppleSystemUIFont"/>
          <w:sz w:val="20"/>
          <w:szCs w:val="20"/>
        </w:rPr>
        <w:t xml:space="preserve"> for</w:t>
      </w:r>
      <w:r w:rsidR="00C46ED4">
        <w:rPr>
          <w:rFonts w:ascii="Verdana" w:hAnsi="Verdana" w:cs="AppleSystemUIFont"/>
          <w:sz w:val="20"/>
          <w:szCs w:val="20"/>
        </w:rPr>
        <w:t xml:space="preserve"> </w:t>
      </w:r>
      <w:r w:rsidR="00910733">
        <w:rPr>
          <w:rFonts w:ascii="Verdana" w:hAnsi="Verdana" w:cs="AppleSystemUIFont"/>
          <w:sz w:val="20"/>
          <w:szCs w:val="20"/>
        </w:rPr>
        <w:t>the customer</w:t>
      </w:r>
      <w:r w:rsidR="00295517">
        <w:rPr>
          <w:rFonts w:ascii="Verdana" w:hAnsi="Verdana" w:cs="AppleSystemUIFont"/>
          <w:sz w:val="20"/>
          <w:szCs w:val="20"/>
        </w:rPr>
        <w:t>/</w:t>
      </w:r>
      <w:r w:rsidR="00910733">
        <w:rPr>
          <w:rFonts w:ascii="Verdana" w:hAnsi="Verdana" w:cs="AppleSystemUIFont"/>
          <w:sz w:val="20"/>
          <w:szCs w:val="20"/>
        </w:rPr>
        <w:t xml:space="preserve">technical service agent </w:t>
      </w:r>
      <w:r w:rsidR="00C46ED4">
        <w:rPr>
          <w:rFonts w:ascii="Verdana" w:hAnsi="Verdana" w:cs="AppleSystemUIFont"/>
          <w:sz w:val="20"/>
          <w:szCs w:val="20"/>
        </w:rPr>
        <w:t xml:space="preserve">to </w:t>
      </w:r>
      <w:r w:rsidR="00910733">
        <w:rPr>
          <w:rFonts w:ascii="Verdana" w:hAnsi="Verdana" w:cs="AppleSystemUIFont"/>
          <w:sz w:val="20"/>
          <w:szCs w:val="20"/>
        </w:rPr>
        <w:t>understand</w:t>
      </w:r>
      <w:r w:rsidR="005123F1">
        <w:rPr>
          <w:rFonts w:ascii="Verdana" w:hAnsi="Verdana" w:cs="AppleSystemUIFont"/>
          <w:sz w:val="20"/>
          <w:szCs w:val="20"/>
        </w:rPr>
        <w:t xml:space="preserve"> and correct the</w:t>
      </w:r>
      <w:r w:rsidR="00C46ED4">
        <w:rPr>
          <w:rFonts w:ascii="Verdana" w:hAnsi="Verdana" w:cs="AppleSystemUIFont"/>
          <w:sz w:val="20"/>
          <w:szCs w:val="20"/>
        </w:rPr>
        <w:t xml:space="preserve"> problems</w:t>
      </w:r>
      <w:r w:rsidR="005123F1">
        <w:rPr>
          <w:rFonts w:ascii="Verdana" w:hAnsi="Verdana" w:cs="AppleSystemUIFont"/>
          <w:sz w:val="20"/>
          <w:szCs w:val="20"/>
        </w:rPr>
        <w:t xml:space="preserve"> for callers </w:t>
      </w:r>
      <w:r w:rsidR="005123F1">
        <w:rPr>
          <w:rFonts w:ascii="Verdana" w:hAnsi="Verdana" w:cs="AppleSystemUIFont"/>
          <w:sz w:val="20"/>
          <w:szCs w:val="20"/>
        </w:rPr>
        <w:t>with visual disabilities</w:t>
      </w:r>
      <w:r w:rsidR="00591131">
        <w:rPr>
          <w:rFonts w:ascii="Verdana" w:hAnsi="Verdana" w:cs="AppleSystemUIFont"/>
          <w:sz w:val="20"/>
          <w:szCs w:val="20"/>
        </w:rPr>
        <w:t xml:space="preserve">. </w:t>
      </w:r>
    </w:p>
    <w:p w14:paraId="6E0A1926" w14:textId="1B68888E" w:rsidR="00304780" w:rsidRDefault="000E52E2" w:rsidP="00304780">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 xml:space="preserve">Other major household-names such as Verizon, Google, and Apple, participated in GAAD. </w:t>
      </w:r>
      <w:r w:rsidR="00BF0BBF">
        <w:rPr>
          <w:rFonts w:ascii="Verdana" w:hAnsi="Verdana" w:cs="AppleSystemUIFont"/>
          <w:sz w:val="20"/>
          <w:szCs w:val="20"/>
        </w:rPr>
        <w:t xml:space="preserve">To hone </w:t>
      </w:r>
      <w:r w:rsidR="00747869">
        <w:rPr>
          <w:rFonts w:ascii="Verdana" w:hAnsi="Verdana" w:cs="AppleSystemUIFont"/>
          <w:sz w:val="20"/>
          <w:szCs w:val="20"/>
        </w:rPr>
        <w:t xml:space="preserve">in </w:t>
      </w:r>
      <w:r w:rsidR="00BF0BBF">
        <w:rPr>
          <w:rFonts w:ascii="Verdana" w:hAnsi="Verdana" w:cs="AppleSystemUIFont"/>
          <w:sz w:val="20"/>
          <w:szCs w:val="20"/>
        </w:rPr>
        <w:t>on accessibility issues, Verizon utilized their Bug Bash team to detect accessibility bugs in their products. They also opened their Accessibility Labs across the country in locations like New York, Boston</w:t>
      </w:r>
      <w:r w:rsidR="00747869">
        <w:rPr>
          <w:rFonts w:ascii="Verdana" w:hAnsi="Verdana" w:cs="AppleSystemUIFont"/>
          <w:sz w:val="20"/>
          <w:szCs w:val="20"/>
        </w:rPr>
        <w:t>,</w:t>
      </w:r>
      <w:r w:rsidR="00BF0BBF">
        <w:rPr>
          <w:rFonts w:ascii="Verdana" w:hAnsi="Verdana" w:cs="AppleSystemUIFont"/>
          <w:sz w:val="20"/>
          <w:szCs w:val="20"/>
        </w:rPr>
        <w:t xml:space="preserve"> and Sunnyvale. Their Media Service team partnered with the National Disability Leadership Alliance to provide search </w:t>
      </w:r>
      <w:r w:rsidR="00393790">
        <w:rPr>
          <w:rFonts w:ascii="Verdana" w:hAnsi="Verdana" w:cs="AppleSystemUIFont"/>
          <w:sz w:val="20"/>
          <w:szCs w:val="20"/>
        </w:rPr>
        <w:t>engines</w:t>
      </w:r>
      <w:r w:rsidR="00BF0BBF">
        <w:rPr>
          <w:rFonts w:ascii="Verdana" w:hAnsi="Verdana" w:cs="AppleSystemUIFont"/>
          <w:sz w:val="20"/>
          <w:szCs w:val="20"/>
        </w:rPr>
        <w:t xml:space="preserve"> with stock images of people with disabilities that </w:t>
      </w:r>
      <w:r w:rsidR="00393790">
        <w:rPr>
          <w:rFonts w:ascii="Verdana" w:hAnsi="Verdana" w:cs="AppleSystemUIFont"/>
          <w:sz w:val="20"/>
          <w:szCs w:val="20"/>
        </w:rPr>
        <w:t xml:space="preserve">defy </w:t>
      </w:r>
      <w:r w:rsidR="00BF0BBF">
        <w:rPr>
          <w:rFonts w:ascii="Verdana" w:hAnsi="Verdana" w:cs="AppleSystemUIFont"/>
          <w:sz w:val="20"/>
          <w:szCs w:val="20"/>
        </w:rPr>
        <w:t xml:space="preserve">stereotypes and authentically portray the everyday life of people with disabilities. </w:t>
      </w:r>
      <w:r w:rsidR="0083181A">
        <w:rPr>
          <w:rFonts w:ascii="Verdana" w:hAnsi="Verdana" w:cs="AppleSystemUIFont"/>
          <w:sz w:val="20"/>
          <w:szCs w:val="20"/>
        </w:rPr>
        <w:t xml:space="preserve">In honor of GAAD, </w:t>
      </w:r>
      <w:bookmarkStart w:id="11" w:name="_Hlk10642761"/>
      <w:r w:rsidR="0083181A">
        <w:rPr>
          <w:rFonts w:ascii="Verdana" w:hAnsi="Verdana" w:cs="AppleSystemUIFont"/>
          <w:sz w:val="20"/>
          <w:szCs w:val="20"/>
        </w:rPr>
        <w:t xml:space="preserve">Verizon also </w:t>
      </w:r>
      <w:r w:rsidR="00F3216B">
        <w:rPr>
          <w:rFonts w:ascii="Verdana" w:hAnsi="Verdana" w:cs="AppleSystemUIFont"/>
          <w:sz w:val="20"/>
          <w:szCs w:val="20"/>
        </w:rPr>
        <w:t>highlighted</w:t>
      </w:r>
      <w:r w:rsidR="0083181A">
        <w:rPr>
          <w:rFonts w:ascii="Verdana" w:hAnsi="Verdana" w:cs="AppleSystemUIFont"/>
          <w:sz w:val="20"/>
          <w:szCs w:val="20"/>
        </w:rPr>
        <w:t xml:space="preserve"> </w:t>
      </w:r>
      <w:r w:rsidR="00DC5805">
        <w:rPr>
          <w:rFonts w:ascii="Verdana" w:hAnsi="Verdana" w:cs="AppleSystemUIFont"/>
          <w:sz w:val="20"/>
          <w:szCs w:val="20"/>
        </w:rPr>
        <w:t>Teach</w:t>
      </w:r>
      <w:r w:rsidR="00283480">
        <w:rPr>
          <w:rFonts w:ascii="Verdana" w:hAnsi="Verdana" w:cs="AppleSystemUIFont"/>
          <w:sz w:val="20"/>
          <w:szCs w:val="20"/>
        </w:rPr>
        <w:t xml:space="preserve"> </w:t>
      </w:r>
      <w:r w:rsidR="00DC5805">
        <w:rPr>
          <w:rFonts w:ascii="Verdana" w:hAnsi="Verdana" w:cs="AppleSystemUIFont"/>
          <w:sz w:val="20"/>
          <w:szCs w:val="20"/>
        </w:rPr>
        <w:t xml:space="preserve">Access, a coalition of tech players who seek to </w:t>
      </w:r>
      <w:r w:rsidR="004F2763">
        <w:rPr>
          <w:rFonts w:ascii="Verdana" w:hAnsi="Verdana" w:cs="AppleSystemUIFont"/>
          <w:sz w:val="20"/>
          <w:szCs w:val="20"/>
        </w:rPr>
        <w:t xml:space="preserve">integrate </w:t>
      </w:r>
      <w:r w:rsidR="00193EF7">
        <w:rPr>
          <w:rFonts w:ascii="Verdana" w:hAnsi="Verdana" w:cs="AppleSystemUIFont"/>
          <w:sz w:val="20"/>
          <w:szCs w:val="20"/>
        </w:rPr>
        <w:t>accessible and inclusive</w:t>
      </w:r>
      <w:r w:rsidR="00E57D5B">
        <w:rPr>
          <w:rFonts w:ascii="Verdana" w:hAnsi="Verdana" w:cs="AppleSystemUIFont"/>
          <w:sz w:val="20"/>
          <w:szCs w:val="20"/>
        </w:rPr>
        <w:t xml:space="preserve"> </w:t>
      </w:r>
      <w:r w:rsidR="00193EF7">
        <w:rPr>
          <w:rFonts w:ascii="Verdana" w:hAnsi="Verdana" w:cs="AppleSystemUIFont"/>
          <w:sz w:val="20"/>
          <w:szCs w:val="20"/>
        </w:rPr>
        <w:t>design</w:t>
      </w:r>
      <w:r w:rsidR="00E57D5B">
        <w:rPr>
          <w:rFonts w:ascii="Verdana" w:hAnsi="Verdana" w:cs="AppleSystemUIFont"/>
          <w:sz w:val="20"/>
          <w:szCs w:val="20"/>
        </w:rPr>
        <w:t xml:space="preserve"> and </w:t>
      </w:r>
      <w:r w:rsidR="00193EF7">
        <w:rPr>
          <w:rFonts w:ascii="Verdana" w:hAnsi="Verdana" w:cs="AppleSystemUIFont"/>
          <w:sz w:val="20"/>
          <w:szCs w:val="20"/>
        </w:rPr>
        <w:t>development</w:t>
      </w:r>
      <w:r w:rsidR="00DC5805">
        <w:rPr>
          <w:rFonts w:ascii="Verdana" w:hAnsi="Verdana" w:cs="AppleSystemUIFont"/>
          <w:sz w:val="20"/>
          <w:szCs w:val="20"/>
        </w:rPr>
        <w:t xml:space="preserve"> into higher </w:t>
      </w:r>
      <w:r w:rsidR="00DC5805">
        <w:rPr>
          <w:rFonts w:ascii="Verdana" w:hAnsi="Verdana" w:cs="AppleSystemUIFont"/>
          <w:sz w:val="20"/>
          <w:szCs w:val="20"/>
        </w:rPr>
        <w:lastRenderedPageBreak/>
        <w:t>education</w:t>
      </w:r>
      <w:r w:rsidR="00E57D5B">
        <w:rPr>
          <w:rFonts w:ascii="Verdana" w:hAnsi="Verdana" w:cs="AppleSystemUIFont"/>
          <w:sz w:val="20"/>
          <w:szCs w:val="20"/>
        </w:rPr>
        <w:t xml:space="preserve"> curriculums</w:t>
      </w:r>
      <w:r w:rsidR="00DC5805">
        <w:rPr>
          <w:rFonts w:ascii="Verdana" w:hAnsi="Verdana" w:cs="AppleSystemUIFont"/>
          <w:sz w:val="20"/>
          <w:szCs w:val="20"/>
        </w:rPr>
        <w:t>. As a co-founder</w:t>
      </w:r>
      <w:r w:rsidR="00304780">
        <w:rPr>
          <w:rFonts w:ascii="Verdana" w:hAnsi="Verdana" w:cs="AppleSystemUIFont"/>
          <w:sz w:val="20"/>
          <w:szCs w:val="20"/>
        </w:rPr>
        <w:t xml:space="preserve"> of Teach Access</w:t>
      </w:r>
      <w:r w:rsidR="00DC5805">
        <w:rPr>
          <w:rFonts w:ascii="Verdana" w:hAnsi="Verdana" w:cs="AppleSystemUIFont"/>
          <w:sz w:val="20"/>
          <w:szCs w:val="20"/>
        </w:rPr>
        <w:t>, Verizon share</w:t>
      </w:r>
      <w:r w:rsidR="00304780">
        <w:rPr>
          <w:rFonts w:ascii="Verdana" w:hAnsi="Verdana" w:cs="AppleSystemUIFont"/>
          <w:sz w:val="20"/>
          <w:szCs w:val="20"/>
        </w:rPr>
        <w:t>d</w:t>
      </w:r>
      <w:r w:rsidR="00DC5805">
        <w:rPr>
          <w:rFonts w:ascii="Verdana" w:hAnsi="Verdana" w:cs="AppleSystemUIFont"/>
          <w:sz w:val="20"/>
          <w:szCs w:val="20"/>
        </w:rPr>
        <w:t xml:space="preserve"> its efforts to teach </w:t>
      </w:r>
      <w:r w:rsidR="00304780">
        <w:rPr>
          <w:rFonts w:ascii="Verdana" w:hAnsi="Verdana" w:cs="AppleSystemUIFont"/>
          <w:sz w:val="20"/>
          <w:szCs w:val="20"/>
        </w:rPr>
        <w:t>accessible</w:t>
      </w:r>
      <w:r w:rsidR="00DC5805">
        <w:rPr>
          <w:rFonts w:ascii="Verdana" w:hAnsi="Verdana" w:cs="AppleSystemUIFont"/>
          <w:sz w:val="20"/>
          <w:szCs w:val="20"/>
        </w:rPr>
        <w:t xml:space="preserve"> design to budding developers.</w:t>
      </w:r>
    </w:p>
    <w:bookmarkEnd w:id="11"/>
    <w:p w14:paraId="66262A56" w14:textId="2E219379" w:rsidR="007E7538" w:rsidRPr="00262147" w:rsidRDefault="00304780" w:rsidP="00BC3E64">
      <w:pPr>
        <w:autoSpaceDE w:val="0"/>
        <w:autoSpaceDN w:val="0"/>
        <w:adjustRightInd w:val="0"/>
        <w:spacing w:line="360" w:lineRule="auto"/>
        <w:jc w:val="both"/>
        <w:rPr>
          <w:rFonts w:ascii="Verdana" w:hAnsi="Verdana" w:cs="AppleSystemUIFont"/>
          <w:sz w:val="20"/>
          <w:szCs w:val="20"/>
        </w:rPr>
      </w:pPr>
      <w:r w:rsidRPr="00262147">
        <w:rPr>
          <w:rFonts w:ascii="Verdana" w:hAnsi="Verdana" w:cs="AppleSystemUIFont"/>
          <w:sz w:val="20"/>
          <w:szCs w:val="20"/>
        </w:rPr>
        <w:t>G</w:t>
      </w:r>
      <w:r w:rsidR="00AB73E2" w:rsidRPr="00262147">
        <w:rPr>
          <w:rFonts w:ascii="Verdana" w:hAnsi="Verdana" w:cs="AppleSystemUIFont"/>
          <w:sz w:val="20"/>
          <w:szCs w:val="20"/>
        </w:rPr>
        <w:t xml:space="preserve">oogle announced its augmented Google Home device features. </w:t>
      </w:r>
      <w:r w:rsidR="006F1850" w:rsidRPr="00262147">
        <w:rPr>
          <w:rFonts w:ascii="Verdana" w:hAnsi="Verdana" w:cs="AppleSystemUIFont"/>
          <w:sz w:val="20"/>
          <w:szCs w:val="20"/>
        </w:rPr>
        <w:t xml:space="preserve">The increased accessibility of the Google Home was sparked by a strategic cloud engineer’s sibling who </w:t>
      </w:r>
      <w:r w:rsidR="007124EF" w:rsidRPr="00262147">
        <w:rPr>
          <w:rFonts w:ascii="Verdana" w:hAnsi="Verdana" w:cs="AppleSystemUIFont"/>
          <w:sz w:val="20"/>
          <w:szCs w:val="20"/>
        </w:rPr>
        <w:t xml:space="preserve">is </w:t>
      </w:r>
      <w:r w:rsidR="007124EF" w:rsidRPr="00262147">
        <w:rPr>
          <w:rFonts w:ascii="Verdana" w:hAnsi="Verdana" w:cs="AppleSystemUIFont"/>
          <w:sz w:val="20"/>
          <w:szCs w:val="20"/>
        </w:rPr>
        <w:t>legally blind and nonverbal</w:t>
      </w:r>
      <w:r w:rsidR="006F1850" w:rsidRPr="00262147">
        <w:rPr>
          <w:rFonts w:ascii="Verdana" w:hAnsi="Verdana" w:cs="AppleSystemUIFont"/>
          <w:sz w:val="20"/>
          <w:szCs w:val="20"/>
        </w:rPr>
        <w:t xml:space="preserve">. The development of the augmented Google Home </w:t>
      </w:r>
      <w:r w:rsidR="00BC6378" w:rsidRPr="00262147">
        <w:rPr>
          <w:rFonts w:ascii="Verdana" w:hAnsi="Verdana" w:cs="AppleSystemUIFont"/>
          <w:sz w:val="20"/>
          <w:szCs w:val="20"/>
        </w:rPr>
        <w:t>has been titled</w:t>
      </w:r>
      <w:r w:rsidR="006F1850" w:rsidRPr="00262147">
        <w:rPr>
          <w:rFonts w:ascii="Verdana" w:hAnsi="Verdana" w:cs="AppleSystemUIFont"/>
          <w:sz w:val="20"/>
          <w:szCs w:val="20"/>
        </w:rPr>
        <w:t xml:space="preserve"> Project Diva. </w:t>
      </w:r>
      <w:r w:rsidR="00C13A30" w:rsidRPr="00262147">
        <w:rPr>
          <w:rFonts w:ascii="Verdana" w:hAnsi="Verdana" w:cs="AppleSystemUIFont"/>
          <w:sz w:val="20"/>
          <w:szCs w:val="20"/>
        </w:rPr>
        <w:t xml:space="preserve">The device triggers commands to the Google Assistant without </w:t>
      </w:r>
      <w:r w:rsidR="00BC3E64">
        <w:rPr>
          <w:rFonts w:ascii="Verdana" w:hAnsi="Verdana" w:cs="AppleSystemUIFont"/>
          <w:sz w:val="20"/>
          <w:szCs w:val="20"/>
        </w:rPr>
        <w:t xml:space="preserve">a </w:t>
      </w:r>
      <w:r w:rsidR="00CC7C50" w:rsidRPr="00262147">
        <w:rPr>
          <w:rFonts w:ascii="Verdana" w:hAnsi="Verdana" w:cs="AppleSystemUIFont"/>
          <w:sz w:val="20"/>
          <w:szCs w:val="20"/>
        </w:rPr>
        <w:t xml:space="preserve">voice. </w:t>
      </w:r>
      <w:r w:rsidR="00CF2788" w:rsidRPr="00262147">
        <w:rPr>
          <w:rFonts w:ascii="Verdana" w:hAnsi="Verdana" w:cs="AppleSystemUIFont"/>
          <w:sz w:val="20"/>
          <w:szCs w:val="20"/>
        </w:rPr>
        <w:t xml:space="preserve">Ahead of GAAD, Google also announced the company’s other accessibility projects such as </w:t>
      </w:r>
      <w:r w:rsidR="00BC6378" w:rsidRPr="00262147">
        <w:rPr>
          <w:rFonts w:ascii="Verdana" w:hAnsi="Verdana" w:cs="AppleSystemUIFont"/>
          <w:sz w:val="20"/>
          <w:szCs w:val="20"/>
        </w:rPr>
        <w:t>the Google Maps</w:t>
      </w:r>
      <w:r w:rsidR="00CF2788" w:rsidRPr="00262147">
        <w:rPr>
          <w:rFonts w:ascii="Verdana" w:hAnsi="Verdana" w:cs="AppleSystemUIFont"/>
          <w:sz w:val="20"/>
          <w:szCs w:val="20"/>
        </w:rPr>
        <w:t xml:space="preserve"> program that allows users to find places with ramps and entrances for wheelchairs. </w:t>
      </w:r>
      <w:r w:rsidR="0071175D" w:rsidRPr="00262147">
        <w:rPr>
          <w:rFonts w:ascii="Verdana" w:hAnsi="Verdana" w:cs="AppleSystemUIFont"/>
          <w:sz w:val="20"/>
          <w:szCs w:val="20"/>
        </w:rPr>
        <w:t>Lastly, Apple highlight</w:t>
      </w:r>
      <w:r w:rsidR="009147AF" w:rsidRPr="00262147">
        <w:rPr>
          <w:rFonts w:ascii="Verdana" w:hAnsi="Verdana" w:cs="AppleSystemUIFont"/>
          <w:sz w:val="20"/>
          <w:szCs w:val="20"/>
        </w:rPr>
        <w:t>ed</w:t>
      </w:r>
      <w:r w:rsidR="0071175D" w:rsidRPr="00262147">
        <w:rPr>
          <w:rFonts w:ascii="Verdana" w:hAnsi="Verdana" w:cs="AppleSystemUIFont"/>
          <w:sz w:val="20"/>
          <w:szCs w:val="20"/>
        </w:rPr>
        <w:t xml:space="preserve"> </w:t>
      </w:r>
      <w:r w:rsidR="00BC3E64">
        <w:rPr>
          <w:rFonts w:ascii="Verdana" w:hAnsi="Verdana" w:cs="AppleSystemUIFont"/>
          <w:sz w:val="20"/>
          <w:szCs w:val="20"/>
        </w:rPr>
        <w:t>its</w:t>
      </w:r>
      <w:r w:rsidR="0071175D" w:rsidRPr="00262147">
        <w:rPr>
          <w:rFonts w:ascii="Verdana" w:hAnsi="Verdana" w:cs="AppleSystemUIFont"/>
          <w:sz w:val="20"/>
          <w:szCs w:val="20"/>
        </w:rPr>
        <w:t xml:space="preserve"> GAAD inspired initiatives on their company’s front page where users are encouraged to explore Apple’s accessibility page. Apple also highlights various apps such as Proloquo2Go, </w:t>
      </w:r>
      <w:proofErr w:type="spellStart"/>
      <w:r w:rsidR="0071175D" w:rsidRPr="00262147">
        <w:rPr>
          <w:rFonts w:ascii="Verdana" w:hAnsi="Verdana" w:cs="AppleSystemUIFont"/>
          <w:sz w:val="20"/>
          <w:szCs w:val="20"/>
        </w:rPr>
        <w:t>Strava</w:t>
      </w:r>
      <w:proofErr w:type="spellEnd"/>
      <w:r w:rsidR="0071175D" w:rsidRPr="00262147">
        <w:rPr>
          <w:rFonts w:ascii="Verdana" w:hAnsi="Verdana" w:cs="AppleSystemUIFont"/>
          <w:sz w:val="20"/>
          <w:szCs w:val="20"/>
        </w:rPr>
        <w:t xml:space="preserve">, Audible, </w:t>
      </w:r>
      <w:proofErr w:type="spellStart"/>
      <w:r w:rsidR="0071175D" w:rsidRPr="00262147">
        <w:rPr>
          <w:rFonts w:ascii="Verdana" w:hAnsi="Verdana" w:cs="AppleSystemUIFont"/>
          <w:sz w:val="20"/>
          <w:szCs w:val="20"/>
        </w:rPr>
        <w:t>djay</w:t>
      </w:r>
      <w:proofErr w:type="spellEnd"/>
      <w:r w:rsidR="0071175D" w:rsidRPr="00262147">
        <w:rPr>
          <w:rFonts w:ascii="Verdana" w:hAnsi="Verdana" w:cs="AppleSystemUIFont"/>
          <w:sz w:val="20"/>
          <w:szCs w:val="20"/>
        </w:rPr>
        <w:t xml:space="preserve">, Ready to Roll, </w:t>
      </w:r>
      <w:r w:rsidR="00822E80" w:rsidRPr="00262147">
        <w:rPr>
          <w:rFonts w:ascii="Verdana" w:hAnsi="Verdana" w:cs="AppleSystemUIFont"/>
          <w:sz w:val="20"/>
          <w:szCs w:val="20"/>
        </w:rPr>
        <w:t>and more.</w:t>
      </w:r>
      <w:r w:rsidR="00BC3E64">
        <w:rPr>
          <w:rFonts w:ascii="Verdana" w:hAnsi="Verdana" w:cs="AppleSystemUIFont"/>
          <w:sz w:val="20"/>
          <w:szCs w:val="20"/>
        </w:rPr>
        <w:t xml:space="preserve"> </w:t>
      </w:r>
      <w:r w:rsidR="00A016BE" w:rsidRPr="00262147">
        <w:rPr>
          <w:rFonts w:ascii="Verdana" w:hAnsi="Verdana" w:cs="AppleSystemUIFont"/>
          <w:sz w:val="20"/>
          <w:szCs w:val="20"/>
        </w:rPr>
        <w:t>[</w:t>
      </w:r>
      <w:r w:rsidR="00262147" w:rsidRPr="00262147">
        <w:rPr>
          <w:rFonts w:ascii="Verdana" w:hAnsi="Verdana" w:cs="AppleSystemUIFont"/>
          <w:sz w:val="20"/>
          <w:szCs w:val="20"/>
        </w:rPr>
        <w:t>Sources</w:t>
      </w:r>
      <w:r w:rsidR="00A016BE" w:rsidRPr="00262147">
        <w:rPr>
          <w:rFonts w:ascii="Verdana" w:hAnsi="Verdana" w:cs="AppleSystemUIFont"/>
          <w:sz w:val="20"/>
          <w:szCs w:val="20"/>
        </w:rPr>
        <w:t xml:space="preserve">: </w:t>
      </w:r>
      <w:r w:rsidR="00E13D45" w:rsidRPr="00262147">
        <w:rPr>
          <w:rFonts w:ascii="Verdana" w:hAnsi="Verdana" w:cs="AppleSystemUIFont"/>
          <w:sz w:val="20"/>
          <w:szCs w:val="20"/>
        </w:rPr>
        <w:t xml:space="preserve">The Peninsula Qatar; </w:t>
      </w:r>
      <w:r w:rsidR="002D3B10" w:rsidRPr="00262147">
        <w:rPr>
          <w:rFonts w:ascii="Verdana" w:hAnsi="Verdana" w:cs="AppleSystemUIFont"/>
          <w:sz w:val="20"/>
          <w:szCs w:val="20"/>
        </w:rPr>
        <w:t xml:space="preserve">Matt </w:t>
      </w:r>
      <w:proofErr w:type="spellStart"/>
      <w:r w:rsidR="002D3B10" w:rsidRPr="00262147">
        <w:rPr>
          <w:rFonts w:ascii="Verdana" w:hAnsi="Verdana" w:cs="AppleSystemUIFont"/>
          <w:sz w:val="20"/>
          <w:szCs w:val="20"/>
        </w:rPr>
        <w:t>Shebanek</w:t>
      </w:r>
      <w:proofErr w:type="spellEnd"/>
      <w:r w:rsidR="002D3B10" w:rsidRPr="00262147">
        <w:rPr>
          <w:rFonts w:ascii="Verdana" w:hAnsi="Verdana" w:cs="AppleSystemUIFont"/>
          <w:sz w:val="20"/>
          <w:szCs w:val="20"/>
        </w:rPr>
        <w:t xml:space="preserve">, </w:t>
      </w:r>
      <w:r w:rsidR="006B7592" w:rsidRPr="00262147">
        <w:rPr>
          <w:rFonts w:ascii="Verdana" w:hAnsi="Verdana" w:cs="AppleSystemUIFont"/>
          <w:sz w:val="20"/>
          <w:szCs w:val="20"/>
        </w:rPr>
        <w:t xml:space="preserve">Verizon; </w:t>
      </w:r>
      <w:r w:rsidR="00A37E56" w:rsidRPr="00262147">
        <w:rPr>
          <w:rFonts w:ascii="Verdana" w:hAnsi="Verdana" w:cs="AppleSystemUIFont"/>
          <w:sz w:val="20"/>
          <w:szCs w:val="20"/>
        </w:rPr>
        <w:t xml:space="preserve">Mitchel Broussard, </w:t>
      </w:r>
      <w:proofErr w:type="spellStart"/>
      <w:r w:rsidR="00A37E56" w:rsidRPr="00262147">
        <w:rPr>
          <w:rFonts w:ascii="Verdana" w:hAnsi="Verdana" w:cs="AppleSystemUIFont"/>
          <w:sz w:val="20"/>
          <w:szCs w:val="20"/>
        </w:rPr>
        <w:t>MacRumors</w:t>
      </w:r>
      <w:proofErr w:type="spellEnd"/>
      <w:r w:rsidR="00A37E56" w:rsidRPr="00262147">
        <w:rPr>
          <w:rFonts w:ascii="Verdana" w:hAnsi="Verdana" w:cs="AppleSystemUIFont"/>
          <w:sz w:val="20"/>
          <w:szCs w:val="20"/>
        </w:rPr>
        <w:t xml:space="preserve">; </w:t>
      </w:r>
      <w:r w:rsidR="00B132B8" w:rsidRPr="00262147">
        <w:rPr>
          <w:rFonts w:ascii="Verdana" w:hAnsi="Verdana" w:cs="AppleSystemUIFont"/>
          <w:sz w:val="20"/>
          <w:szCs w:val="20"/>
        </w:rPr>
        <w:t>Marguerite Reardon,</w:t>
      </w:r>
      <w:r w:rsidR="00D020C4" w:rsidRPr="00262147">
        <w:rPr>
          <w:rFonts w:ascii="Verdana" w:hAnsi="Verdana" w:cs="AppleSystemUIFont"/>
          <w:sz w:val="20"/>
          <w:szCs w:val="20"/>
        </w:rPr>
        <w:t xml:space="preserve"> </w:t>
      </w:r>
      <w:proofErr w:type="spellStart"/>
      <w:r w:rsidR="00D020C4" w:rsidRPr="00262147">
        <w:rPr>
          <w:rFonts w:ascii="Verdana" w:hAnsi="Verdana" w:cs="AppleSystemUIFont"/>
          <w:sz w:val="20"/>
          <w:szCs w:val="20"/>
        </w:rPr>
        <w:t>cnet</w:t>
      </w:r>
      <w:proofErr w:type="spellEnd"/>
      <w:r w:rsidR="00D020C4" w:rsidRPr="00262147">
        <w:rPr>
          <w:rFonts w:ascii="Verdana" w:hAnsi="Verdana" w:cs="AppleSystemUIFont"/>
          <w:sz w:val="20"/>
          <w:szCs w:val="20"/>
        </w:rPr>
        <w:t xml:space="preserve">; </w:t>
      </w:r>
      <w:r w:rsidR="00C3378C" w:rsidRPr="00262147">
        <w:rPr>
          <w:rFonts w:ascii="Verdana" w:hAnsi="Verdana" w:cs="AppleSystemUIFont"/>
          <w:sz w:val="20"/>
          <w:szCs w:val="20"/>
        </w:rPr>
        <w:t xml:space="preserve">Be My Eyes; and </w:t>
      </w:r>
      <w:r w:rsidR="00262147" w:rsidRPr="00262147">
        <w:rPr>
          <w:rFonts w:ascii="Verdana" w:hAnsi="Verdana" w:cs="AppleSystemUIFont"/>
          <w:bCs/>
          <w:sz w:val="20"/>
          <w:szCs w:val="20"/>
        </w:rPr>
        <w:t>GlobalAccessibilityAwarenessDay.org</w:t>
      </w:r>
      <w:r w:rsidR="00A016BE" w:rsidRPr="00262147">
        <w:rPr>
          <w:rFonts w:ascii="Verdana" w:hAnsi="Verdana" w:cs="AppleSystemUIFont"/>
          <w:sz w:val="20"/>
          <w:szCs w:val="20"/>
        </w:rPr>
        <w:t>]</w:t>
      </w:r>
    </w:p>
    <w:p w14:paraId="6085F25E" w14:textId="2DE5F51C" w:rsidR="0096500D" w:rsidRPr="0096500D" w:rsidRDefault="0096500D" w:rsidP="0096500D">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08E6495B" w14:textId="4EE37A9D" w:rsidR="00096A91" w:rsidRPr="00262147" w:rsidRDefault="00096A91" w:rsidP="00262147">
      <w:pPr>
        <w:autoSpaceDE w:val="0"/>
        <w:autoSpaceDN w:val="0"/>
        <w:adjustRightInd w:val="0"/>
        <w:spacing w:line="360" w:lineRule="auto"/>
        <w:rPr>
          <w:rStyle w:val="Hyperlink"/>
          <w:rFonts w:cs="AppleSystemUIFont"/>
          <w:color w:val="002060"/>
        </w:rPr>
      </w:pPr>
      <w:hyperlink r:id="rId59" w:history="1">
        <w:proofErr w:type="spellStart"/>
        <w:r w:rsidRPr="00262147">
          <w:rPr>
            <w:rStyle w:val="Hyperlink"/>
            <w:rFonts w:ascii="Verdana" w:hAnsi="Verdana" w:cs="AppleSystemUIFont"/>
            <w:bCs/>
            <w:color w:val="002060"/>
            <w:sz w:val="20"/>
            <w:szCs w:val="20"/>
          </w:rPr>
          <w:t>Mada</w:t>
        </w:r>
        <w:proofErr w:type="spellEnd"/>
        <w:r w:rsidRPr="00262147">
          <w:rPr>
            <w:rStyle w:val="Hyperlink"/>
            <w:rFonts w:ascii="Verdana" w:hAnsi="Verdana" w:cs="AppleSystemUIFont"/>
            <w:bCs/>
            <w:color w:val="002060"/>
            <w:sz w:val="20"/>
            <w:szCs w:val="20"/>
          </w:rPr>
          <w:t xml:space="preserve"> Center celebrates Global Accessibility Awareness Day</w:t>
        </w:r>
      </w:hyperlink>
      <w:r w:rsidRPr="00262147">
        <w:rPr>
          <w:rStyle w:val="Hyperlink"/>
          <w:rFonts w:cs="AppleSystemUIFont"/>
          <w:color w:val="002060"/>
        </w:rPr>
        <w:t xml:space="preserve"> </w:t>
      </w:r>
    </w:p>
    <w:p w14:paraId="0579331B" w14:textId="7ECE4125" w:rsidR="00EC4009" w:rsidRPr="00262147" w:rsidRDefault="00096A91" w:rsidP="00262147">
      <w:pPr>
        <w:autoSpaceDE w:val="0"/>
        <w:autoSpaceDN w:val="0"/>
        <w:adjustRightInd w:val="0"/>
        <w:spacing w:line="360" w:lineRule="auto"/>
        <w:rPr>
          <w:rStyle w:val="Hyperlink"/>
          <w:rFonts w:ascii="Verdana" w:hAnsi="Verdana" w:cs="AppleSystemUIFont"/>
          <w:bCs/>
          <w:color w:val="002060"/>
          <w:sz w:val="20"/>
          <w:szCs w:val="20"/>
        </w:rPr>
      </w:pPr>
      <w:hyperlink r:id="rId60" w:history="1">
        <w:r w:rsidRPr="00262147">
          <w:rPr>
            <w:rStyle w:val="Hyperlink"/>
            <w:rFonts w:ascii="Verdana" w:hAnsi="Verdana" w:cs="AppleSystemUIFont"/>
            <w:bCs/>
            <w:color w:val="002060"/>
            <w:sz w:val="20"/>
            <w:szCs w:val="20"/>
          </w:rPr>
          <w:t>Https://www.thepeninsulaqatar.com/article/17/05/2019/mada-center-celebrates-global-accessibility-awareness-day</w:t>
        </w:r>
      </w:hyperlink>
    </w:p>
    <w:p w14:paraId="04E220B0" w14:textId="7BBFF87D" w:rsidR="002D3B10" w:rsidRPr="00262147" w:rsidRDefault="006B7592" w:rsidP="00262147">
      <w:pPr>
        <w:autoSpaceDE w:val="0"/>
        <w:autoSpaceDN w:val="0"/>
        <w:adjustRightInd w:val="0"/>
        <w:spacing w:line="360" w:lineRule="auto"/>
        <w:rPr>
          <w:rStyle w:val="Hyperlink"/>
          <w:rFonts w:cs="AppleSystemUIFont"/>
          <w:color w:val="002060"/>
        </w:rPr>
      </w:pPr>
      <w:hyperlink r:id="rId61" w:history="1">
        <w:r w:rsidR="002D3B10" w:rsidRPr="00262147">
          <w:rPr>
            <w:rStyle w:val="Hyperlink"/>
            <w:rFonts w:ascii="Verdana" w:hAnsi="Verdana" w:cs="AppleSystemUIFont"/>
            <w:bCs/>
            <w:color w:val="002060"/>
            <w:sz w:val="20"/>
            <w:szCs w:val="20"/>
          </w:rPr>
          <w:t>Building digital access for all</w:t>
        </w:r>
      </w:hyperlink>
    </w:p>
    <w:p w14:paraId="1D598EE8" w14:textId="1A6E745E" w:rsidR="00E36047" w:rsidRPr="00262147" w:rsidRDefault="002D3B10" w:rsidP="00262147">
      <w:pPr>
        <w:autoSpaceDE w:val="0"/>
        <w:autoSpaceDN w:val="0"/>
        <w:adjustRightInd w:val="0"/>
        <w:spacing w:line="360" w:lineRule="auto"/>
        <w:rPr>
          <w:rStyle w:val="Hyperlink"/>
          <w:rFonts w:ascii="Verdana" w:hAnsi="Verdana" w:cs="AppleSystemUIFont"/>
          <w:bCs/>
          <w:color w:val="002060"/>
          <w:sz w:val="20"/>
          <w:szCs w:val="20"/>
        </w:rPr>
      </w:pPr>
      <w:hyperlink r:id="rId62" w:history="1">
        <w:r w:rsidRPr="00262147">
          <w:rPr>
            <w:rStyle w:val="Hyperlink"/>
            <w:rFonts w:ascii="Verdana" w:hAnsi="Verdana" w:cs="AppleSystemUIFont"/>
            <w:bCs/>
            <w:color w:val="002060"/>
            <w:sz w:val="20"/>
            <w:szCs w:val="20"/>
          </w:rPr>
          <w:t>https://www.verizon.com/a</w:t>
        </w:r>
        <w:r w:rsidRPr="00262147">
          <w:rPr>
            <w:rStyle w:val="Hyperlink"/>
            <w:rFonts w:ascii="Verdana" w:hAnsi="Verdana" w:cs="AppleSystemUIFont"/>
            <w:bCs/>
            <w:color w:val="002060"/>
            <w:sz w:val="20"/>
            <w:szCs w:val="20"/>
          </w:rPr>
          <w:t>b</w:t>
        </w:r>
        <w:r w:rsidRPr="00262147">
          <w:rPr>
            <w:rStyle w:val="Hyperlink"/>
            <w:rFonts w:ascii="Verdana" w:hAnsi="Verdana" w:cs="AppleSystemUIFont"/>
            <w:bCs/>
            <w:color w:val="002060"/>
            <w:sz w:val="20"/>
            <w:szCs w:val="20"/>
          </w:rPr>
          <w:t>out/news/building-digital-access-all</w:t>
        </w:r>
      </w:hyperlink>
    </w:p>
    <w:p w14:paraId="1A72E72F" w14:textId="07955A7E" w:rsidR="006B7592" w:rsidRPr="00262147" w:rsidRDefault="00937DE5" w:rsidP="00262147">
      <w:pPr>
        <w:autoSpaceDE w:val="0"/>
        <w:autoSpaceDN w:val="0"/>
        <w:adjustRightInd w:val="0"/>
        <w:spacing w:line="360" w:lineRule="auto"/>
        <w:rPr>
          <w:rStyle w:val="Hyperlink"/>
          <w:rFonts w:cs="AppleSystemUIFont"/>
          <w:color w:val="002060"/>
        </w:rPr>
      </w:pPr>
      <w:hyperlink r:id="rId63" w:history="1">
        <w:r w:rsidRPr="00262147">
          <w:rPr>
            <w:rStyle w:val="Hyperlink"/>
            <w:rFonts w:ascii="Verdana" w:hAnsi="Verdana" w:cs="AppleSystemUIFont"/>
            <w:bCs/>
            <w:color w:val="002060"/>
            <w:sz w:val="20"/>
            <w:szCs w:val="20"/>
          </w:rPr>
          <w:t xml:space="preserve">Apple Highlights Global Accessibility Awareness Day </w:t>
        </w:r>
        <w:r w:rsidR="00CE6904" w:rsidRPr="00262147">
          <w:rPr>
            <w:rStyle w:val="Hyperlink"/>
            <w:rFonts w:ascii="Verdana" w:hAnsi="Verdana" w:cs="AppleSystemUIFont"/>
            <w:bCs/>
            <w:color w:val="002060"/>
            <w:sz w:val="20"/>
            <w:szCs w:val="20"/>
          </w:rPr>
          <w:t>with</w:t>
        </w:r>
        <w:r w:rsidRPr="00262147">
          <w:rPr>
            <w:rStyle w:val="Hyperlink"/>
            <w:rFonts w:ascii="Verdana" w:hAnsi="Verdana" w:cs="AppleSystemUIFont"/>
            <w:bCs/>
            <w:color w:val="002060"/>
            <w:sz w:val="20"/>
            <w:szCs w:val="20"/>
          </w:rPr>
          <w:t xml:space="preserve"> Front-Page Feature [Updated]</w:t>
        </w:r>
      </w:hyperlink>
    </w:p>
    <w:p w14:paraId="62266727" w14:textId="6D51D72C" w:rsidR="00E36047" w:rsidRPr="00262147" w:rsidRDefault="00977939" w:rsidP="00262147">
      <w:pPr>
        <w:autoSpaceDE w:val="0"/>
        <w:autoSpaceDN w:val="0"/>
        <w:adjustRightInd w:val="0"/>
        <w:spacing w:line="360" w:lineRule="auto"/>
        <w:rPr>
          <w:rStyle w:val="Hyperlink"/>
          <w:rFonts w:ascii="Verdana" w:hAnsi="Verdana" w:cs="AppleSystemUIFont"/>
          <w:bCs/>
          <w:color w:val="002060"/>
          <w:sz w:val="20"/>
          <w:szCs w:val="20"/>
        </w:rPr>
      </w:pPr>
      <w:hyperlink r:id="rId64" w:history="1">
        <w:r w:rsidR="00B90C13" w:rsidRPr="00262147">
          <w:rPr>
            <w:rStyle w:val="Hyperlink"/>
            <w:rFonts w:ascii="Verdana" w:hAnsi="Verdana" w:cs="AppleSystemUIFont"/>
            <w:bCs/>
            <w:color w:val="002060"/>
            <w:sz w:val="20"/>
            <w:szCs w:val="20"/>
          </w:rPr>
          <w:t>https://www.macrumors.com/2019/05/16/appl</w:t>
        </w:r>
        <w:r w:rsidR="00B90C13" w:rsidRPr="00262147">
          <w:rPr>
            <w:rStyle w:val="Hyperlink"/>
            <w:rFonts w:ascii="Verdana" w:hAnsi="Verdana" w:cs="AppleSystemUIFont"/>
            <w:bCs/>
            <w:color w:val="002060"/>
            <w:sz w:val="20"/>
            <w:szCs w:val="20"/>
          </w:rPr>
          <w:t>e</w:t>
        </w:r>
        <w:r w:rsidR="00B90C13" w:rsidRPr="00262147">
          <w:rPr>
            <w:rStyle w:val="Hyperlink"/>
            <w:rFonts w:ascii="Verdana" w:hAnsi="Verdana" w:cs="AppleSystemUIFont"/>
            <w:bCs/>
            <w:color w:val="002060"/>
            <w:sz w:val="20"/>
            <w:szCs w:val="20"/>
          </w:rPr>
          <w:t>-com-accessibility-day/</w:t>
        </w:r>
      </w:hyperlink>
    </w:p>
    <w:p w14:paraId="5F88E20B" w14:textId="3F07E665" w:rsidR="00CE6904" w:rsidRPr="00262147" w:rsidRDefault="00CE6904" w:rsidP="00262147">
      <w:pPr>
        <w:autoSpaceDE w:val="0"/>
        <w:autoSpaceDN w:val="0"/>
        <w:adjustRightInd w:val="0"/>
        <w:spacing w:line="360" w:lineRule="auto"/>
        <w:rPr>
          <w:rStyle w:val="Hyperlink"/>
          <w:rFonts w:cs="AppleSystemUIFont"/>
          <w:color w:val="002060"/>
        </w:rPr>
      </w:pPr>
      <w:hyperlink r:id="rId65" w:history="1">
        <w:r w:rsidRPr="00262147">
          <w:rPr>
            <w:rStyle w:val="Hyperlink"/>
            <w:rFonts w:ascii="Verdana" w:hAnsi="Verdana" w:cs="AppleSystemUIFont"/>
            <w:bCs/>
            <w:color w:val="002060"/>
            <w:sz w:val="20"/>
            <w:szCs w:val="20"/>
          </w:rPr>
          <w:t>How one man made Google Home more accessible for anyone</w:t>
        </w:r>
      </w:hyperlink>
    </w:p>
    <w:p w14:paraId="6E7F90CB" w14:textId="7868B80C" w:rsidR="00E36047" w:rsidRPr="00262147" w:rsidRDefault="00977939" w:rsidP="00262147">
      <w:pPr>
        <w:autoSpaceDE w:val="0"/>
        <w:autoSpaceDN w:val="0"/>
        <w:adjustRightInd w:val="0"/>
        <w:spacing w:line="360" w:lineRule="auto"/>
        <w:rPr>
          <w:rStyle w:val="Hyperlink"/>
          <w:rFonts w:ascii="Verdana" w:hAnsi="Verdana" w:cs="AppleSystemUIFont"/>
          <w:bCs/>
          <w:color w:val="002060"/>
          <w:sz w:val="20"/>
          <w:szCs w:val="20"/>
        </w:rPr>
      </w:pPr>
      <w:hyperlink r:id="rId66" w:history="1">
        <w:r w:rsidR="00B90C13" w:rsidRPr="00262147">
          <w:rPr>
            <w:rStyle w:val="Hyperlink"/>
            <w:rFonts w:ascii="Verdana" w:hAnsi="Verdana" w:cs="AppleSystemUIFont"/>
            <w:bCs/>
            <w:color w:val="002060"/>
            <w:sz w:val="20"/>
            <w:szCs w:val="20"/>
          </w:rPr>
          <w:t>https://www.cnet.com/news/google-assistant-g</w:t>
        </w:r>
        <w:r w:rsidR="00B90C13" w:rsidRPr="00262147">
          <w:rPr>
            <w:rStyle w:val="Hyperlink"/>
            <w:rFonts w:ascii="Verdana" w:hAnsi="Verdana" w:cs="AppleSystemUIFont"/>
            <w:bCs/>
            <w:color w:val="002060"/>
            <w:sz w:val="20"/>
            <w:szCs w:val="20"/>
          </w:rPr>
          <w:t>e</w:t>
        </w:r>
        <w:r w:rsidR="00B90C13" w:rsidRPr="00262147">
          <w:rPr>
            <w:rStyle w:val="Hyperlink"/>
            <w:rFonts w:ascii="Verdana" w:hAnsi="Verdana" w:cs="AppleSystemUIFont"/>
            <w:bCs/>
            <w:color w:val="002060"/>
            <w:sz w:val="20"/>
            <w:szCs w:val="20"/>
          </w:rPr>
          <w:t>ts-more-accessible-inspired-by-a-brothers-love/</w:t>
        </w:r>
      </w:hyperlink>
    </w:p>
    <w:p w14:paraId="161A55D6" w14:textId="73A866E1" w:rsidR="00805DC0" w:rsidRPr="00262147" w:rsidRDefault="00D62BE7" w:rsidP="00262147">
      <w:pPr>
        <w:autoSpaceDE w:val="0"/>
        <w:autoSpaceDN w:val="0"/>
        <w:adjustRightInd w:val="0"/>
        <w:spacing w:line="360" w:lineRule="auto"/>
        <w:rPr>
          <w:rStyle w:val="Hyperlink"/>
          <w:rFonts w:cs="AppleSystemUIFont"/>
          <w:color w:val="002060"/>
        </w:rPr>
      </w:pPr>
      <w:hyperlink r:id="rId67" w:history="1">
        <w:r w:rsidR="00805DC0" w:rsidRPr="00262147">
          <w:rPr>
            <w:rStyle w:val="Hyperlink"/>
            <w:rFonts w:ascii="Verdana" w:hAnsi="Verdana" w:cs="AppleSystemUIFont"/>
            <w:bCs/>
            <w:color w:val="002060"/>
            <w:sz w:val="20"/>
            <w:szCs w:val="20"/>
          </w:rPr>
          <w:t>#GAAD2019: Four Industry Leaders Announce Shared Commitment to Accessible Customer Service</w:t>
        </w:r>
      </w:hyperlink>
    </w:p>
    <w:p w14:paraId="06FBC6FA" w14:textId="2EB3CC34" w:rsidR="00E36047" w:rsidRPr="00262147" w:rsidRDefault="00977939" w:rsidP="00E36047">
      <w:pPr>
        <w:autoSpaceDE w:val="0"/>
        <w:autoSpaceDN w:val="0"/>
        <w:adjustRightInd w:val="0"/>
        <w:spacing w:line="360" w:lineRule="auto"/>
        <w:rPr>
          <w:rStyle w:val="Hyperlink"/>
          <w:rFonts w:ascii="Verdana" w:hAnsi="Verdana" w:cs="AppleSystemUIFont"/>
          <w:bCs/>
          <w:color w:val="002060"/>
          <w:sz w:val="20"/>
          <w:szCs w:val="20"/>
        </w:rPr>
      </w:pPr>
      <w:hyperlink r:id="rId68" w:history="1">
        <w:r w:rsidR="00B90C13" w:rsidRPr="00262147">
          <w:rPr>
            <w:rStyle w:val="Hyperlink"/>
            <w:rFonts w:ascii="Verdana" w:hAnsi="Verdana" w:cs="AppleSystemUIFont"/>
            <w:bCs/>
            <w:color w:val="002060"/>
            <w:sz w:val="20"/>
            <w:szCs w:val="20"/>
          </w:rPr>
          <w:t>https://www.bemyeyes.com/newsroom/gaad2019-four-industry-leaders</w:t>
        </w:r>
      </w:hyperlink>
    </w:p>
    <w:p w14:paraId="22537155" w14:textId="60896249" w:rsidR="00262147" w:rsidRPr="00262147" w:rsidRDefault="00262147" w:rsidP="00262147">
      <w:pPr>
        <w:autoSpaceDE w:val="0"/>
        <w:autoSpaceDN w:val="0"/>
        <w:adjustRightInd w:val="0"/>
        <w:spacing w:line="360" w:lineRule="auto"/>
        <w:rPr>
          <w:rStyle w:val="Hyperlink"/>
          <w:color w:val="002060"/>
        </w:rPr>
      </w:pPr>
      <w:hyperlink r:id="rId69" w:history="1">
        <w:r w:rsidRPr="00262147">
          <w:rPr>
            <w:rStyle w:val="Hyperlink"/>
            <w:rFonts w:ascii="Verdana" w:hAnsi="Verdana" w:cs="AppleSystemUIFont"/>
            <w:bCs/>
            <w:color w:val="002060"/>
            <w:sz w:val="20"/>
            <w:szCs w:val="20"/>
          </w:rPr>
          <w:t>Global Accessibility Awareness Day</w:t>
        </w:r>
      </w:hyperlink>
    </w:p>
    <w:p w14:paraId="655C2431" w14:textId="1B737E4F" w:rsidR="00E36047" w:rsidRPr="00262147" w:rsidRDefault="00977939" w:rsidP="00E36047">
      <w:pPr>
        <w:autoSpaceDE w:val="0"/>
        <w:autoSpaceDN w:val="0"/>
        <w:adjustRightInd w:val="0"/>
        <w:spacing w:line="360" w:lineRule="auto"/>
        <w:rPr>
          <w:rStyle w:val="Hyperlink"/>
          <w:bCs/>
          <w:color w:val="002060"/>
        </w:rPr>
      </w:pPr>
      <w:hyperlink r:id="rId70" w:history="1">
        <w:r w:rsidR="00B90C13" w:rsidRPr="00262147">
          <w:rPr>
            <w:rStyle w:val="Hyperlink"/>
            <w:rFonts w:ascii="Verdana" w:hAnsi="Verdana" w:cs="AppleSystemUIFont"/>
            <w:bCs/>
            <w:color w:val="002060"/>
            <w:sz w:val="20"/>
            <w:szCs w:val="20"/>
          </w:rPr>
          <w:t>https://globalaccessibilityawarenessda</w:t>
        </w:r>
        <w:r w:rsidR="00B90C13" w:rsidRPr="00262147">
          <w:rPr>
            <w:rStyle w:val="Hyperlink"/>
            <w:rFonts w:ascii="Verdana" w:hAnsi="Verdana" w:cs="AppleSystemUIFont"/>
            <w:bCs/>
            <w:color w:val="002060"/>
            <w:sz w:val="20"/>
            <w:szCs w:val="20"/>
          </w:rPr>
          <w:t>y</w:t>
        </w:r>
        <w:r w:rsidR="00B90C13" w:rsidRPr="00262147">
          <w:rPr>
            <w:rStyle w:val="Hyperlink"/>
            <w:rFonts w:ascii="Verdana" w:hAnsi="Verdana" w:cs="AppleSystemUIFont"/>
            <w:bCs/>
            <w:color w:val="002060"/>
            <w:sz w:val="20"/>
            <w:szCs w:val="20"/>
          </w:rPr>
          <w:t>.org/</w:t>
        </w:r>
      </w:hyperlink>
    </w:p>
    <w:p w14:paraId="45E98825" w14:textId="38F9E6A7" w:rsidR="00F37357" w:rsidRDefault="00F37357" w:rsidP="003F632A">
      <w:pPr>
        <w:autoSpaceDE w:val="0"/>
        <w:autoSpaceDN w:val="0"/>
        <w:adjustRightInd w:val="0"/>
        <w:spacing w:line="360" w:lineRule="auto"/>
        <w:rPr>
          <w:rFonts w:ascii="Verdana" w:hAnsi="Verdana" w:cs="AppleSystemUIFont"/>
          <w:color w:val="002060"/>
          <w:sz w:val="20"/>
          <w:szCs w:val="20"/>
        </w:rPr>
      </w:pPr>
    </w:p>
    <w:p w14:paraId="66126B95" w14:textId="6BB627F1" w:rsidR="00BC1834" w:rsidRDefault="00BC1834" w:rsidP="003F632A">
      <w:pPr>
        <w:autoSpaceDE w:val="0"/>
        <w:autoSpaceDN w:val="0"/>
        <w:adjustRightInd w:val="0"/>
        <w:spacing w:line="360" w:lineRule="auto"/>
        <w:rPr>
          <w:rFonts w:ascii="Verdana" w:hAnsi="Verdana" w:cs="AppleSystemUIFont"/>
          <w:color w:val="002060"/>
          <w:sz w:val="20"/>
          <w:szCs w:val="20"/>
        </w:rPr>
      </w:pPr>
    </w:p>
    <w:p w14:paraId="46272935" w14:textId="6764BC61" w:rsidR="00BC1834" w:rsidRDefault="00BC1834" w:rsidP="003F632A">
      <w:pPr>
        <w:autoSpaceDE w:val="0"/>
        <w:autoSpaceDN w:val="0"/>
        <w:adjustRightInd w:val="0"/>
        <w:spacing w:line="360" w:lineRule="auto"/>
        <w:rPr>
          <w:rFonts w:ascii="Verdana" w:hAnsi="Verdana" w:cs="AppleSystemUIFont"/>
          <w:color w:val="002060"/>
          <w:sz w:val="20"/>
          <w:szCs w:val="20"/>
        </w:rPr>
      </w:pPr>
    </w:p>
    <w:p w14:paraId="1E9BC52F" w14:textId="58E85DC9" w:rsidR="00BC1834" w:rsidRDefault="00BC1834" w:rsidP="003F632A">
      <w:pPr>
        <w:autoSpaceDE w:val="0"/>
        <w:autoSpaceDN w:val="0"/>
        <w:adjustRightInd w:val="0"/>
        <w:spacing w:line="360" w:lineRule="auto"/>
        <w:rPr>
          <w:rFonts w:ascii="Verdana" w:hAnsi="Verdana" w:cs="AppleSystemUIFont"/>
          <w:color w:val="002060"/>
          <w:sz w:val="20"/>
          <w:szCs w:val="20"/>
        </w:rPr>
      </w:pPr>
    </w:p>
    <w:p w14:paraId="6562CD52" w14:textId="77777777" w:rsidR="00BC1834" w:rsidRDefault="00BC1834" w:rsidP="003F632A">
      <w:pPr>
        <w:autoSpaceDE w:val="0"/>
        <w:autoSpaceDN w:val="0"/>
        <w:adjustRightInd w:val="0"/>
        <w:spacing w:line="360" w:lineRule="auto"/>
        <w:rPr>
          <w:rFonts w:ascii="Verdana" w:hAnsi="Verdana" w:cs="AppleSystemUIFont"/>
          <w:color w:val="002060"/>
          <w:sz w:val="20"/>
          <w:szCs w:val="20"/>
        </w:rPr>
      </w:pPr>
    </w:p>
    <w:p w14:paraId="7DD2BB4E" w14:textId="77777777" w:rsidR="00822998" w:rsidRPr="007B56BD" w:rsidRDefault="00822998" w:rsidP="00822998">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lastRenderedPageBreak/>
        <w:t>Upcoming Events</w:t>
      </w:r>
    </w:p>
    <w:p w14:paraId="1868A5E9" w14:textId="77777777" w:rsidR="00822998" w:rsidRPr="00963BB5" w:rsidRDefault="00822998" w:rsidP="00822998">
      <w:pPr>
        <w:spacing w:line="360" w:lineRule="auto"/>
        <w:rPr>
          <w:rFonts w:ascii="Verdana" w:eastAsia="Times New Roman" w:hAnsi="Verdana" w:cs="Times New Roman"/>
          <w:sz w:val="20"/>
          <w:szCs w:val="20"/>
        </w:rPr>
      </w:pPr>
    </w:p>
    <w:p w14:paraId="01B197D1" w14:textId="77777777" w:rsidR="00822998" w:rsidRPr="007B56BD" w:rsidRDefault="00822998" w:rsidP="00822998">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 xml:space="preserve">AAAED 45th National Conference and Annual Meeting </w:t>
      </w:r>
    </w:p>
    <w:p w14:paraId="1519DAEF" w14:textId="77777777" w:rsidR="00822998" w:rsidRPr="00963BB5" w:rsidRDefault="00822998" w:rsidP="00822998">
      <w:pPr>
        <w:spacing w:line="360" w:lineRule="auto"/>
        <w:jc w:val="both"/>
        <w:rPr>
          <w:rFonts w:ascii="Verdana" w:hAnsi="Verdana"/>
          <w:sz w:val="20"/>
          <w:szCs w:val="20"/>
        </w:rPr>
      </w:pPr>
      <w:r>
        <w:rPr>
          <w:rFonts w:ascii="Verdana" w:hAnsi="Verdana"/>
          <w:sz w:val="20"/>
          <w:szCs w:val="20"/>
        </w:rPr>
        <w:t>T</w:t>
      </w:r>
      <w:r w:rsidRPr="00963BB5">
        <w:rPr>
          <w:rFonts w:ascii="Verdana" w:hAnsi="Verdana"/>
          <w:sz w:val="20"/>
          <w:szCs w:val="20"/>
        </w:rPr>
        <w:t>he 45</w:t>
      </w:r>
      <w:r w:rsidRPr="00963BB5">
        <w:rPr>
          <w:rFonts w:ascii="Verdana" w:hAnsi="Verdana"/>
          <w:sz w:val="20"/>
          <w:szCs w:val="20"/>
          <w:vertAlign w:val="superscript"/>
        </w:rPr>
        <w:t>th</w:t>
      </w:r>
      <w:r w:rsidRPr="00963BB5">
        <w:rPr>
          <w:rFonts w:ascii="Verdana" w:hAnsi="Verdana"/>
          <w:sz w:val="20"/>
          <w:szCs w:val="20"/>
        </w:rPr>
        <w:t xml:space="preserve"> National Conference and Annual Meeting </w:t>
      </w:r>
      <w:r>
        <w:rPr>
          <w:rFonts w:ascii="Verdana" w:hAnsi="Verdana"/>
          <w:sz w:val="20"/>
          <w:szCs w:val="20"/>
        </w:rPr>
        <w:t xml:space="preserve">will convene </w:t>
      </w:r>
      <w:r w:rsidRPr="00963BB5">
        <w:rPr>
          <w:rFonts w:ascii="Verdana" w:hAnsi="Verdana"/>
          <w:sz w:val="20"/>
          <w:szCs w:val="20"/>
        </w:rPr>
        <w:t xml:space="preserve">June 11 through 13, 2019 in Indianapolis, IN. The theme will be “Moving Beyond Diversity Towards Equity and Inclusion.” </w:t>
      </w:r>
    </w:p>
    <w:p w14:paraId="1BF0CA89" w14:textId="77777777" w:rsidR="00822998" w:rsidRPr="00065465" w:rsidRDefault="00822998" w:rsidP="00822998">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7F96ADBA" w14:textId="77777777" w:rsidR="00822998" w:rsidRPr="008774E0" w:rsidRDefault="00822998" w:rsidP="00822998">
      <w:pPr>
        <w:spacing w:line="360" w:lineRule="auto"/>
        <w:rPr>
          <w:rStyle w:val="Hyperlink"/>
          <w:rFonts w:eastAsia="Calibri"/>
          <w:color w:val="002060"/>
        </w:rPr>
      </w:pPr>
      <w:hyperlink r:id="rId71" w:history="1">
        <w:r w:rsidRPr="008774E0">
          <w:rPr>
            <w:rStyle w:val="Hyperlink"/>
            <w:rFonts w:ascii="Verdana" w:eastAsia="Calibri" w:hAnsi="Verdana"/>
            <w:color w:val="002060"/>
            <w:sz w:val="20"/>
            <w:szCs w:val="20"/>
          </w:rPr>
          <w:t>AAAED Conference Website</w:t>
        </w:r>
      </w:hyperlink>
    </w:p>
    <w:p w14:paraId="5293AF1B" w14:textId="769EAC03" w:rsidR="00822998" w:rsidRPr="008774E0" w:rsidRDefault="00822998" w:rsidP="00822998">
      <w:pPr>
        <w:spacing w:line="360" w:lineRule="auto"/>
        <w:rPr>
          <w:rStyle w:val="Hyperlink"/>
          <w:rFonts w:eastAsia="Calibri"/>
          <w:color w:val="002060"/>
        </w:rPr>
      </w:pPr>
      <w:hyperlink r:id="rId72" w:history="1">
        <w:r w:rsidRPr="008774E0">
          <w:rPr>
            <w:rStyle w:val="Hyperlink"/>
            <w:rFonts w:ascii="Verdana" w:eastAsia="Calibri" w:hAnsi="Verdana"/>
            <w:color w:val="002060"/>
            <w:sz w:val="20"/>
            <w:szCs w:val="20"/>
          </w:rPr>
          <w:t>https://www.aaaed.org/aaaed/Conference.asp</w:t>
        </w:r>
      </w:hyperlink>
    </w:p>
    <w:p w14:paraId="06B18670" w14:textId="77777777" w:rsidR="00822998" w:rsidRDefault="00822998" w:rsidP="00822998">
      <w:pPr>
        <w:spacing w:line="360" w:lineRule="auto"/>
        <w:rPr>
          <w:rFonts w:ascii="Verdana" w:hAnsi="Verdana"/>
          <w:sz w:val="20"/>
          <w:szCs w:val="20"/>
        </w:rPr>
      </w:pPr>
    </w:p>
    <w:p w14:paraId="637F322E" w14:textId="77777777" w:rsidR="00822998" w:rsidRDefault="00822998" w:rsidP="00822998">
      <w:pPr>
        <w:spacing w:line="360" w:lineRule="auto"/>
        <w:rPr>
          <w:rFonts w:ascii="Verdana" w:eastAsia="Calibri" w:hAnsi="Verdana"/>
          <w:b/>
          <w:smallCaps/>
          <w:szCs w:val="18"/>
        </w:rPr>
      </w:pPr>
      <w:r>
        <w:rPr>
          <w:rFonts w:ascii="Verdana" w:eastAsia="Calibri" w:hAnsi="Verdana"/>
          <w:b/>
          <w:smallCaps/>
          <w:szCs w:val="18"/>
        </w:rPr>
        <w:t>M-Enabling Summit 2019</w:t>
      </w:r>
    </w:p>
    <w:p w14:paraId="21B4F118" w14:textId="77777777" w:rsidR="00822998" w:rsidRPr="00BD0996" w:rsidRDefault="00822998" w:rsidP="00822998">
      <w:pPr>
        <w:spacing w:line="360" w:lineRule="auto"/>
        <w:rPr>
          <w:rFonts w:ascii="Verdana" w:eastAsia="Calibri" w:hAnsi="Verdana"/>
          <w:sz w:val="20"/>
          <w:szCs w:val="20"/>
          <w:lang w:val="en"/>
        </w:rPr>
      </w:pPr>
      <w:r w:rsidRPr="00BD0996">
        <w:rPr>
          <w:rFonts w:ascii="Verdana" w:eastAsia="Calibri" w:hAnsi="Verdana"/>
          <w:sz w:val="20"/>
          <w:szCs w:val="20"/>
        </w:rPr>
        <w:t xml:space="preserve">The M-Enabling Summit will convene from June 17 to June 19, 2019, in Washington, D.C.  Summit presenters will cover topics such as </w:t>
      </w:r>
      <w:r w:rsidRPr="00BD0996">
        <w:rPr>
          <w:rFonts w:ascii="Verdana" w:eastAsia="Calibri" w:hAnsi="Verdana"/>
          <w:sz w:val="20"/>
          <w:szCs w:val="20"/>
          <w:lang w:val="en"/>
        </w:rPr>
        <w:t>robotics, wearables, virtual and augmented reality, artificial intelligence, and IoT.</w:t>
      </w:r>
    </w:p>
    <w:p w14:paraId="3591EC27" w14:textId="77777777" w:rsidR="00822998" w:rsidRPr="00065465" w:rsidRDefault="00822998" w:rsidP="00822998">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3A1D641E" w14:textId="77777777" w:rsidR="00822998" w:rsidRPr="00BD0996" w:rsidRDefault="00822998" w:rsidP="00822998">
      <w:pPr>
        <w:spacing w:line="360" w:lineRule="auto"/>
        <w:rPr>
          <w:rStyle w:val="Hyperlink"/>
          <w:color w:val="002060"/>
          <w:sz w:val="20"/>
          <w:szCs w:val="20"/>
        </w:rPr>
      </w:pPr>
      <w:hyperlink r:id="rId73" w:history="1">
        <w:r w:rsidRPr="00BD0996">
          <w:rPr>
            <w:rStyle w:val="Hyperlink"/>
            <w:rFonts w:ascii="Verdana" w:eastAsia="Calibri" w:hAnsi="Verdana"/>
            <w:color w:val="002060"/>
            <w:sz w:val="20"/>
            <w:szCs w:val="20"/>
          </w:rPr>
          <w:t>Conference Registration</w:t>
        </w:r>
      </w:hyperlink>
    </w:p>
    <w:p w14:paraId="1496A579" w14:textId="0A5019FA" w:rsidR="00822998" w:rsidRPr="00BD0996" w:rsidRDefault="00822998" w:rsidP="00822998">
      <w:pPr>
        <w:spacing w:line="360" w:lineRule="auto"/>
        <w:rPr>
          <w:rStyle w:val="Hyperlink"/>
          <w:color w:val="002060"/>
          <w:sz w:val="20"/>
          <w:szCs w:val="20"/>
        </w:rPr>
      </w:pPr>
      <w:hyperlink r:id="rId74" w:history="1">
        <w:r w:rsidRPr="00BD0996">
          <w:rPr>
            <w:rStyle w:val="Hyperlink"/>
            <w:rFonts w:ascii="Verdana" w:eastAsia="Calibri" w:hAnsi="Verdana"/>
            <w:color w:val="002060"/>
            <w:sz w:val="20"/>
            <w:szCs w:val="20"/>
          </w:rPr>
          <w:t>http://www.m-enabling.com/conreg.html</w:t>
        </w:r>
      </w:hyperlink>
    </w:p>
    <w:p w14:paraId="7256CCE0" w14:textId="77777777" w:rsidR="00822998" w:rsidRPr="00963BB5" w:rsidRDefault="00822998" w:rsidP="00822998">
      <w:pPr>
        <w:spacing w:line="360" w:lineRule="auto"/>
        <w:rPr>
          <w:rFonts w:ascii="Verdana" w:hAnsi="Verdana"/>
          <w:sz w:val="20"/>
          <w:szCs w:val="20"/>
        </w:rPr>
      </w:pPr>
    </w:p>
    <w:p w14:paraId="06FE96E1" w14:textId="77777777" w:rsidR="00822998" w:rsidRPr="007B56BD" w:rsidRDefault="00822998" w:rsidP="00822998">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Association for Public Policy Analysis and Management (APPAM) 2019</w:t>
      </w:r>
    </w:p>
    <w:p w14:paraId="6FEEDF9F" w14:textId="77777777" w:rsidR="00822998" w:rsidRPr="00963BB5" w:rsidRDefault="00822998" w:rsidP="00822998">
      <w:pPr>
        <w:spacing w:line="360" w:lineRule="auto"/>
        <w:jc w:val="both"/>
        <w:rPr>
          <w:rFonts w:ascii="Verdana" w:eastAsia="Times New Roman" w:hAnsi="Verdana" w:cs="Times New Roman"/>
          <w:sz w:val="20"/>
          <w:szCs w:val="20"/>
        </w:rPr>
      </w:pPr>
      <w:r w:rsidRPr="00963BB5">
        <w:rPr>
          <w:rFonts w:ascii="Verdana" w:eastAsia="Times New Roman" w:hAnsi="Verdana" w:cs="Times New Roman"/>
          <w:sz w:val="20"/>
          <w:szCs w:val="20"/>
        </w:rPr>
        <w:t xml:space="preserve">APPAM 2019 will convene July 29 through 30, 2019 in Barcelona, Spain. Co-hosted by </w:t>
      </w:r>
      <w:hyperlink r:id="rId75" w:history="1">
        <w:r w:rsidRPr="00BD0996">
          <w:rPr>
            <w:rStyle w:val="Hyperlink"/>
            <w:rFonts w:ascii="Verdana" w:eastAsia="Times New Roman" w:hAnsi="Verdana" w:cs="Times New Roman"/>
            <w:color w:val="002060"/>
            <w:sz w:val="20"/>
            <w:szCs w:val="20"/>
          </w:rPr>
          <w:t xml:space="preserve">The Johns Hopkins University - University </w:t>
        </w:r>
        <w:proofErr w:type="spellStart"/>
        <w:r w:rsidRPr="00BD0996">
          <w:rPr>
            <w:rStyle w:val="Hyperlink"/>
            <w:rFonts w:ascii="Verdana" w:eastAsia="Times New Roman" w:hAnsi="Verdana" w:cs="Times New Roman"/>
            <w:color w:val="002060"/>
            <w:sz w:val="20"/>
            <w:szCs w:val="20"/>
          </w:rPr>
          <w:t>Pompeu</w:t>
        </w:r>
        <w:proofErr w:type="spellEnd"/>
        <w:r w:rsidRPr="00BD0996">
          <w:rPr>
            <w:rStyle w:val="Hyperlink"/>
            <w:rFonts w:ascii="Verdana" w:eastAsia="Times New Roman" w:hAnsi="Verdana" w:cs="Times New Roman"/>
            <w:color w:val="002060"/>
            <w:sz w:val="20"/>
            <w:szCs w:val="20"/>
          </w:rPr>
          <w:t xml:space="preserve"> </w:t>
        </w:r>
        <w:proofErr w:type="spellStart"/>
        <w:r w:rsidRPr="00BD0996">
          <w:rPr>
            <w:rStyle w:val="Hyperlink"/>
            <w:rFonts w:ascii="Verdana" w:eastAsia="Times New Roman" w:hAnsi="Verdana" w:cs="Times New Roman"/>
            <w:color w:val="002060"/>
            <w:sz w:val="20"/>
            <w:szCs w:val="20"/>
          </w:rPr>
          <w:t>Fabra</w:t>
        </w:r>
        <w:proofErr w:type="spellEnd"/>
        <w:r w:rsidRPr="00BD0996">
          <w:rPr>
            <w:rStyle w:val="Hyperlink"/>
            <w:rFonts w:ascii="Verdana" w:eastAsia="Times New Roman" w:hAnsi="Verdana" w:cs="Times New Roman"/>
            <w:color w:val="002060"/>
            <w:sz w:val="20"/>
            <w:szCs w:val="20"/>
          </w:rPr>
          <w:t xml:space="preserve"> (JHU-UPF) Public Policy Center</w:t>
        </w:r>
      </w:hyperlink>
      <w:r w:rsidRPr="00963BB5">
        <w:rPr>
          <w:rFonts w:ascii="Verdana" w:eastAsia="Times New Roman" w:hAnsi="Verdana" w:cs="Times New Roman"/>
          <w:sz w:val="20"/>
          <w:szCs w:val="20"/>
        </w:rPr>
        <w:t xml:space="preserve">, this year’s theme is “Public Policy in an Era of Rapid Change.” A global perspective will </w:t>
      </w:r>
      <w:r w:rsidRPr="00963BB5">
        <w:rPr>
          <w:rFonts w:ascii="Verdana" w:eastAsia="Times New Roman" w:hAnsi="Verdana" w:cs="Times New Roman"/>
          <w:noProof/>
          <w:sz w:val="20"/>
          <w:szCs w:val="20"/>
        </w:rPr>
        <w:t>be taken</w:t>
      </w:r>
      <w:r w:rsidRPr="00963BB5">
        <w:rPr>
          <w:rFonts w:ascii="Verdana" w:eastAsia="Times New Roman" w:hAnsi="Verdana" w:cs="Times New Roman"/>
          <w:sz w:val="20"/>
          <w:szCs w:val="20"/>
        </w:rPr>
        <w:t xml:space="preserve"> at this conference with a particular emphasis on informing policies that address social inequalities. </w:t>
      </w:r>
    </w:p>
    <w:p w14:paraId="3A05C535" w14:textId="77777777" w:rsidR="00822998" w:rsidRPr="00065465" w:rsidRDefault="00822998" w:rsidP="00822998">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0A6B5235" w14:textId="77777777" w:rsidR="00822998" w:rsidRPr="00BD0996" w:rsidRDefault="00822998" w:rsidP="00822998">
      <w:pPr>
        <w:spacing w:line="360" w:lineRule="auto"/>
        <w:rPr>
          <w:rFonts w:ascii="Verdana" w:eastAsia="Times New Roman" w:hAnsi="Verdana" w:cs="Times New Roman"/>
          <w:color w:val="002060"/>
          <w:sz w:val="20"/>
          <w:szCs w:val="20"/>
        </w:rPr>
      </w:pPr>
      <w:hyperlink r:id="rId76" w:history="1">
        <w:r w:rsidRPr="00BD0996">
          <w:rPr>
            <w:rStyle w:val="Hyperlink"/>
            <w:rFonts w:ascii="Verdana" w:eastAsia="Times New Roman" w:hAnsi="Verdana" w:cs="Times New Roman"/>
            <w:color w:val="002060"/>
            <w:sz w:val="20"/>
            <w:szCs w:val="20"/>
          </w:rPr>
          <w:t>APPAM 2019</w:t>
        </w:r>
      </w:hyperlink>
    </w:p>
    <w:p w14:paraId="523D6776" w14:textId="14085103" w:rsidR="00822998" w:rsidRPr="00BD0996" w:rsidRDefault="00822998" w:rsidP="00822998">
      <w:pPr>
        <w:spacing w:line="360" w:lineRule="auto"/>
        <w:rPr>
          <w:rFonts w:ascii="Verdana" w:eastAsia="Times New Roman" w:hAnsi="Verdana" w:cs="Times New Roman"/>
          <w:color w:val="002060"/>
          <w:sz w:val="20"/>
          <w:szCs w:val="20"/>
        </w:rPr>
      </w:pPr>
      <w:hyperlink r:id="rId77" w:history="1">
        <w:r w:rsidRPr="00BD0996">
          <w:rPr>
            <w:rStyle w:val="Hyperlink"/>
            <w:rFonts w:ascii="Verdana" w:eastAsia="Times New Roman" w:hAnsi="Verdana" w:cs="Times New Roman"/>
            <w:color w:val="002060"/>
            <w:sz w:val="20"/>
            <w:szCs w:val="20"/>
          </w:rPr>
          <w:t>http://www.appam.org/2019-international-conference/</w:t>
        </w:r>
      </w:hyperlink>
    </w:p>
    <w:p w14:paraId="18B6FA27" w14:textId="77777777" w:rsidR="00822998" w:rsidRPr="00963BB5" w:rsidRDefault="00822998" w:rsidP="00822998">
      <w:pPr>
        <w:rPr>
          <w:rFonts w:ascii="Verdana" w:eastAsia="Times New Roman" w:hAnsi="Verdana" w:cs="Times New Roman"/>
          <w:sz w:val="20"/>
          <w:szCs w:val="20"/>
        </w:rPr>
      </w:pPr>
    </w:p>
    <w:p w14:paraId="3EA76D4E" w14:textId="46B8AA7E" w:rsidR="00822998" w:rsidRPr="00963BB5" w:rsidRDefault="00822998" w:rsidP="00822998">
      <w:pPr>
        <w:jc w:val="center"/>
        <w:rPr>
          <w:rFonts w:ascii="Verdana" w:hAnsi="Verdana" w:cs="Tahoma"/>
          <w:sz w:val="20"/>
          <w:szCs w:val="20"/>
        </w:rPr>
      </w:pPr>
      <w:r w:rsidRPr="00963BB5">
        <w:rPr>
          <w:rFonts w:ascii="Verdana" w:hAnsi="Verdana" w:cs="Tahoma"/>
          <w:b/>
          <w:smallCaps/>
          <w:sz w:val="20"/>
          <w:szCs w:val="20"/>
        </w:rPr>
        <w:t xml:space="preserve">Technology and Disability Policy Highlights, </w:t>
      </w:r>
      <w:r w:rsidR="008774E0">
        <w:rPr>
          <w:rFonts w:ascii="Verdana" w:hAnsi="Verdana" w:cs="Tahoma"/>
          <w:b/>
          <w:smallCaps/>
          <w:sz w:val="20"/>
          <w:szCs w:val="20"/>
        </w:rPr>
        <w:t>May</w:t>
      </w:r>
      <w:r w:rsidRPr="00963BB5">
        <w:rPr>
          <w:rFonts w:ascii="Verdana" w:hAnsi="Verdana" w:cs="Tahoma"/>
          <w:b/>
          <w:smallCaps/>
          <w:sz w:val="20"/>
          <w:szCs w:val="20"/>
        </w:rPr>
        <w:t xml:space="preserve"> </w:t>
      </w:r>
      <w:r w:rsidRPr="00963BB5">
        <w:rPr>
          <w:rFonts w:ascii="Verdana" w:hAnsi="Verdana" w:cs="Tahoma"/>
          <w:b/>
          <w:sz w:val="20"/>
          <w:szCs w:val="20"/>
        </w:rPr>
        <w:t>2019</w:t>
      </w:r>
    </w:p>
    <w:p w14:paraId="38191996" w14:textId="77777777" w:rsidR="00822998" w:rsidRPr="00963BB5" w:rsidRDefault="00822998" w:rsidP="00822998">
      <w:pPr>
        <w:pStyle w:val="NormalWeb"/>
        <w:pBdr>
          <w:top w:val="single" w:sz="4" w:space="1" w:color="auto"/>
        </w:pBdr>
        <w:spacing w:before="0" w:beforeAutospacing="0" w:after="0" w:afterAutospacing="0"/>
        <w:jc w:val="right"/>
        <w:rPr>
          <w:rFonts w:ascii="Verdana" w:hAnsi="Verdana"/>
          <w:sz w:val="20"/>
          <w:szCs w:val="20"/>
        </w:rPr>
      </w:pPr>
    </w:p>
    <w:p w14:paraId="35F75793" w14:textId="77777777" w:rsidR="00822998" w:rsidRPr="00963BB5" w:rsidRDefault="00822998" w:rsidP="00822998">
      <w:pPr>
        <w:jc w:val="center"/>
        <w:rPr>
          <w:rStyle w:val="footer1"/>
          <w:rFonts w:ascii="Verdana" w:hAnsi="Verdana"/>
          <w:sz w:val="20"/>
          <w:szCs w:val="20"/>
        </w:rPr>
      </w:pPr>
      <w:r w:rsidRPr="00963BB5">
        <w:rPr>
          <w:rStyle w:val="footer1"/>
          <w:rFonts w:ascii="Verdana" w:hAnsi="Verdana"/>
          <w:noProof/>
          <w:sz w:val="20"/>
          <w:szCs w:val="20"/>
        </w:rPr>
        <w:drawing>
          <wp:inline distT="0" distB="0" distL="0" distR="0" wp14:anchorId="4746C962" wp14:editId="0EF193BE">
            <wp:extent cx="1562100" cy="257175"/>
            <wp:effectExtent l="0" t="0" r="0" b="9525"/>
            <wp:docPr id="2" name="Picture 2" descr="Clickable Button that reads:&#10;Subscribe to RERC Newslette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ckable Button that reads:&#10;Subscribe to RERC Newsletter">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6CE77233" w14:textId="77777777" w:rsidR="00822998" w:rsidRPr="00963BB5" w:rsidRDefault="00822998" w:rsidP="00822998">
      <w:pPr>
        <w:spacing w:before="120" w:after="240" w:line="360" w:lineRule="auto"/>
        <w:jc w:val="both"/>
        <w:rPr>
          <w:rFonts w:ascii="Verdana" w:eastAsiaTheme="minorEastAsia" w:hAnsi="Verdana"/>
          <w:sz w:val="20"/>
          <w:szCs w:val="20"/>
        </w:rPr>
      </w:pPr>
      <w:r w:rsidRPr="00963BB5">
        <w:rPr>
          <w:rStyle w:val="footer1"/>
          <w:rFonts w:ascii="Verdana" w:hAnsi="Verdana" w:cs="Tahoma"/>
          <w:sz w:val="20"/>
          <w:szCs w:val="20"/>
        </w:rPr>
        <w:t>The Technology and Disability Policy Highlights (</w:t>
      </w:r>
      <w:r w:rsidRPr="00963BB5">
        <w:rPr>
          <w:rStyle w:val="footer1"/>
          <w:rFonts w:ascii="Verdana" w:hAnsi="Verdana" w:cs="Tahoma"/>
          <w:noProof/>
          <w:sz w:val="20"/>
          <w:szCs w:val="20"/>
        </w:rPr>
        <w:t>TDPH</w:t>
      </w:r>
      <w:r w:rsidRPr="00963BB5">
        <w:rPr>
          <w:rStyle w:val="footer1"/>
          <w:rFonts w:ascii="Verdana" w:hAnsi="Verdana" w:cs="Tahoma"/>
          <w:sz w:val="20"/>
          <w:szCs w:val="20"/>
        </w:rPr>
        <w:t>) is a monthly newsletter that reports on national public policy events and tracks emerging issues of interest to individuals with disabilities</w:t>
      </w:r>
      <w:r w:rsidRPr="00963BB5">
        <w:rPr>
          <w:rStyle w:val="footer1"/>
          <w:rFonts w:ascii="Verdana" w:eastAsiaTheme="minorEastAsia" w:hAnsi="Verdana" w:cs="Tahoma"/>
          <w:sz w:val="20"/>
          <w:szCs w:val="20"/>
        </w:rPr>
        <w:t xml:space="preserve">, researchers, policymakers, </w:t>
      </w:r>
      <w:r w:rsidRPr="00963BB5">
        <w:rPr>
          <w:rStyle w:val="footer1"/>
          <w:rFonts w:ascii="Verdana" w:hAnsi="Verdana" w:cs="Tahoma"/>
          <w:sz w:val="20"/>
          <w:szCs w:val="20"/>
        </w:rPr>
        <w:t>industry</w:t>
      </w:r>
      <w:r w:rsidRPr="00963BB5">
        <w:rPr>
          <w:rStyle w:val="footer1"/>
          <w:rFonts w:ascii="Verdana" w:eastAsiaTheme="minorEastAsia" w:hAnsi="Verdana" w:cs="Tahoma"/>
          <w:sz w:val="20"/>
          <w:szCs w:val="20"/>
        </w:rPr>
        <w:t>,</w:t>
      </w:r>
      <w:r w:rsidRPr="00963BB5">
        <w:rPr>
          <w:rStyle w:val="footer1"/>
          <w:rFonts w:ascii="Verdana" w:hAnsi="Verdana" w:cs="Tahoma"/>
          <w:sz w:val="20"/>
          <w:szCs w:val="20"/>
        </w:rPr>
        <w:t xml:space="preserve"> and advocacy professionals</w:t>
      </w:r>
      <w:r w:rsidRPr="00963BB5">
        <w:rPr>
          <w:rStyle w:val="footer1"/>
          <w:rFonts w:ascii="Verdana" w:eastAsiaTheme="minorEastAsia" w:hAnsi="Verdana" w:cs="Tahoma"/>
          <w:sz w:val="20"/>
          <w:szCs w:val="20"/>
        </w:rPr>
        <w:t xml:space="preserve">. </w:t>
      </w:r>
      <w:r w:rsidRPr="00963BB5">
        <w:rPr>
          <w:rFonts w:ascii="Verdana" w:hAnsi="Verdana"/>
          <w:sz w:val="20"/>
          <w:szCs w:val="20"/>
        </w:rPr>
        <w:t xml:space="preserve">The Wireless RERC is a research center that promotes universal access to wireless technologies and </w:t>
      </w:r>
      <w:r w:rsidRPr="00963BB5">
        <w:rPr>
          <w:rFonts w:ascii="Verdana" w:hAnsi="Verdana"/>
          <w:sz w:val="20"/>
          <w:szCs w:val="20"/>
        </w:rPr>
        <w:lastRenderedPageBreak/>
        <w:t xml:space="preserve">explores their innovative applications in addressing the needs, user experiences, and expectations of people with disabilities. For more information on the Wireless RERC, please visit our </w:t>
      </w:r>
      <w:r w:rsidRPr="00963BB5">
        <w:rPr>
          <w:rFonts w:ascii="Verdana" w:hAnsi="Verdana"/>
          <w:noProof/>
          <w:sz w:val="20"/>
          <w:szCs w:val="20"/>
        </w:rPr>
        <w:t>website</w:t>
      </w:r>
      <w:r w:rsidRPr="00963BB5">
        <w:rPr>
          <w:rFonts w:ascii="Verdana" w:hAnsi="Verdana"/>
          <w:sz w:val="20"/>
          <w:szCs w:val="20"/>
        </w:rPr>
        <w:t xml:space="preserve"> at [</w:t>
      </w:r>
      <w:hyperlink r:id="rId80" w:history="1">
        <w:r w:rsidRPr="00BD0996">
          <w:rPr>
            <w:rStyle w:val="Hyperlink"/>
            <w:rFonts w:ascii="Verdana" w:hAnsi="Verdana" w:cs="Tahoma"/>
            <w:color w:val="002060"/>
            <w:sz w:val="20"/>
            <w:szCs w:val="20"/>
          </w:rPr>
          <w:t>http://www.wirelessrerc.org</w:t>
        </w:r>
      </w:hyperlink>
      <w:r w:rsidRPr="00963BB5">
        <w:rPr>
          <w:rFonts w:ascii="Verdana" w:hAnsi="Verdana"/>
          <w:sz w:val="20"/>
          <w:szCs w:val="20"/>
        </w:rPr>
        <w:t xml:space="preserve">]. </w:t>
      </w:r>
      <w:r w:rsidRPr="00963BB5">
        <w:rPr>
          <w:rFonts w:ascii="Verdana" w:eastAsiaTheme="minorEastAsia" w:hAnsi="Verdana"/>
          <w:sz w:val="20"/>
          <w:szCs w:val="20"/>
        </w:rPr>
        <w:t xml:space="preserve">For further information on items summarized in this report, or if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have items of interest that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would like included in future editions, please contact this edition’s editors Salimah LaForce [</w:t>
      </w:r>
      <w:hyperlink r:id="rId81" w:history="1">
        <w:r w:rsidRPr="00BD0996">
          <w:rPr>
            <w:rStyle w:val="Hyperlink"/>
            <w:rFonts w:ascii="Verdana" w:eastAsiaTheme="minorEastAsia" w:hAnsi="Verdana"/>
            <w:color w:val="002060"/>
            <w:sz w:val="20"/>
            <w:szCs w:val="20"/>
          </w:rPr>
          <w:t>salimah@cacp.gatech.edu</w:t>
        </w:r>
      </w:hyperlink>
      <w:r w:rsidRPr="00BD0996">
        <w:rPr>
          <w:rStyle w:val="Hyperlink"/>
          <w:rFonts w:ascii="Verdana" w:eastAsiaTheme="minorEastAsia" w:hAnsi="Verdana"/>
          <w:color w:val="002060"/>
          <w:sz w:val="20"/>
          <w:szCs w:val="20"/>
        </w:rPr>
        <w:t>]</w:t>
      </w:r>
      <w:r w:rsidRPr="00F7112E">
        <w:rPr>
          <w:rStyle w:val="Hyperlink"/>
          <w:rFonts w:ascii="Verdana" w:eastAsiaTheme="minorEastAsia" w:hAnsi="Verdana"/>
          <w:color w:val="auto"/>
          <w:sz w:val="20"/>
          <w:szCs w:val="20"/>
          <w:u w:val="none"/>
        </w:rPr>
        <w:t xml:space="preserve"> or </w:t>
      </w:r>
      <w:r w:rsidRPr="00963BB5">
        <w:rPr>
          <w:rFonts w:ascii="Verdana" w:eastAsiaTheme="minorEastAsia" w:hAnsi="Verdana"/>
          <w:sz w:val="20"/>
          <w:szCs w:val="20"/>
        </w:rPr>
        <w:t>Dara Bright [</w:t>
      </w:r>
      <w:hyperlink r:id="rId82" w:history="1">
        <w:r w:rsidRPr="00BD0996">
          <w:rPr>
            <w:rStyle w:val="Hyperlink"/>
            <w:rFonts w:ascii="Verdana" w:eastAsiaTheme="minorEastAsia" w:hAnsi="Verdana"/>
            <w:color w:val="002060"/>
            <w:sz w:val="20"/>
            <w:szCs w:val="20"/>
          </w:rPr>
          <w:t>dara.bright@cacp.gatech.edu</w:t>
        </w:r>
      </w:hyperlink>
      <w:r w:rsidRPr="00963BB5">
        <w:rPr>
          <w:rFonts w:ascii="Verdana" w:eastAsiaTheme="minorEastAsia" w:hAnsi="Verdana"/>
          <w:sz w:val="20"/>
          <w:szCs w:val="20"/>
        </w:rPr>
        <w:t xml:space="preserve">]. </w:t>
      </w:r>
    </w:p>
    <w:p w14:paraId="0614F987" w14:textId="6CA834E1" w:rsidR="00822998" w:rsidRDefault="00822998" w:rsidP="00B91AB4">
      <w:pPr>
        <w:spacing w:before="120" w:line="360" w:lineRule="auto"/>
        <w:jc w:val="center"/>
        <w:rPr>
          <w:rFonts w:ascii="Verdana" w:eastAsiaTheme="minorEastAsia" w:hAnsi="Verdana"/>
          <w:sz w:val="20"/>
          <w:szCs w:val="20"/>
        </w:rPr>
      </w:pPr>
      <w:r w:rsidRPr="00963BB5">
        <w:rPr>
          <w:rFonts w:ascii="Verdana" w:eastAsiaTheme="minorEastAsia" w:hAnsi="Verdana"/>
          <w:sz w:val="20"/>
          <w:szCs w:val="20"/>
        </w:rPr>
        <w:t xml:space="preserve">If you wish to update your email address, send an email to </w:t>
      </w:r>
      <w:hyperlink r:id="rId83" w:history="1">
        <w:r w:rsidRPr="00BD0996">
          <w:rPr>
            <w:rStyle w:val="Hyperlink"/>
            <w:rFonts w:ascii="Verdana" w:eastAsiaTheme="minorEastAsia" w:hAnsi="Verdana"/>
            <w:color w:val="002060"/>
            <w:sz w:val="20"/>
            <w:szCs w:val="20"/>
          </w:rPr>
          <w:t>salimah@cacp.gatech.edu</w:t>
        </w:r>
      </w:hyperlink>
      <w:r w:rsidRPr="00963BB5">
        <w:rPr>
          <w:rFonts w:ascii="Verdana" w:eastAsiaTheme="minorEastAsia" w:hAnsi="Verdana"/>
          <w:sz w:val="20"/>
          <w:szCs w:val="20"/>
        </w:rPr>
        <w:t>.</w:t>
      </w:r>
    </w:p>
    <w:p w14:paraId="6DB57234" w14:textId="29FD548A" w:rsidR="00822998" w:rsidRPr="00963BB5" w:rsidRDefault="00B91AB4" w:rsidP="00691F9C">
      <w:pPr>
        <w:spacing w:before="120" w:line="360" w:lineRule="auto"/>
        <w:jc w:val="center"/>
        <w:rPr>
          <w:rFonts w:ascii="Verdana" w:hAnsi="Verdana"/>
          <w:sz w:val="20"/>
          <w:szCs w:val="20"/>
        </w:rPr>
      </w:pPr>
      <w:hyperlink r:id="rId84" w:history="1">
        <w:r w:rsidR="00691F9C" w:rsidRPr="00B91AB4">
          <w:rPr>
            <w:rStyle w:val="Hyperlink"/>
            <w:rFonts w:ascii="Verdana" w:eastAsiaTheme="minorEastAsia" w:hAnsi="Verdana"/>
            <w:color w:val="C00000"/>
            <w:sz w:val="20"/>
            <w:szCs w:val="20"/>
          </w:rPr>
          <w:t>Unsubscribe</w:t>
        </w:r>
      </w:hyperlink>
      <w:r w:rsidR="00691F9C" w:rsidRPr="00B91AB4">
        <w:rPr>
          <w:rFonts w:ascii="Verdana" w:eastAsiaTheme="minorEastAsia" w:hAnsi="Verdana"/>
          <w:color w:val="C00000"/>
          <w:sz w:val="20"/>
          <w:szCs w:val="20"/>
        </w:rPr>
        <w:t xml:space="preserve"> </w:t>
      </w:r>
      <w:r w:rsidR="00822998" w:rsidRPr="00963BB5">
        <w:rPr>
          <w:rStyle w:val="footer1"/>
          <w:rFonts w:ascii="Verdana" w:hAnsi="Verdana" w:cs="Tahoma"/>
          <w:sz w:val="20"/>
          <w:szCs w:val="20"/>
        </w:rPr>
        <w:t>_________________________________________________________________________</w:t>
      </w:r>
    </w:p>
    <w:p w14:paraId="64EB1DA3" w14:textId="77777777" w:rsidR="00822998" w:rsidRPr="00963BB5" w:rsidRDefault="00822998" w:rsidP="00822998">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p w14:paraId="2ADCF405" w14:textId="77777777" w:rsidR="00822998" w:rsidRPr="00963BB5" w:rsidRDefault="00822998" w:rsidP="00822998">
      <w:pPr>
        <w:spacing w:line="360" w:lineRule="auto"/>
        <w:rPr>
          <w:rFonts w:ascii="Verdana" w:eastAsia="Verdana" w:hAnsi="Verdana" w:cs="Verdana"/>
          <w:color w:val="333399"/>
          <w:sz w:val="20"/>
          <w:szCs w:val="20"/>
        </w:rPr>
      </w:pPr>
    </w:p>
    <w:p w14:paraId="798A3CAE" w14:textId="77777777" w:rsidR="00822998" w:rsidRPr="00C319A2" w:rsidRDefault="00822998" w:rsidP="00822998">
      <w:pPr>
        <w:rPr>
          <w:rFonts w:ascii="Verdana" w:eastAsia="Verdana" w:hAnsi="Verdana" w:cs="Verdana"/>
          <w:color w:val="333399"/>
          <w:sz w:val="18"/>
          <w:szCs w:val="18"/>
        </w:rPr>
      </w:pPr>
    </w:p>
    <w:p w14:paraId="2971D451" w14:textId="6C818BD9" w:rsidR="0082470D" w:rsidRPr="00963BB5" w:rsidRDefault="0082470D" w:rsidP="00822998">
      <w:pPr>
        <w:rPr>
          <w:rFonts w:ascii="Verdana" w:eastAsia="Verdana" w:hAnsi="Verdana" w:cs="Verdana"/>
          <w:color w:val="333399"/>
          <w:sz w:val="20"/>
          <w:szCs w:val="20"/>
        </w:rPr>
      </w:pPr>
    </w:p>
    <w:sectPr w:rsidR="0082470D" w:rsidRPr="00963BB5" w:rsidSect="00F3735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0074" w14:textId="77777777" w:rsidR="00977939" w:rsidRDefault="00977939" w:rsidP="00C746B6">
      <w:r>
        <w:separator/>
      </w:r>
    </w:p>
  </w:endnote>
  <w:endnote w:type="continuationSeparator" w:id="0">
    <w:p w14:paraId="32A45437" w14:textId="77777777" w:rsidR="00977939" w:rsidRDefault="00977939" w:rsidP="00C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8E5C" w14:textId="77777777" w:rsidR="00BC1834" w:rsidRDefault="00BC1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370690724"/>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582B09F5" w14:textId="10FD0E9D" w:rsidR="00133EFB" w:rsidRPr="00133EFB" w:rsidRDefault="00133EFB">
            <w:pPr>
              <w:pStyle w:val="Footer"/>
              <w:jc w:val="right"/>
              <w:rPr>
                <w:rFonts w:ascii="Verdana" w:hAnsi="Verdana"/>
                <w:sz w:val="18"/>
                <w:szCs w:val="18"/>
              </w:rPr>
            </w:pPr>
            <w:r w:rsidRPr="00133EFB">
              <w:rPr>
                <w:rFonts w:ascii="Verdana" w:hAnsi="Verdana"/>
                <w:sz w:val="18"/>
                <w:szCs w:val="18"/>
              </w:rPr>
              <w:t xml:space="preserve">Page </w:t>
            </w:r>
            <w:r w:rsidRPr="00133EFB">
              <w:rPr>
                <w:rFonts w:ascii="Verdana" w:hAnsi="Verdana"/>
                <w:b/>
                <w:bCs/>
                <w:sz w:val="18"/>
                <w:szCs w:val="18"/>
              </w:rPr>
              <w:fldChar w:fldCharType="begin"/>
            </w:r>
            <w:r w:rsidRPr="00133EFB">
              <w:rPr>
                <w:rFonts w:ascii="Verdana" w:hAnsi="Verdana"/>
                <w:b/>
                <w:bCs/>
                <w:sz w:val="18"/>
                <w:szCs w:val="18"/>
              </w:rPr>
              <w:instrText xml:space="preserve"> PAGE </w:instrText>
            </w:r>
            <w:r w:rsidRPr="00133EFB">
              <w:rPr>
                <w:rFonts w:ascii="Verdana" w:hAnsi="Verdana"/>
                <w:b/>
                <w:bCs/>
                <w:sz w:val="18"/>
                <w:szCs w:val="18"/>
              </w:rPr>
              <w:fldChar w:fldCharType="separate"/>
            </w:r>
            <w:r w:rsidRPr="00133EFB">
              <w:rPr>
                <w:rFonts w:ascii="Verdana" w:hAnsi="Verdana"/>
                <w:b/>
                <w:bCs/>
                <w:noProof/>
                <w:sz w:val="18"/>
                <w:szCs w:val="18"/>
              </w:rPr>
              <w:t>2</w:t>
            </w:r>
            <w:r w:rsidRPr="00133EFB">
              <w:rPr>
                <w:rFonts w:ascii="Verdana" w:hAnsi="Verdana"/>
                <w:b/>
                <w:bCs/>
                <w:sz w:val="18"/>
                <w:szCs w:val="18"/>
              </w:rPr>
              <w:fldChar w:fldCharType="end"/>
            </w:r>
            <w:r w:rsidRPr="00133EFB">
              <w:rPr>
                <w:rFonts w:ascii="Verdana" w:hAnsi="Verdana"/>
                <w:sz w:val="18"/>
                <w:szCs w:val="18"/>
              </w:rPr>
              <w:t xml:space="preserve"> of </w:t>
            </w:r>
            <w:r w:rsidRPr="00133EFB">
              <w:rPr>
                <w:rFonts w:ascii="Verdana" w:hAnsi="Verdana"/>
                <w:b/>
                <w:bCs/>
                <w:sz w:val="18"/>
                <w:szCs w:val="18"/>
              </w:rPr>
              <w:fldChar w:fldCharType="begin"/>
            </w:r>
            <w:r w:rsidRPr="00133EFB">
              <w:rPr>
                <w:rFonts w:ascii="Verdana" w:hAnsi="Verdana"/>
                <w:b/>
                <w:bCs/>
                <w:sz w:val="18"/>
                <w:szCs w:val="18"/>
              </w:rPr>
              <w:instrText xml:space="preserve"> NUMPAGES  </w:instrText>
            </w:r>
            <w:r w:rsidRPr="00133EFB">
              <w:rPr>
                <w:rFonts w:ascii="Verdana" w:hAnsi="Verdana"/>
                <w:b/>
                <w:bCs/>
                <w:sz w:val="18"/>
                <w:szCs w:val="18"/>
              </w:rPr>
              <w:fldChar w:fldCharType="separate"/>
            </w:r>
            <w:r w:rsidRPr="00133EFB">
              <w:rPr>
                <w:rFonts w:ascii="Verdana" w:hAnsi="Verdana"/>
                <w:b/>
                <w:bCs/>
                <w:noProof/>
                <w:sz w:val="18"/>
                <w:szCs w:val="18"/>
              </w:rPr>
              <w:t>2</w:t>
            </w:r>
            <w:r w:rsidRPr="00133EFB">
              <w:rPr>
                <w:rFonts w:ascii="Verdana" w:hAnsi="Verdana"/>
                <w:b/>
                <w:bCs/>
                <w:sz w:val="18"/>
                <w:szCs w:val="18"/>
              </w:rPr>
              <w:fldChar w:fldCharType="end"/>
            </w:r>
          </w:p>
        </w:sdtContent>
      </w:sdt>
    </w:sdtContent>
  </w:sdt>
  <w:p w14:paraId="4A91D6C3" w14:textId="77777777" w:rsidR="00C746B6" w:rsidRDefault="00C74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D402" w14:textId="77777777" w:rsidR="00BC1834" w:rsidRDefault="00BC1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401402269"/>
      <w:docPartObj>
        <w:docPartGallery w:val="Page Numbers (Bottom of Page)"/>
        <w:docPartUnique/>
      </w:docPartObj>
    </w:sdtPr>
    <w:sdtContent>
      <w:sdt>
        <w:sdtPr>
          <w:rPr>
            <w:rFonts w:ascii="Verdana" w:hAnsi="Verdana"/>
            <w:sz w:val="16"/>
            <w:szCs w:val="16"/>
          </w:rPr>
          <w:id w:val="305215112"/>
          <w:docPartObj>
            <w:docPartGallery w:val="Page Numbers (Top of Page)"/>
            <w:docPartUnique/>
          </w:docPartObj>
        </w:sdtPr>
        <w:sdtContent>
          <w:p w14:paraId="2762C7AB" w14:textId="7FD1AC17" w:rsidR="00BC1834" w:rsidRPr="00BC1834" w:rsidRDefault="00BC1834">
            <w:pPr>
              <w:pStyle w:val="Footer"/>
              <w:jc w:val="right"/>
              <w:rPr>
                <w:rFonts w:ascii="Verdana" w:hAnsi="Verdana"/>
                <w:sz w:val="16"/>
                <w:szCs w:val="16"/>
              </w:rPr>
            </w:pPr>
            <w:r w:rsidRPr="00BC1834">
              <w:rPr>
                <w:rFonts w:ascii="Verdana" w:hAnsi="Verdana"/>
                <w:sz w:val="16"/>
                <w:szCs w:val="16"/>
              </w:rPr>
              <w:t xml:space="preserve">Page </w:t>
            </w:r>
            <w:r w:rsidRPr="00BC1834">
              <w:rPr>
                <w:rFonts w:ascii="Verdana" w:hAnsi="Verdana"/>
                <w:b/>
                <w:bCs/>
                <w:sz w:val="16"/>
                <w:szCs w:val="16"/>
              </w:rPr>
              <w:fldChar w:fldCharType="begin"/>
            </w:r>
            <w:r w:rsidRPr="00BC1834">
              <w:rPr>
                <w:rFonts w:ascii="Verdana" w:hAnsi="Verdana"/>
                <w:b/>
                <w:bCs/>
                <w:sz w:val="16"/>
                <w:szCs w:val="16"/>
              </w:rPr>
              <w:instrText xml:space="preserve"> PAGE </w:instrText>
            </w:r>
            <w:r w:rsidRPr="00BC1834">
              <w:rPr>
                <w:rFonts w:ascii="Verdana" w:hAnsi="Verdana"/>
                <w:b/>
                <w:bCs/>
                <w:sz w:val="16"/>
                <w:szCs w:val="16"/>
              </w:rPr>
              <w:fldChar w:fldCharType="separate"/>
            </w:r>
            <w:r w:rsidRPr="00BC1834">
              <w:rPr>
                <w:rFonts w:ascii="Verdana" w:hAnsi="Verdana"/>
                <w:b/>
                <w:bCs/>
                <w:noProof/>
                <w:sz w:val="16"/>
                <w:szCs w:val="16"/>
              </w:rPr>
              <w:t>2</w:t>
            </w:r>
            <w:r w:rsidRPr="00BC1834">
              <w:rPr>
                <w:rFonts w:ascii="Verdana" w:hAnsi="Verdana"/>
                <w:b/>
                <w:bCs/>
                <w:sz w:val="16"/>
                <w:szCs w:val="16"/>
              </w:rPr>
              <w:fldChar w:fldCharType="end"/>
            </w:r>
            <w:r w:rsidRPr="00BC1834">
              <w:rPr>
                <w:rFonts w:ascii="Verdana" w:hAnsi="Verdana"/>
                <w:sz w:val="16"/>
                <w:szCs w:val="16"/>
              </w:rPr>
              <w:t xml:space="preserve"> of </w:t>
            </w:r>
            <w:r w:rsidRPr="00BC1834">
              <w:rPr>
                <w:rFonts w:ascii="Verdana" w:hAnsi="Verdana"/>
                <w:b/>
                <w:bCs/>
                <w:sz w:val="16"/>
                <w:szCs w:val="16"/>
              </w:rPr>
              <w:fldChar w:fldCharType="begin"/>
            </w:r>
            <w:r w:rsidRPr="00BC1834">
              <w:rPr>
                <w:rFonts w:ascii="Verdana" w:hAnsi="Verdana"/>
                <w:b/>
                <w:bCs/>
                <w:sz w:val="16"/>
                <w:szCs w:val="16"/>
              </w:rPr>
              <w:instrText xml:space="preserve"> NUMPAGES  </w:instrText>
            </w:r>
            <w:r w:rsidRPr="00BC1834">
              <w:rPr>
                <w:rFonts w:ascii="Verdana" w:hAnsi="Verdana"/>
                <w:b/>
                <w:bCs/>
                <w:sz w:val="16"/>
                <w:szCs w:val="16"/>
              </w:rPr>
              <w:fldChar w:fldCharType="separate"/>
            </w:r>
            <w:r w:rsidRPr="00BC1834">
              <w:rPr>
                <w:rFonts w:ascii="Verdana" w:hAnsi="Verdana"/>
                <w:b/>
                <w:bCs/>
                <w:noProof/>
                <w:sz w:val="16"/>
                <w:szCs w:val="16"/>
              </w:rPr>
              <w:t>2</w:t>
            </w:r>
            <w:r w:rsidRPr="00BC1834">
              <w:rPr>
                <w:rFonts w:ascii="Verdana" w:hAnsi="Verdana"/>
                <w:b/>
                <w:bCs/>
                <w:sz w:val="16"/>
                <w:szCs w:val="16"/>
              </w:rPr>
              <w:fldChar w:fldCharType="end"/>
            </w:r>
          </w:p>
        </w:sdtContent>
      </w:sdt>
    </w:sdtContent>
  </w:sdt>
  <w:p w14:paraId="7F7F622A" w14:textId="77777777" w:rsidR="00771EE0" w:rsidRDefault="0077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603E" w14:textId="77777777" w:rsidR="00977939" w:rsidRDefault="00977939" w:rsidP="00C746B6">
      <w:r>
        <w:separator/>
      </w:r>
    </w:p>
  </w:footnote>
  <w:footnote w:type="continuationSeparator" w:id="0">
    <w:p w14:paraId="2EFBB0CD" w14:textId="77777777" w:rsidR="00977939" w:rsidRDefault="00977939" w:rsidP="00C746B6">
      <w:r>
        <w:continuationSeparator/>
      </w:r>
    </w:p>
  </w:footnote>
  <w:footnote w:id="1">
    <w:p w14:paraId="7BB9ADD0" w14:textId="77777777" w:rsidR="0081652C" w:rsidRPr="0081652C" w:rsidRDefault="0081652C" w:rsidP="0081652C">
      <w:pPr>
        <w:pStyle w:val="FootnoteText"/>
        <w:rPr>
          <w:rFonts w:ascii="Verdana" w:hAnsi="Verdana"/>
          <w:sz w:val="16"/>
          <w:szCs w:val="16"/>
        </w:rPr>
      </w:pPr>
      <w:r w:rsidRPr="0081652C">
        <w:rPr>
          <w:rStyle w:val="FootnoteReference"/>
          <w:rFonts w:ascii="Verdana" w:hAnsi="Verdana"/>
          <w:sz w:val="16"/>
          <w:szCs w:val="16"/>
        </w:rPr>
        <w:footnoteRef/>
      </w:r>
      <w:r w:rsidRPr="0081652C">
        <w:rPr>
          <w:rFonts w:ascii="Verdana" w:hAnsi="Verdana"/>
          <w:sz w:val="16"/>
          <w:szCs w:val="16"/>
        </w:rPr>
        <w:t xml:space="preserve"> Comments of Verizon. (2019). In the Matter of Improving The Wireless Resiliency Cooperative Framework [11-60]. Washington, D.C., April 29, 2019. Available at </w:t>
      </w:r>
      <w:hyperlink r:id="rId1" w:history="1">
        <w:r w:rsidRPr="0081652C">
          <w:rPr>
            <w:rStyle w:val="Hyperlink"/>
            <w:rFonts w:ascii="Verdana" w:hAnsi="Verdana"/>
            <w:sz w:val="16"/>
            <w:szCs w:val="16"/>
          </w:rPr>
          <w:t>https://www.fcc.gov/ecfs/filing/10430525524260</w:t>
        </w:r>
      </w:hyperlink>
      <w:r w:rsidRPr="0081652C">
        <w:rPr>
          <w:rFonts w:ascii="Verdana" w:hAnsi="Verdana"/>
          <w:sz w:val="16"/>
          <w:szCs w:val="16"/>
        </w:rPr>
        <w:t xml:space="preserve"> </w:t>
      </w:r>
    </w:p>
  </w:footnote>
  <w:footnote w:id="2">
    <w:p w14:paraId="1D4DF9E7" w14:textId="77777777" w:rsidR="0081652C" w:rsidRDefault="0081652C" w:rsidP="0081652C">
      <w:pPr>
        <w:pStyle w:val="FootnoteText"/>
      </w:pPr>
      <w:r w:rsidRPr="0081652C">
        <w:rPr>
          <w:rStyle w:val="FootnoteReference"/>
          <w:rFonts w:ascii="Verdana" w:hAnsi="Verdana"/>
          <w:sz w:val="16"/>
          <w:szCs w:val="16"/>
        </w:rPr>
        <w:footnoteRef/>
      </w:r>
      <w:r w:rsidRPr="0081652C">
        <w:rPr>
          <w:rFonts w:ascii="Verdana" w:hAnsi="Verdana"/>
          <w:sz w:val="16"/>
          <w:szCs w:val="16"/>
        </w:rPr>
        <w:t xml:space="preserve"> Caruthers, A. (2017). Disability in rural America.  Retrieved from </w:t>
      </w:r>
      <w:hyperlink r:id="rId2" w:history="1">
        <w:r w:rsidRPr="0081652C">
          <w:rPr>
            <w:rStyle w:val="Hyperlink"/>
            <w:rFonts w:ascii="Verdana" w:hAnsi="Verdana"/>
            <w:sz w:val="16"/>
            <w:szCs w:val="16"/>
          </w:rPr>
          <w:t>https://www.communitycommons.org/2017/02/disability-in-rural-america/</w:t>
        </w:r>
      </w:hyperlink>
      <w:r w:rsidRPr="0081652C">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77E2" w14:textId="77777777" w:rsidR="00BC1834" w:rsidRDefault="00BC1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CEC3" w14:textId="77777777" w:rsidR="00BC1834" w:rsidRDefault="00BC1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A6DB" w14:textId="77777777" w:rsidR="00BC1834" w:rsidRDefault="00BC1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64" type="#_x0000_t75" style="width:36pt;height:36pt;visibility:visible;mso-wrap-style:square" o:bullet="t">
        <v:imagedata r:id="rId1" o:title=""/>
      </v:shape>
    </w:pict>
  </w:numPicBullet>
  <w:numPicBullet w:numPicBulletId="1">
    <w:pict>
      <v:shape id="_x0000_i2665" type="#_x0000_t75" style="width:18pt;height:18pt;visibility:visible;mso-wrap-style:square" o:bullet="t">
        <v:imagedata r:id="rId2" o:title=""/>
      </v:shape>
    </w:pict>
  </w:numPicBullet>
  <w:numPicBullet w:numPicBulletId="2">
    <w:pict>
      <v:shape id="_x0000_i2666" type="#_x0000_t75" style="width:17.25pt;height:17.25pt;visibility:visible;mso-wrap-style:square" o:bullet="t">
        <v:imagedata r:id="rId3" o:title=""/>
      </v:shape>
    </w:pict>
  </w:numPicBullet>
  <w:abstractNum w:abstractNumId="0"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0F5A"/>
    <w:multiLevelType w:val="hybridMultilevel"/>
    <w:tmpl w:val="36083C74"/>
    <w:lvl w:ilvl="0" w:tplc="AF6AEFB6">
      <w:start w:val="1"/>
      <w:numFmt w:val="bullet"/>
      <w:lvlText w:val=""/>
      <w:lvlPicBulletId w:val="1"/>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25564"/>
    <w:multiLevelType w:val="hybridMultilevel"/>
    <w:tmpl w:val="6E460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062EE"/>
    <w:multiLevelType w:val="hybridMultilevel"/>
    <w:tmpl w:val="3B2A2A6E"/>
    <w:lvl w:ilvl="0" w:tplc="367EDFB4">
      <w:start w:val="1"/>
      <w:numFmt w:val="bullet"/>
      <w:lvlText w:val=""/>
      <w:lvlPicBulletId w:val="0"/>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0"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2"/>
  </w:num>
  <w:num w:numId="7">
    <w:abstractNumId w:val="11"/>
  </w:num>
  <w:num w:numId="8">
    <w:abstractNumId w:val="4"/>
  </w:num>
  <w:num w:numId="9">
    <w:abstractNumId w:val="10"/>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yNzE2MzI3NzM0M7NQ0lEKTi0uzszPAykwrQUA9EPkMSwAAAA="/>
  </w:docVars>
  <w:rsids>
    <w:rsidRoot w:val="000F2984"/>
    <w:rsid w:val="0000112E"/>
    <w:rsid w:val="00001BF5"/>
    <w:rsid w:val="000033C0"/>
    <w:rsid w:val="00003A93"/>
    <w:rsid w:val="00014492"/>
    <w:rsid w:val="000149C7"/>
    <w:rsid w:val="00023392"/>
    <w:rsid w:val="00027FC3"/>
    <w:rsid w:val="0003465C"/>
    <w:rsid w:val="00035B63"/>
    <w:rsid w:val="000363F9"/>
    <w:rsid w:val="000364B6"/>
    <w:rsid w:val="00040B26"/>
    <w:rsid w:val="00042CB6"/>
    <w:rsid w:val="00045AD2"/>
    <w:rsid w:val="00045DE7"/>
    <w:rsid w:val="00054C50"/>
    <w:rsid w:val="0005642F"/>
    <w:rsid w:val="00061834"/>
    <w:rsid w:val="00065465"/>
    <w:rsid w:val="00080E45"/>
    <w:rsid w:val="000831EE"/>
    <w:rsid w:val="000873CE"/>
    <w:rsid w:val="0009340A"/>
    <w:rsid w:val="00096527"/>
    <w:rsid w:val="00096A91"/>
    <w:rsid w:val="000B6CB0"/>
    <w:rsid w:val="000B787D"/>
    <w:rsid w:val="000D3907"/>
    <w:rsid w:val="000E52E2"/>
    <w:rsid w:val="000F2984"/>
    <w:rsid w:val="00101DC2"/>
    <w:rsid w:val="001059C3"/>
    <w:rsid w:val="001071BE"/>
    <w:rsid w:val="00111F1B"/>
    <w:rsid w:val="001149B1"/>
    <w:rsid w:val="00115A81"/>
    <w:rsid w:val="0012003C"/>
    <w:rsid w:val="001235BB"/>
    <w:rsid w:val="00133EFB"/>
    <w:rsid w:val="00137757"/>
    <w:rsid w:val="001415E8"/>
    <w:rsid w:val="00146C3C"/>
    <w:rsid w:val="00154B1D"/>
    <w:rsid w:val="00161198"/>
    <w:rsid w:val="00164876"/>
    <w:rsid w:val="00171487"/>
    <w:rsid w:val="001753FD"/>
    <w:rsid w:val="00191735"/>
    <w:rsid w:val="0019313A"/>
    <w:rsid w:val="0019388B"/>
    <w:rsid w:val="00193EF7"/>
    <w:rsid w:val="001A1E46"/>
    <w:rsid w:val="001A2192"/>
    <w:rsid w:val="001A4016"/>
    <w:rsid w:val="001A569A"/>
    <w:rsid w:val="001C7C78"/>
    <w:rsid w:val="001D263D"/>
    <w:rsid w:val="001D7B5D"/>
    <w:rsid w:val="001E2CD1"/>
    <w:rsid w:val="001E6F99"/>
    <w:rsid w:val="001F3FBB"/>
    <w:rsid w:val="001F6356"/>
    <w:rsid w:val="00206D77"/>
    <w:rsid w:val="002216EC"/>
    <w:rsid w:val="002320D3"/>
    <w:rsid w:val="00235623"/>
    <w:rsid w:val="00235F51"/>
    <w:rsid w:val="002428A9"/>
    <w:rsid w:val="002467FA"/>
    <w:rsid w:val="00255E75"/>
    <w:rsid w:val="00262147"/>
    <w:rsid w:val="00263EC8"/>
    <w:rsid w:val="002665B8"/>
    <w:rsid w:val="00283480"/>
    <w:rsid w:val="00283574"/>
    <w:rsid w:val="0028646A"/>
    <w:rsid w:val="00295517"/>
    <w:rsid w:val="002A52DC"/>
    <w:rsid w:val="002B26F2"/>
    <w:rsid w:val="002B46A2"/>
    <w:rsid w:val="002C4E7B"/>
    <w:rsid w:val="002C6C94"/>
    <w:rsid w:val="002D0702"/>
    <w:rsid w:val="002D2DE6"/>
    <w:rsid w:val="002D3B10"/>
    <w:rsid w:val="002E16F4"/>
    <w:rsid w:val="002F3AB8"/>
    <w:rsid w:val="00300EAD"/>
    <w:rsid w:val="00304780"/>
    <w:rsid w:val="003050A2"/>
    <w:rsid w:val="003053A5"/>
    <w:rsid w:val="00306EBA"/>
    <w:rsid w:val="00311487"/>
    <w:rsid w:val="00314431"/>
    <w:rsid w:val="0031769F"/>
    <w:rsid w:val="00317BA2"/>
    <w:rsid w:val="00323C60"/>
    <w:rsid w:val="00325D8C"/>
    <w:rsid w:val="00325FE1"/>
    <w:rsid w:val="00326776"/>
    <w:rsid w:val="00333268"/>
    <w:rsid w:val="0033653D"/>
    <w:rsid w:val="00347753"/>
    <w:rsid w:val="00356C97"/>
    <w:rsid w:val="003570CD"/>
    <w:rsid w:val="0036191C"/>
    <w:rsid w:val="00371214"/>
    <w:rsid w:val="00376488"/>
    <w:rsid w:val="00387207"/>
    <w:rsid w:val="0039056F"/>
    <w:rsid w:val="0039308D"/>
    <w:rsid w:val="00393790"/>
    <w:rsid w:val="00397D15"/>
    <w:rsid w:val="003A390C"/>
    <w:rsid w:val="003A54A8"/>
    <w:rsid w:val="003B28D9"/>
    <w:rsid w:val="003B57E6"/>
    <w:rsid w:val="003C78B1"/>
    <w:rsid w:val="003D01D9"/>
    <w:rsid w:val="003D28D1"/>
    <w:rsid w:val="003E564B"/>
    <w:rsid w:val="003E5B43"/>
    <w:rsid w:val="003E5FE4"/>
    <w:rsid w:val="003F632A"/>
    <w:rsid w:val="00416B46"/>
    <w:rsid w:val="00422B18"/>
    <w:rsid w:val="00434767"/>
    <w:rsid w:val="004720C6"/>
    <w:rsid w:val="0047290C"/>
    <w:rsid w:val="0047735C"/>
    <w:rsid w:val="004951D8"/>
    <w:rsid w:val="004A2686"/>
    <w:rsid w:val="004A2E53"/>
    <w:rsid w:val="004A55BB"/>
    <w:rsid w:val="004C4E89"/>
    <w:rsid w:val="004D382A"/>
    <w:rsid w:val="004D4E9D"/>
    <w:rsid w:val="004E2C84"/>
    <w:rsid w:val="004E7875"/>
    <w:rsid w:val="004E7C8B"/>
    <w:rsid w:val="004F2763"/>
    <w:rsid w:val="004F4A19"/>
    <w:rsid w:val="00504BD0"/>
    <w:rsid w:val="005116A8"/>
    <w:rsid w:val="005123F1"/>
    <w:rsid w:val="005232F3"/>
    <w:rsid w:val="005301DF"/>
    <w:rsid w:val="0053370C"/>
    <w:rsid w:val="00534192"/>
    <w:rsid w:val="00534521"/>
    <w:rsid w:val="0054506E"/>
    <w:rsid w:val="00547A15"/>
    <w:rsid w:val="0055008D"/>
    <w:rsid w:val="00550C55"/>
    <w:rsid w:val="00562FFC"/>
    <w:rsid w:val="00563295"/>
    <w:rsid w:val="005658CC"/>
    <w:rsid w:val="0057378A"/>
    <w:rsid w:val="00581617"/>
    <w:rsid w:val="00591131"/>
    <w:rsid w:val="005A1910"/>
    <w:rsid w:val="005B565A"/>
    <w:rsid w:val="005C24B4"/>
    <w:rsid w:val="005D5E29"/>
    <w:rsid w:val="005E2505"/>
    <w:rsid w:val="005E7783"/>
    <w:rsid w:val="005F4244"/>
    <w:rsid w:val="00603DFC"/>
    <w:rsid w:val="00611B33"/>
    <w:rsid w:val="00615C6D"/>
    <w:rsid w:val="0062321D"/>
    <w:rsid w:val="0063511E"/>
    <w:rsid w:val="00643208"/>
    <w:rsid w:val="00645F76"/>
    <w:rsid w:val="00650C15"/>
    <w:rsid w:val="00656458"/>
    <w:rsid w:val="0066236E"/>
    <w:rsid w:val="00681799"/>
    <w:rsid w:val="00691F9C"/>
    <w:rsid w:val="006948AE"/>
    <w:rsid w:val="0069673B"/>
    <w:rsid w:val="00696A86"/>
    <w:rsid w:val="006A1417"/>
    <w:rsid w:val="006A6783"/>
    <w:rsid w:val="006B7592"/>
    <w:rsid w:val="006B75D8"/>
    <w:rsid w:val="006D49E7"/>
    <w:rsid w:val="006D6049"/>
    <w:rsid w:val="006E08B6"/>
    <w:rsid w:val="006E64B0"/>
    <w:rsid w:val="006F1850"/>
    <w:rsid w:val="00701CF9"/>
    <w:rsid w:val="00701D88"/>
    <w:rsid w:val="00701F6D"/>
    <w:rsid w:val="00702E46"/>
    <w:rsid w:val="007071A8"/>
    <w:rsid w:val="00707C14"/>
    <w:rsid w:val="00707C3F"/>
    <w:rsid w:val="0071175D"/>
    <w:rsid w:val="007124EF"/>
    <w:rsid w:val="00717272"/>
    <w:rsid w:val="0071736A"/>
    <w:rsid w:val="00720BEB"/>
    <w:rsid w:val="007259D3"/>
    <w:rsid w:val="00731A29"/>
    <w:rsid w:val="00747869"/>
    <w:rsid w:val="00747A66"/>
    <w:rsid w:val="00757963"/>
    <w:rsid w:val="00760E4B"/>
    <w:rsid w:val="0076281E"/>
    <w:rsid w:val="00765178"/>
    <w:rsid w:val="0076640C"/>
    <w:rsid w:val="00767C60"/>
    <w:rsid w:val="007708D0"/>
    <w:rsid w:val="00771EE0"/>
    <w:rsid w:val="007912B8"/>
    <w:rsid w:val="007928DA"/>
    <w:rsid w:val="007A06E8"/>
    <w:rsid w:val="007A08BB"/>
    <w:rsid w:val="007B29ED"/>
    <w:rsid w:val="007B2F36"/>
    <w:rsid w:val="007B56BD"/>
    <w:rsid w:val="007C1747"/>
    <w:rsid w:val="007C5A51"/>
    <w:rsid w:val="007D1701"/>
    <w:rsid w:val="007D5CBF"/>
    <w:rsid w:val="007E7538"/>
    <w:rsid w:val="007F2280"/>
    <w:rsid w:val="007F5F9D"/>
    <w:rsid w:val="0080095B"/>
    <w:rsid w:val="008030F0"/>
    <w:rsid w:val="00803D20"/>
    <w:rsid w:val="00805DC0"/>
    <w:rsid w:val="00814259"/>
    <w:rsid w:val="0081652C"/>
    <w:rsid w:val="00821526"/>
    <w:rsid w:val="008222CB"/>
    <w:rsid w:val="00822998"/>
    <w:rsid w:val="00822E80"/>
    <w:rsid w:val="00823142"/>
    <w:rsid w:val="0082470D"/>
    <w:rsid w:val="00826011"/>
    <w:rsid w:val="0083181A"/>
    <w:rsid w:val="008329F8"/>
    <w:rsid w:val="00834215"/>
    <w:rsid w:val="00834567"/>
    <w:rsid w:val="00835F2B"/>
    <w:rsid w:val="00851884"/>
    <w:rsid w:val="00853E8E"/>
    <w:rsid w:val="008571B9"/>
    <w:rsid w:val="0086195A"/>
    <w:rsid w:val="00877097"/>
    <w:rsid w:val="008774E0"/>
    <w:rsid w:val="00877CED"/>
    <w:rsid w:val="00881E7F"/>
    <w:rsid w:val="00882A5B"/>
    <w:rsid w:val="008916A5"/>
    <w:rsid w:val="00892008"/>
    <w:rsid w:val="00893B32"/>
    <w:rsid w:val="0089455A"/>
    <w:rsid w:val="008A35F1"/>
    <w:rsid w:val="008A4E32"/>
    <w:rsid w:val="008A6932"/>
    <w:rsid w:val="008A71D7"/>
    <w:rsid w:val="008B034E"/>
    <w:rsid w:val="008B4FE8"/>
    <w:rsid w:val="008B581D"/>
    <w:rsid w:val="008B5D07"/>
    <w:rsid w:val="008C34D1"/>
    <w:rsid w:val="008C632C"/>
    <w:rsid w:val="008D6BD0"/>
    <w:rsid w:val="008D755B"/>
    <w:rsid w:val="008E6861"/>
    <w:rsid w:val="009039FD"/>
    <w:rsid w:val="00910733"/>
    <w:rsid w:val="00912DB4"/>
    <w:rsid w:val="009147AF"/>
    <w:rsid w:val="00937DE5"/>
    <w:rsid w:val="00947BF6"/>
    <w:rsid w:val="009618CB"/>
    <w:rsid w:val="00963BB5"/>
    <w:rsid w:val="0096500D"/>
    <w:rsid w:val="009722A2"/>
    <w:rsid w:val="00976DEE"/>
    <w:rsid w:val="00977939"/>
    <w:rsid w:val="00982299"/>
    <w:rsid w:val="009A24F7"/>
    <w:rsid w:val="009B75CD"/>
    <w:rsid w:val="009C121E"/>
    <w:rsid w:val="009C30CA"/>
    <w:rsid w:val="009D3CC3"/>
    <w:rsid w:val="009D78D2"/>
    <w:rsid w:val="009E049D"/>
    <w:rsid w:val="009E2E6F"/>
    <w:rsid w:val="009E58C3"/>
    <w:rsid w:val="009E62C3"/>
    <w:rsid w:val="00A005E4"/>
    <w:rsid w:val="00A016BE"/>
    <w:rsid w:val="00A07502"/>
    <w:rsid w:val="00A07E5F"/>
    <w:rsid w:val="00A10F34"/>
    <w:rsid w:val="00A17B03"/>
    <w:rsid w:val="00A20B3C"/>
    <w:rsid w:val="00A214BF"/>
    <w:rsid w:val="00A217D5"/>
    <w:rsid w:val="00A33FB3"/>
    <w:rsid w:val="00A37250"/>
    <w:rsid w:val="00A37E56"/>
    <w:rsid w:val="00A44A8F"/>
    <w:rsid w:val="00A51AAD"/>
    <w:rsid w:val="00A66B7E"/>
    <w:rsid w:val="00A71745"/>
    <w:rsid w:val="00A72EE0"/>
    <w:rsid w:val="00A773EF"/>
    <w:rsid w:val="00A77C38"/>
    <w:rsid w:val="00A80A3F"/>
    <w:rsid w:val="00A81B55"/>
    <w:rsid w:val="00A82709"/>
    <w:rsid w:val="00A97382"/>
    <w:rsid w:val="00AA290A"/>
    <w:rsid w:val="00AA5F03"/>
    <w:rsid w:val="00AB73E2"/>
    <w:rsid w:val="00AC0983"/>
    <w:rsid w:val="00AC617A"/>
    <w:rsid w:val="00AD564F"/>
    <w:rsid w:val="00AD619A"/>
    <w:rsid w:val="00AE2593"/>
    <w:rsid w:val="00AF3B3D"/>
    <w:rsid w:val="00AF5151"/>
    <w:rsid w:val="00AF7482"/>
    <w:rsid w:val="00B00086"/>
    <w:rsid w:val="00B0105D"/>
    <w:rsid w:val="00B01644"/>
    <w:rsid w:val="00B01DD3"/>
    <w:rsid w:val="00B11B2B"/>
    <w:rsid w:val="00B124AA"/>
    <w:rsid w:val="00B132B8"/>
    <w:rsid w:val="00B14F03"/>
    <w:rsid w:val="00B15872"/>
    <w:rsid w:val="00B161E5"/>
    <w:rsid w:val="00B16E6C"/>
    <w:rsid w:val="00B220EC"/>
    <w:rsid w:val="00B27F32"/>
    <w:rsid w:val="00B37906"/>
    <w:rsid w:val="00B409F3"/>
    <w:rsid w:val="00B56A3A"/>
    <w:rsid w:val="00B65558"/>
    <w:rsid w:val="00B77C12"/>
    <w:rsid w:val="00B90C13"/>
    <w:rsid w:val="00B91AB4"/>
    <w:rsid w:val="00B96CB5"/>
    <w:rsid w:val="00BA655A"/>
    <w:rsid w:val="00BB33C4"/>
    <w:rsid w:val="00BB6002"/>
    <w:rsid w:val="00BC1834"/>
    <w:rsid w:val="00BC1ADA"/>
    <w:rsid w:val="00BC3E64"/>
    <w:rsid w:val="00BC6378"/>
    <w:rsid w:val="00BD0996"/>
    <w:rsid w:val="00BF0A1B"/>
    <w:rsid w:val="00BF0BBF"/>
    <w:rsid w:val="00C051E7"/>
    <w:rsid w:val="00C13A30"/>
    <w:rsid w:val="00C153B7"/>
    <w:rsid w:val="00C213EC"/>
    <w:rsid w:val="00C24C8B"/>
    <w:rsid w:val="00C319A2"/>
    <w:rsid w:val="00C32342"/>
    <w:rsid w:val="00C3378C"/>
    <w:rsid w:val="00C4430D"/>
    <w:rsid w:val="00C46ED4"/>
    <w:rsid w:val="00C61768"/>
    <w:rsid w:val="00C66975"/>
    <w:rsid w:val="00C66E73"/>
    <w:rsid w:val="00C73B0B"/>
    <w:rsid w:val="00C744F6"/>
    <w:rsid w:val="00C746B6"/>
    <w:rsid w:val="00C840C4"/>
    <w:rsid w:val="00C90552"/>
    <w:rsid w:val="00CA153A"/>
    <w:rsid w:val="00CA36FD"/>
    <w:rsid w:val="00CA392F"/>
    <w:rsid w:val="00CA43F6"/>
    <w:rsid w:val="00CA6210"/>
    <w:rsid w:val="00CA7BBE"/>
    <w:rsid w:val="00CB173F"/>
    <w:rsid w:val="00CC1596"/>
    <w:rsid w:val="00CC7C50"/>
    <w:rsid w:val="00CD5436"/>
    <w:rsid w:val="00CD5D86"/>
    <w:rsid w:val="00CE1AE4"/>
    <w:rsid w:val="00CE34B6"/>
    <w:rsid w:val="00CE47F3"/>
    <w:rsid w:val="00CE6904"/>
    <w:rsid w:val="00CE6AEE"/>
    <w:rsid w:val="00CF2788"/>
    <w:rsid w:val="00CF4CB6"/>
    <w:rsid w:val="00D01223"/>
    <w:rsid w:val="00D014E1"/>
    <w:rsid w:val="00D020C4"/>
    <w:rsid w:val="00D063EC"/>
    <w:rsid w:val="00D1453D"/>
    <w:rsid w:val="00D172ED"/>
    <w:rsid w:val="00D20E5B"/>
    <w:rsid w:val="00D30AA1"/>
    <w:rsid w:val="00D35D1B"/>
    <w:rsid w:val="00D576D6"/>
    <w:rsid w:val="00D62BE7"/>
    <w:rsid w:val="00D70C73"/>
    <w:rsid w:val="00D7134B"/>
    <w:rsid w:val="00D7467B"/>
    <w:rsid w:val="00D74B15"/>
    <w:rsid w:val="00D77855"/>
    <w:rsid w:val="00D807DF"/>
    <w:rsid w:val="00D808F6"/>
    <w:rsid w:val="00D8762F"/>
    <w:rsid w:val="00DA0933"/>
    <w:rsid w:val="00DA36F4"/>
    <w:rsid w:val="00DC5805"/>
    <w:rsid w:val="00DC6FEA"/>
    <w:rsid w:val="00DD4D8D"/>
    <w:rsid w:val="00DD515F"/>
    <w:rsid w:val="00DE65C6"/>
    <w:rsid w:val="00DF51A3"/>
    <w:rsid w:val="00DF7529"/>
    <w:rsid w:val="00E0024B"/>
    <w:rsid w:val="00E023B5"/>
    <w:rsid w:val="00E075A4"/>
    <w:rsid w:val="00E07821"/>
    <w:rsid w:val="00E11A4D"/>
    <w:rsid w:val="00E13D45"/>
    <w:rsid w:val="00E14F1C"/>
    <w:rsid w:val="00E30749"/>
    <w:rsid w:val="00E30A00"/>
    <w:rsid w:val="00E31539"/>
    <w:rsid w:val="00E32BFD"/>
    <w:rsid w:val="00E33169"/>
    <w:rsid w:val="00E36047"/>
    <w:rsid w:val="00E41E50"/>
    <w:rsid w:val="00E44B4D"/>
    <w:rsid w:val="00E47B66"/>
    <w:rsid w:val="00E533D6"/>
    <w:rsid w:val="00E57D5B"/>
    <w:rsid w:val="00E57ED4"/>
    <w:rsid w:val="00E631D2"/>
    <w:rsid w:val="00E6528C"/>
    <w:rsid w:val="00E668A4"/>
    <w:rsid w:val="00E714FE"/>
    <w:rsid w:val="00E77685"/>
    <w:rsid w:val="00E80976"/>
    <w:rsid w:val="00E80ACA"/>
    <w:rsid w:val="00E81E55"/>
    <w:rsid w:val="00E868C1"/>
    <w:rsid w:val="00E91DBD"/>
    <w:rsid w:val="00E967B9"/>
    <w:rsid w:val="00EA3833"/>
    <w:rsid w:val="00EA3CEA"/>
    <w:rsid w:val="00EA3CFA"/>
    <w:rsid w:val="00EA6076"/>
    <w:rsid w:val="00EB07A2"/>
    <w:rsid w:val="00EB77B4"/>
    <w:rsid w:val="00EC4009"/>
    <w:rsid w:val="00EC6A3E"/>
    <w:rsid w:val="00EC7DA9"/>
    <w:rsid w:val="00ED7E4D"/>
    <w:rsid w:val="00EE38DB"/>
    <w:rsid w:val="00EE7A24"/>
    <w:rsid w:val="00EF37DA"/>
    <w:rsid w:val="00EF57E9"/>
    <w:rsid w:val="00EF66D7"/>
    <w:rsid w:val="00EF6910"/>
    <w:rsid w:val="00F00837"/>
    <w:rsid w:val="00F01E4A"/>
    <w:rsid w:val="00F05C96"/>
    <w:rsid w:val="00F05E2C"/>
    <w:rsid w:val="00F218FC"/>
    <w:rsid w:val="00F23696"/>
    <w:rsid w:val="00F3216B"/>
    <w:rsid w:val="00F37357"/>
    <w:rsid w:val="00F43569"/>
    <w:rsid w:val="00F66108"/>
    <w:rsid w:val="00F70125"/>
    <w:rsid w:val="00F7112E"/>
    <w:rsid w:val="00F7274D"/>
    <w:rsid w:val="00F95273"/>
    <w:rsid w:val="00F95333"/>
    <w:rsid w:val="00F9642A"/>
    <w:rsid w:val="00FA0C58"/>
    <w:rsid w:val="00FA11BE"/>
    <w:rsid w:val="00FA1911"/>
    <w:rsid w:val="00FA5997"/>
    <w:rsid w:val="00FA75C9"/>
    <w:rsid w:val="00FC19D4"/>
    <w:rsid w:val="00FC4E74"/>
    <w:rsid w:val="00FD00A0"/>
    <w:rsid w:val="00FD062C"/>
    <w:rsid w:val="00FD553C"/>
    <w:rsid w:val="00FD6389"/>
    <w:rsid w:val="00FE1DDC"/>
    <w:rsid w:val="00FF4453"/>
    <w:rsid w:val="00FF7031"/>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DF9B4BF1-FCD6-A343-9645-30F8BA6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styleId="UnresolvedMention">
    <w:name w:val="Unresolved Mention"/>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paragraph" w:styleId="FootnoteText">
    <w:name w:val="footnote text"/>
    <w:basedOn w:val="Normal"/>
    <w:link w:val="FootnoteTextChar"/>
    <w:uiPriority w:val="99"/>
    <w:semiHidden/>
    <w:unhideWhenUsed/>
    <w:rsid w:val="0081652C"/>
    <w:rPr>
      <w:sz w:val="20"/>
      <w:szCs w:val="20"/>
    </w:rPr>
  </w:style>
  <w:style w:type="character" w:customStyle="1" w:styleId="FootnoteTextChar">
    <w:name w:val="Footnote Text Char"/>
    <w:basedOn w:val="DefaultParagraphFont"/>
    <w:link w:val="FootnoteText"/>
    <w:uiPriority w:val="99"/>
    <w:semiHidden/>
    <w:rsid w:val="0081652C"/>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
    <w:uiPriority w:val="99"/>
    <w:rsid w:val="0081652C"/>
    <w:rPr>
      <w:rFonts w:ascii="Times New Roman" w:hAnsi="Times New Roman"/>
      <w:dstrike w:val="0"/>
      <w:color w:val="auto"/>
      <w:sz w:val="20"/>
      <w:vertAlign w:val="superscript"/>
    </w:rPr>
  </w:style>
  <w:style w:type="character" w:customStyle="1" w:styleId="file">
    <w:name w:val="file"/>
    <w:basedOn w:val="DefaultParagraphFont"/>
    <w:rsid w:val="0017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388148">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93498171">
      <w:bodyDiv w:val="1"/>
      <w:marLeft w:val="0"/>
      <w:marRight w:val="0"/>
      <w:marTop w:val="0"/>
      <w:marBottom w:val="0"/>
      <w:divBdr>
        <w:top w:val="none" w:sz="0" w:space="0" w:color="auto"/>
        <w:left w:val="none" w:sz="0" w:space="0" w:color="auto"/>
        <w:bottom w:val="none" w:sz="0" w:space="0" w:color="auto"/>
        <w:right w:val="none" w:sz="0" w:space="0" w:color="auto"/>
      </w:divBdr>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95228397">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809324377">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7832447">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20632749">
      <w:bodyDiv w:val="1"/>
      <w:marLeft w:val="0"/>
      <w:marRight w:val="0"/>
      <w:marTop w:val="0"/>
      <w:marBottom w:val="0"/>
      <w:divBdr>
        <w:top w:val="none" w:sz="0" w:space="0" w:color="auto"/>
        <w:left w:val="none" w:sz="0" w:space="0" w:color="auto"/>
        <w:bottom w:val="none" w:sz="0" w:space="0" w:color="auto"/>
        <w:right w:val="none" w:sz="0" w:space="0" w:color="auto"/>
      </w:divBdr>
    </w:div>
    <w:div w:id="1225683357">
      <w:bodyDiv w:val="1"/>
      <w:marLeft w:val="0"/>
      <w:marRight w:val="0"/>
      <w:marTop w:val="0"/>
      <w:marBottom w:val="0"/>
      <w:divBdr>
        <w:top w:val="none" w:sz="0" w:space="0" w:color="auto"/>
        <w:left w:val="none" w:sz="0" w:space="0" w:color="auto"/>
        <w:bottom w:val="none" w:sz="0" w:space="0" w:color="auto"/>
        <w:right w:val="none" w:sz="0" w:space="0" w:color="auto"/>
      </w:divBdr>
      <w:divsChild>
        <w:div w:id="586690992">
          <w:marLeft w:val="0"/>
          <w:marRight w:val="0"/>
          <w:marTop w:val="0"/>
          <w:marBottom w:val="0"/>
          <w:divBdr>
            <w:top w:val="none" w:sz="0" w:space="0" w:color="auto"/>
            <w:left w:val="none" w:sz="0" w:space="0" w:color="auto"/>
            <w:bottom w:val="none" w:sz="0" w:space="0" w:color="auto"/>
            <w:right w:val="none" w:sz="0" w:space="0" w:color="auto"/>
          </w:divBdr>
        </w:div>
        <w:div w:id="1059979973">
          <w:marLeft w:val="0"/>
          <w:marRight w:val="0"/>
          <w:marTop w:val="0"/>
          <w:marBottom w:val="0"/>
          <w:divBdr>
            <w:top w:val="none" w:sz="0" w:space="0" w:color="auto"/>
            <w:left w:val="none" w:sz="0" w:space="0" w:color="auto"/>
            <w:bottom w:val="none" w:sz="0" w:space="0" w:color="auto"/>
            <w:right w:val="none" w:sz="0" w:space="0" w:color="auto"/>
          </w:divBdr>
        </w:div>
      </w:divsChild>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2795">
          <w:marLeft w:val="0"/>
          <w:marRight w:val="0"/>
          <w:marTop w:val="0"/>
          <w:marBottom w:val="0"/>
          <w:divBdr>
            <w:top w:val="none" w:sz="0" w:space="0" w:color="auto"/>
            <w:left w:val="none" w:sz="0" w:space="0" w:color="auto"/>
            <w:bottom w:val="none" w:sz="0" w:space="0" w:color="auto"/>
            <w:right w:val="none" w:sz="0" w:space="0" w:color="auto"/>
          </w:divBdr>
          <w:divsChild>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24070756">
      <w:bodyDiv w:val="1"/>
      <w:marLeft w:val="0"/>
      <w:marRight w:val="0"/>
      <w:marTop w:val="0"/>
      <w:marBottom w:val="0"/>
      <w:divBdr>
        <w:top w:val="none" w:sz="0" w:space="0" w:color="auto"/>
        <w:left w:val="none" w:sz="0" w:space="0" w:color="auto"/>
        <w:bottom w:val="none" w:sz="0" w:space="0" w:color="auto"/>
        <w:right w:val="none" w:sz="0" w:space="0" w:color="auto"/>
      </w:divBdr>
    </w:div>
    <w:div w:id="1627158392">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705129791">
      <w:bodyDiv w:val="1"/>
      <w:marLeft w:val="0"/>
      <w:marRight w:val="0"/>
      <w:marTop w:val="0"/>
      <w:marBottom w:val="0"/>
      <w:divBdr>
        <w:top w:val="none" w:sz="0" w:space="0" w:color="auto"/>
        <w:left w:val="none" w:sz="0" w:space="0" w:color="auto"/>
        <w:bottom w:val="none" w:sz="0" w:space="0" w:color="auto"/>
        <w:right w:val="none" w:sz="0" w:space="0" w:color="auto"/>
      </w:divBdr>
    </w:div>
    <w:div w:id="1722629425">
      <w:bodyDiv w:val="1"/>
      <w:marLeft w:val="0"/>
      <w:marRight w:val="0"/>
      <w:marTop w:val="0"/>
      <w:marBottom w:val="0"/>
      <w:divBdr>
        <w:top w:val="none" w:sz="0" w:space="0" w:color="auto"/>
        <w:left w:val="none" w:sz="0" w:space="0" w:color="auto"/>
        <w:bottom w:val="none" w:sz="0" w:space="0" w:color="auto"/>
        <w:right w:val="none" w:sz="0" w:space="0" w:color="auto"/>
      </w:divBdr>
    </w:div>
    <w:div w:id="1737318207">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82069547">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801221934">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sChild>
        <w:div w:id="1593707447">
          <w:marLeft w:val="0"/>
          <w:marRight w:val="0"/>
          <w:marTop w:val="0"/>
          <w:marBottom w:val="0"/>
          <w:divBdr>
            <w:top w:val="none" w:sz="0" w:space="0" w:color="auto"/>
            <w:left w:val="none" w:sz="0" w:space="0" w:color="auto"/>
            <w:bottom w:val="none" w:sz="0" w:space="0" w:color="auto"/>
            <w:right w:val="none" w:sz="0" w:space="0" w:color="auto"/>
          </w:divBdr>
          <w:divsChild>
            <w:div w:id="1610621273">
              <w:marLeft w:val="0"/>
              <w:marRight w:val="0"/>
              <w:marTop w:val="0"/>
              <w:marBottom w:val="0"/>
              <w:divBdr>
                <w:top w:val="none" w:sz="0" w:space="0" w:color="auto"/>
                <w:left w:val="none" w:sz="0" w:space="0" w:color="auto"/>
                <w:bottom w:val="none" w:sz="0" w:space="0" w:color="auto"/>
                <w:right w:val="none" w:sz="0" w:space="0" w:color="auto"/>
              </w:divBdr>
              <w:divsChild>
                <w:div w:id="756169398">
                  <w:marLeft w:val="0"/>
                  <w:marRight w:val="0"/>
                  <w:marTop w:val="0"/>
                  <w:marBottom w:val="0"/>
                  <w:divBdr>
                    <w:top w:val="none" w:sz="0" w:space="0" w:color="auto"/>
                    <w:left w:val="none" w:sz="0" w:space="0" w:color="auto"/>
                    <w:bottom w:val="none" w:sz="0" w:space="0" w:color="auto"/>
                    <w:right w:val="none" w:sz="0" w:space="0" w:color="auto"/>
                  </w:divBdr>
                  <w:divsChild>
                    <w:div w:id="19763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9912">
      <w:bodyDiv w:val="1"/>
      <w:marLeft w:val="0"/>
      <w:marRight w:val="0"/>
      <w:marTop w:val="0"/>
      <w:marBottom w:val="0"/>
      <w:divBdr>
        <w:top w:val="none" w:sz="0" w:space="0" w:color="auto"/>
        <w:left w:val="none" w:sz="0" w:space="0" w:color="auto"/>
        <w:bottom w:val="none" w:sz="0" w:space="0" w:color="auto"/>
        <w:right w:val="none" w:sz="0" w:space="0" w:color="auto"/>
      </w:divBdr>
      <w:divsChild>
        <w:div w:id="397552332">
          <w:marLeft w:val="0"/>
          <w:marRight w:val="0"/>
          <w:marTop w:val="0"/>
          <w:marBottom w:val="0"/>
          <w:divBdr>
            <w:top w:val="none" w:sz="0" w:space="0" w:color="auto"/>
            <w:left w:val="none" w:sz="0" w:space="0" w:color="auto"/>
            <w:bottom w:val="none" w:sz="0" w:space="0" w:color="auto"/>
            <w:right w:val="none" w:sz="0" w:space="0" w:color="auto"/>
          </w:divBdr>
          <w:divsChild>
            <w:div w:id="1528905611">
              <w:marLeft w:val="0"/>
              <w:marRight w:val="0"/>
              <w:marTop w:val="0"/>
              <w:marBottom w:val="0"/>
              <w:divBdr>
                <w:top w:val="none" w:sz="0" w:space="0" w:color="auto"/>
                <w:left w:val="none" w:sz="0" w:space="0" w:color="auto"/>
                <w:bottom w:val="none" w:sz="0" w:space="0" w:color="auto"/>
                <w:right w:val="none" w:sz="0" w:space="0" w:color="auto"/>
              </w:divBdr>
            </w:div>
            <w:div w:id="1482383234">
              <w:marLeft w:val="0"/>
              <w:marRight w:val="0"/>
              <w:marTop w:val="0"/>
              <w:marBottom w:val="0"/>
              <w:divBdr>
                <w:top w:val="none" w:sz="0" w:space="0" w:color="auto"/>
                <w:left w:val="none" w:sz="0" w:space="0" w:color="auto"/>
                <w:bottom w:val="none" w:sz="0" w:space="0" w:color="auto"/>
                <w:right w:val="none" w:sz="0" w:space="0" w:color="auto"/>
              </w:divBdr>
              <w:divsChild>
                <w:div w:id="1509978553">
                  <w:marLeft w:val="0"/>
                  <w:marRight w:val="0"/>
                  <w:marTop w:val="0"/>
                  <w:marBottom w:val="0"/>
                  <w:divBdr>
                    <w:top w:val="none" w:sz="0" w:space="0" w:color="auto"/>
                    <w:left w:val="none" w:sz="0" w:space="0" w:color="auto"/>
                    <w:bottom w:val="none" w:sz="0" w:space="0" w:color="auto"/>
                    <w:right w:val="none" w:sz="0" w:space="0" w:color="auto"/>
                  </w:divBdr>
                </w:div>
                <w:div w:id="20427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relessrerc.org/?utm_source=Wireless+RERC+Newsletter+2019%2F03%2F15&amp;utm_campaign=Wireless+RERC+Newsletter+2019%2F03%2F15&amp;utm_medium=email" TargetMode="External"/><Relationship Id="rId21" Type="http://schemas.openxmlformats.org/officeDocument/2006/relationships/image" Target="media/image2.png"/><Relationship Id="rId42" Type="http://schemas.openxmlformats.org/officeDocument/2006/relationships/hyperlink" Target="https://www.youtube.com/channel/UC0UQhZcJ1zwKJ_2S4Gbev3Q" TargetMode="External"/><Relationship Id="rId47" Type="http://schemas.openxmlformats.org/officeDocument/2006/relationships/hyperlink" Target="http://www.wirelessrerc.gatech.edu/sites/default/files/wireless_rerc_reply_comments_wireless_resiliency_cooperative_framework_final.pdf" TargetMode="External"/><Relationship Id="rId63" Type="http://schemas.openxmlformats.org/officeDocument/2006/relationships/hyperlink" Target="https://www.macrumors.com/2019/05/16/apple-com-accessibility-day/" TargetMode="External"/><Relationship Id="rId68" Type="http://schemas.openxmlformats.org/officeDocument/2006/relationships/hyperlink" Target="https://www.bemyeyes.com/newsroom/gaad2019-four-industry-leaders" TargetMode="External"/><Relationship Id="rId84" Type="http://schemas.openxmlformats.org/officeDocument/2006/relationships/hyperlink" Target="Mailto:sympa@lists.gatech.edu?subject=Unsubscribe%20TDPH_Outreach"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14cdialogue.ideascale.com/" TargetMode="External"/><Relationship Id="rId37" Type="http://schemas.openxmlformats.org/officeDocument/2006/relationships/hyperlink" Target="http://www.wirelessrerc.org/?utm_source=Wireless+RERC+Newsletter+2019%2F03%2F15&amp;utm_campaign=Wireless+RERC+Newsletter+2019%2F03%2F15&amp;utm_medium=email" TargetMode="External"/><Relationship Id="rId53" Type="http://schemas.openxmlformats.org/officeDocument/2006/relationships/hyperlink" Target="https://dredf.org/2019/05/23/california-highlights-disability-social-service-expectations-in-landmark-all-county-letter/?mc_cid=1a0a25f7df&amp;mc_eid=7ce92b06b7" TargetMode="External"/><Relationship Id="rId58" Type="http://schemas.openxmlformats.org/officeDocument/2006/relationships/hyperlink" Target="https://news.uark.edu/articles/48218/new-electronic-and-information-technology-policy-helps-university-ensure-accessibility" TargetMode="External"/><Relationship Id="rId74" Type="http://schemas.openxmlformats.org/officeDocument/2006/relationships/hyperlink" Target="http://www.m-enabling.com/conreg.html" TargetMode="External"/><Relationship Id="rId79" Type="http://schemas.openxmlformats.org/officeDocument/2006/relationships/image" Target="media/image8.png"/><Relationship Id="rId5" Type="http://schemas.openxmlformats.org/officeDocument/2006/relationships/numbering" Target="numbering.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s://twitter.com/CACPGT_wRERC" TargetMode="External"/><Relationship Id="rId27" Type="http://schemas.openxmlformats.org/officeDocument/2006/relationships/hyperlink" Target="https://www.youtube.com/watch?v=zIE81uIlF80&amp;t=7s" TargetMode="External"/><Relationship Id="rId30" Type="http://schemas.openxmlformats.org/officeDocument/2006/relationships/hyperlink" Target="http://r20.rs6.net/tn.jsp?f=001rA8tQp15OM9QZSGplIvgX9FKp7fUa7Fb9ZnlRTsyK5tGG7uUs_1roR3otLoyN_Cp-uTuxtuhBuZewg0Sop01VIgpSG5Yv64TPePGCf7t8xstCpLRWyUSmVggho2vVlveHDRhVJfORB_usSoACUjRGb4M8GYTtv4KyHSlJ8_LkZlBKORGiS7wcTu8owXTCmv3uYjGDt14C8-Lkcx7kbB8sCvn95vxfXpGyLsAXIiJ6_PZZAEirLBZjgzDjCaV5DakSL7Duy9wfEK1Afv9wIf77WmpOOLAYse0qJrRgVfyTgpx_eWY2RiDPfHfX1JSSg9FpqbpHIMSRVxTziL3b6QdbURf8liFcYk-da5a9nkl6pCsMEN5OQVpDHsON9JSXK1zEkVATKfyy55FJX6VHLSpwDvZsO5jJObxlzWygVNDkOXdG3INj-sgswECRnyz9-mu1JIYEwOLlqCOkkPNDF21AuCTKRPnOrXOWJggK7kJUeZ4KOTrnJCVTYDVp1_mu34N4PfjuFn0x1oDP3ZgtleipauvcdaU9ecczumgE_0aMK8AB84NAhK2A_P5ESGhRpt0&amp;c=BMr5DYGeEhHxXWcSu98ETV7L6nHFlxkxcl9FABmcMxncRVqa0K12IA==&amp;ch=p1nR-W5qaLZC6mK-Svp3gfHHv2Q8uoZPyPntDxisWakGGZz0ouDsmg==" TargetMode="External"/><Relationship Id="rId35" Type="http://schemas.openxmlformats.org/officeDocument/2006/relationships/hyperlink" Target="https://spacenews.com/fcc-asks-for-more-input-on-c-band/" TargetMode="External"/><Relationship Id="rId43" Type="http://schemas.openxmlformats.org/officeDocument/2006/relationships/chart" Target="charts/chart1.xml"/><Relationship Id="rId48" Type="http://schemas.openxmlformats.org/officeDocument/2006/relationships/image" Target="media/image7.png"/><Relationship Id="rId56" Type="http://schemas.openxmlformats.org/officeDocument/2006/relationships/hyperlink" Target="https://gizmodo.com/microsoft-patent-imagines-an-xbox-controller-customized-1834579413" TargetMode="External"/><Relationship Id="rId64" Type="http://schemas.openxmlformats.org/officeDocument/2006/relationships/hyperlink" Target="https://www.macrumors.com/2019/05/16/apple-com-accessibility-day/" TargetMode="External"/><Relationship Id="rId69" Type="http://schemas.openxmlformats.org/officeDocument/2006/relationships/hyperlink" Target="https://globalaccessibilityawarenessday.org/" TargetMode="External"/><Relationship Id="rId77" Type="http://schemas.openxmlformats.org/officeDocument/2006/relationships/hyperlink" Target="http://www.appam.org/2019-international-conference/" TargetMode="External"/><Relationship Id="rId8" Type="http://schemas.openxmlformats.org/officeDocument/2006/relationships/webSettings" Target="webSettings.xml"/><Relationship Id="rId51" Type="http://schemas.openxmlformats.org/officeDocument/2006/relationships/hyperlink" Target="https://www.nap.edu/read/25427/chapter/1" TargetMode="External"/><Relationship Id="rId72" Type="http://schemas.openxmlformats.org/officeDocument/2006/relationships/hyperlink" Target="https://www.aaaed.org/aaaed/Conference.asp" TargetMode="External"/><Relationship Id="rId80" Type="http://schemas.openxmlformats.org/officeDocument/2006/relationships/hyperlink" Target="http://www.wirelessrerc.org"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irelessrerc.gatech.edu/home" TargetMode="External"/><Relationship Id="rId25" Type="http://schemas.openxmlformats.org/officeDocument/2006/relationships/hyperlink" Target="https://www.youtube.com/user/WIrelessRERC/featured" TargetMode="External"/><Relationship Id="rId33" Type="http://schemas.openxmlformats.org/officeDocument/2006/relationships/hyperlink" Target="https://14cdialogue.ideascale.com/" TargetMode="External"/><Relationship Id="rId38" Type="http://schemas.openxmlformats.org/officeDocument/2006/relationships/hyperlink" Target="https://www.youtube.com/watch?v=zIE81uIlF80&amp;t=7s" TargetMode="External"/><Relationship Id="rId46" Type="http://schemas.openxmlformats.org/officeDocument/2006/relationships/image" Target="media/image6.png"/><Relationship Id="rId59" Type="http://schemas.openxmlformats.org/officeDocument/2006/relationships/hyperlink" Target="Https://www.thepeninsulaqatar.com/article/17/05/2019/mada-center-celebrates-global-accessibility-awareness-day" TargetMode="External"/><Relationship Id="rId67" Type="http://schemas.openxmlformats.org/officeDocument/2006/relationships/hyperlink" Target="https://www.bemyeyes.com/newsroom/gaad2019-four-industry-leaders" TargetMode="External"/><Relationship Id="rId20" Type="http://schemas.openxmlformats.org/officeDocument/2006/relationships/hyperlink" Target="https://www.facebook.com/WirelessRERC/" TargetMode="External"/><Relationship Id="rId41" Type="http://schemas.openxmlformats.org/officeDocument/2006/relationships/hyperlink" Target="https://www.youtube.com/watch?v=YuwiqHsVOdU" TargetMode="External"/><Relationship Id="rId54" Type="http://schemas.openxmlformats.org/officeDocument/2006/relationships/hyperlink" Target="https://dredf.org/2019/05/23/california-highlights-disability-social-service-expectations-in-landmark-all-county-letter/?mc_cid=1a0a25f7df&amp;mc_eid=7ce92b06b7" TargetMode="External"/><Relationship Id="rId62" Type="http://schemas.openxmlformats.org/officeDocument/2006/relationships/hyperlink" Target="https://www.verizon.com/about/news/building-digital-access-all" TargetMode="External"/><Relationship Id="rId70" Type="http://schemas.openxmlformats.org/officeDocument/2006/relationships/hyperlink" Target="https://globalaccessibilityawarenessday.org/" TargetMode="External"/><Relationship Id="rId75" Type="http://schemas.openxmlformats.org/officeDocument/2006/relationships/hyperlink" Target="https://www.upf.edu/web/jhu-ppc" TargetMode="External"/><Relationship Id="rId83" Type="http://schemas.openxmlformats.org/officeDocument/2006/relationships/hyperlink" Target="mailto:salimah@cacp.gatech.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yperlink" Target="https://www.youtube.com/watch?v=YuwiqHsVOdU" TargetMode="External"/><Relationship Id="rId36" Type="http://schemas.openxmlformats.org/officeDocument/2006/relationships/hyperlink" Target="https://www.youtube.com/user/WIrelessRERC/featured" TargetMode="External"/><Relationship Id="rId49" Type="http://schemas.openxmlformats.org/officeDocument/2006/relationships/hyperlink" Target="http://www.wirelessrerc.gatech.edu/sites/default/files/wireless_rerc_reply_comments_wireless_resiliency_cooperative_framework_final.docx" TargetMode="External"/><Relationship Id="rId57" Type="http://schemas.openxmlformats.org/officeDocument/2006/relationships/hyperlink" Target="https://news.uark.edu/articles/48218/new-electronic-and-information-technology-policy-helps-university-ensure-accessibility" TargetMode="External"/><Relationship Id="rId10" Type="http://schemas.openxmlformats.org/officeDocument/2006/relationships/endnotes" Target="endnotes.xml"/><Relationship Id="rId31" Type="http://schemas.openxmlformats.org/officeDocument/2006/relationships/hyperlink" Target="https://14cdialogue.ideascale.com/" TargetMode="External"/><Relationship Id="rId44" Type="http://schemas.openxmlformats.org/officeDocument/2006/relationships/hyperlink" Target="http://r20.rs6.net/tn.jsp?f=001rA8tQp15OM9QZSGplIvgX9FKp7fUa7Fb9ZnlRTsyK5tGG7uUs_1roR3otLoyN_CpTI8OHG02MMJl7foXi7oWxVZGSDwtycKjYkezJkOxWPRRYRd1heccFYiwsCmyQBriPGJ886dPRNPJ8-dHVV5e0AFUT0sKb6YzUXC8R38xqP-1cMnxXDJv-zqQ2wVLJg4uWaDE8EqiFYsOcZbPmYUaqOW7aUZnPeE3SykSQLn91Ui9PZwmY0gpBUrDhXqD0EPRN7fatIpE8phKRHLk84uednti43AnltbUOg5atG0BAdj3xuvn4EHvcfWit60_mt8N0B738V-3a09me77SL-3gC6NAbTcDNxU8CctmhPyjXVyB_C280_m2FHdQlL5ytEbeTTR3Qzn9-9Ii2tb1fT0sI1bwahh4Lr_xmvvfKl2Cb4yK5M4DA7jPNUjhiLzfX5fptTCoyhGt8XWJ7Gw1dYtm14Gzwx3oDPM8VtKUXgQEfbkQO8-fbpWSNnzPnuTMcSLJMdAj-DyLWYPzUXhYN2XHjPKzx3Zglf7uSZhri3eITFc=&amp;c=BMr5DYGeEhHxXWcSu98ETV7L6nHFlxkxcl9FABmcMxncRVqa0K12IA==&amp;ch=p1nR-W5qaLZC6mK-Svp3gfHHv2Q8uoZPyPntDxisWakGGZz0ouDsmg==" TargetMode="External"/><Relationship Id="rId52" Type="http://schemas.openxmlformats.org/officeDocument/2006/relationships/hyperlink" Target="https://www.nap.edu/read/25427/chapter/1" TargetMode="External"/><Relationship Id="rId60" Type="http://schemas.openxmlformats.org/officeDocument/2006/relationships/hyperlink" Target="Https://www.thepeninsulaqatar.com/article/17/05/2019/mada-center-celebrates-global-accessibility-awareness-day" TargetMode="External"/><Relationship Id="rId65" Type="http://schemas.openxmlformats.org/officeDocument/2006/relationships/hyperlink" Target="https://www.cnet.com/news/google-assistant-gets-more-accessible-inspired-by-a-brothers-love/" TargetMode="External"/><Relationship Id="rId73" Type="http://schemas.openxmlformats.org/officeDocument/2006/relationships/hyperlink" Target="http://www.m-enabling.com/conreg.html" TargetMode="External"/><Relationship Id="rId78" Type="http://schemas.openxmlformats.org/officeDocument/2006/relationships/hyperlink" Target="Mailto:sympa@lists.gatech.edu?subject=Subscribe%20TDPH_Outreach" TargetMode="External"/><Relationship Id="rId81" Type="http://schemas.openxmlformats.org/officeDocument/2006/relationships/hyperlink" Target="file:///C:\Users\salimah\OneDrive%20-%20Georgia%20Institute%20of%20Technology\wiRERC_2016%20-%202021\TDPH\April%202017\salimah@cacp.gatech.edu"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39" Type="http://schemas.openxmlformats.org/officeDocument/2006/relationships/hyperlink" Target="https://www.youtube.com/watch?v=zIE81uIlF80&amp;t=7s" TargetMode="External"/><Relationship Id="rId34" Type="http://schemas.openxmlformats.org/officeDocument/2006/relationships/hyperlink" Target="https://spacenews.com/fcc-asks-for-more-input-on-c-band/" TargetMode="External"/><Relationship Id="rId50" Type="http://schemas.openxmlformats.org/officeDocument/2006/relationships/hyperlink" Target="https://www.nap.edu/read/25427/chapter/1" TargetMode="External"/><Relationship Id="rId55" Type="http://schemas.openxmlformats.org/officeDocument/2006/relationships/hyperlink" Target="http://www.cdss.ca.gov/Portals/9/ACL/2019/19-45_ES.pdf?ver=2019-05-17-134850-523" TargetMode="External"/><Relationship Id="rId76" Type="http://schemas.openxmlformats.org/officeDocument/2006/relationships/hyperlink" Target="http://www.appam.org/2019-international-conference/" TargetMode="External"/><Relationship Id="rId7" Type="http://schemas.openxmlformats.org/officeDocument/2006/relationships/settings" Target="settings.xml"/><Relationship Id="rId71" Type="http://schemas.openxmlformats.org/officeDocument/2006/relationships/hyperlink" Target="https://www.aaaed.org/aaaed/Conference.asp" TargetMode="External"/><Relationship Id="rId2" Type="http://schemas.openxmlformats.org/officeDocument/2006/relationships/customXml" Target="../customXml/item2.xml"/><Relationship Id="rId29" Type="http://schemas.openxmlformats.org/officeDocument/2006/relationships/hyperlink" Target="http://r20.rs6.net/tn.jsp?f=001rA8tQp15OM9QZSGplIvgX9FKp7fUa7Fb9ZnlRTsyK5tGG7uUs_1roR3otLoyN_CpTI8OHG02MMJl7foXi7oWxVZGSDwtycKjYkezJkOxWPRRYRd1heccFYiwsCmyQBriPGJ886dPRNPJ8-dHVV5e0AFUT0sKb6YzUXC8R38xqP-1cMnxXDJv-zqQ2wVLJg4uWaDE8EqiFYsOcZbPmYUaqOW7aUZnPeE3SykSQLn91Ui9PZwmY0gpBUrDhXqD0EPRN7fatIpE8phKRHLk84uednti43AnltbUOg5atG0BAdj3xuvn4EHvcfWit60_mt8N0B738V-3a09me77SL-3gC6NAbTcDNxU8CctmhPyjXVyB_C280_m2FHdQlL5ytEbeTTR3Qzn9-9Ii2tb1fT0sI1bwahh4Lr_xmvvfKl2Cb4yK5M4DA7jPNUjhiLzfX5fptTCoyhGt8XWJ7Gw1dYtm14Gzwx3oDPM8VtKUXgQEfbkQO8-fbpWSNnzPnuTMcSLJMdAj-DyLWYPzUXhYN2XHjPKzx3Zglf7uSZhri3eITFc=&amp;c=BMr5DYGeEhHxXWcSu98ETV7L6nHFlxkxcl9FABmcMxncRVqa0K12IA==&amp;ch=p1nR-W5qaLZC6mK-Svp3gfHHv2Q8uoZPyPntDxisWakGGZz0ouDsmg==" TargetMode="External"/><Relationship Id="rId24" Type="http://schemas.openxmlformats.org/officeDocument/2006/relationships/hyperlink" Target="http://teachaccess.org/" TargetMode="External"/><Relationship Id="rId40" Type="http://schemas.openxmlformats.org/officeDocument/2006/relationships/hyperlink" Target="https://www.youtube.com/watch?v=YuwiqHsVOdU" TargetMode="External"/><Relationship Id="rId45" Type="http://schemas.openxmlformats.org/officeDocument/2006/relationships/hyperlink" Target="http://r20.rs6.net/tn.jsp?f=001rA8tQp15OM9QZSGplIvgX9FKp7fUa7Fb9ZnlRTsyK5tGG7uUs_1roR3otLoyN_Cp-uTuxtuhBuZewg0Sop01VIgpSG5Yv64TPePGCf7t8xstCpLRWyUSmVggho2vVlveHDRhVJfORB_usSoACUjRGb4M8GYTtv4KyHSlJ8_LkZlBKORGiS7wcTu8owXTCmv3uYjGDt14C8-Lkcx7kbB8sCvn95vxfXpGyLsAXIiJ6_PZZAEirLBZjgzDjCaV5DakSL7Duy9wfEK1Afv9wIf77WmpOOLAYse0qJrRgVfyTgpx_eWY2RiDPfHfX1JSSg9FpqbpHIMSRVxTziL3b6QdbURf8liFcYk-da5a9nkl6pCsMEN5OQVpDHsON9JSXK1zEkVATKfyy55FJX6VHLSpwDvZsO5jJObxlzWygVNDkOXdG3INj-sgswECRnyz9-mu1JIYEwOLlqCOkkPNDF21AuCTKRPnOrXOWJggK7kJUeZ4KOTrnJCVTYDVp1_mu34N4PfjuFn0x1oDP3ZgtleipauvcdaU9ecczumgE_0aMK8AB84NAhK2A_P5ESGhRpt0&amp;c=BMr5DYGeEhHxXWcSu98ETV7L6nHFlxkxcl9FABmcMxncRVqa0K12IA==&amp;ch=p1nR-W5qaLZC6mK-Svp3gfHHv2Q8uoZPyPntDxisWakGGZz0ouDsmg==" TargetMode="External"/><Relationship Id="rId66" Type="http://schemas.openxmlformats.org/officeDocument/2006/relationships/hyperlink" Target="https://www.cnet.com/news/google-assistant-gets-more-accessible-inspired-by-a-brothers-love/" TargetMode="External"/><Relationship Id="rId61" Type="http://schemas.openxmlformats.org/officeDocument/2006/relationships/hyperlink" Target="https://www.verizon.com/about/news/building-digital-access-all" TargetMode="External"/><Relationship Id="rId82" Type="http://schemas.openxmlformats.org/officeDocument/2006/relationships/hyperlink" Target="mailto:dara.bright@cacp.gatech.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tycommons.org/2017/02/disability-in-rural-america/" TargetMode="External"/><Relationship Id="rId1" Type="http://schemas.openxmlformats.org/officeDocument/2006/relationships/hyperlink" Target="https://www.fcc.gov/ecfs/filing/1043052552426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z22\AppData\Local\Microsoft\Windows\INetCache\Content.Outlook\2JK94A3T\Duration%20of%20Ownership%20by%20Devic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03616214639843E-2"/>
          <c:y val="5.2583268640715684E-2"/>
          <c:w val="0.86374161563137941"/>
          <c:h val="0.50953864921814351"/>
        </c:manualLayout>
      </c:layout>
      <c:barChart>
        <c:barDir val="col"/>
        <c:grouping val="clustered"/>
        <c:varyColors val="0"/>
        <c:ser>
          <c:idx val="0"/>
          <c:order val="0"/>
          <c:tx>
            <c:strRef>
              <c:f>'[Duration of Ownership by Device.xlsx]Sheet1'!$B$19</c:f>
              <c:strCache>
                <c:ptCount val="1"/>
                <c:pt idx="0">
                  <c:v>&lt; 1 Year</c:v>
                </c:pt>
              </c:strCache>
            </c:strRef>
          </c:tx>
          <c:spPr>
            <a:solidFill>
              <a:schemeClr val="accent2"/>
            </a:solidFill>
            <a:ln>
              <a:noFill/>
            </a:ln>
            <a:effectLst/>
          </c:spPr>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Device.xlsx]Sheet1'!$B$20:$B$26</c:f>
              <c:numCache>
                <c:formatCode>0.0%</c:formatCode>
                <c:ptCount val="7"/>
                <c:pt idx="0">
                  <c:v>6.3E-2</c:v>
                </c:pt>
                <c:pt idx="1">
                  <c:v>0.154</c:v>
                </c:pt>
                <c:pt idx="2">
                  <c:v>0.122</c:v>
                </c:pt>
                <c:pt idx="3">
                  <c:v>0.21099999999999999</c:v>
                </c:pt>
                <c:pt idx="4">
                  <c:v>0.35299999999999998</c:v>
                </c:pt>
                <c:pt idx="5">
                  <c:v>0.71399999999999997</c:v>
                </c:pt>
                <c:pt idx="6">
                  <c:v>0.23799999999999999</c:v>
                </c:pt>
              </c:numCache>
            </c:numRef>
          </c:val>
          <c:extLst>
            <c:ext xmlns:c16="http://schemas.microsoft.com/office/drawing/2014/chart" uri="{C3380CC4-5D6E-409C-BE32-E72D297353CC}">
              <c16:uniqueId val="{00000000-A55D-4416-9D3A-B49B368712AC}"/>
            </c:ext>
          </c:extLst>
        </c:ser>
        <c:ser>
          <c:idx val="1"/>
          <c:order val="1"/>
          <c:tx>
            <c:strRef>
              <c:f>'[Duration of Ownership by Device.xlsx]Sheet1'!$C$19</c:f>
              <c:strCache>
                <c:ptCount val="1"/>
                <c:pt idx="0">
                  <c:v>&gt; 1 Year</c:v>
                </c:pt>
              </c:strCache>
            </c:strRef>
          </c:tx>
          <c:spPr>
            <a:solidFill>
              <a:schemeClr val="accent4"/>
            </a:solidFill>
            <a:ln>
              <a:noFill/>
            </a:ln>
            <a:effectLst/>
          </c:spPr>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Device.xlsx]Sheet1'!$C$20:$C$26</c:f>
              <c:numCache>
                <c:formatCode>0.0%</c:formatCode>
                <c:ptCount val="7"/>
                <c:pt idx="0">
                  <c:v>0.104</c:v>
                </c:pt>
                <c:pt idx="1">
                  <c:v>0.17199999999999999</c:v>
                </c:pt>
                <c:pt idx="2">
                  <c:v>0.14099999999999999</c:v>
                </c:pt>
                <c:pt idx="3">
                  <c:v>0.28899999999999998</c:v>
                </c:pt>
                <c:pt idx="4">
                  <c:v>0.29399999999999998</c:v>
                </c:pt>
                <c:pt idx="5">
                  <c:v>0.14299999999999999</c:v>
                </c:pt>
                <c:pt idx="6">
                  <c:v>0.33300000000000002</c:v>
                </c:pt>
              </c:numCache>
            </c:numRef>
          </c:val>
          <c:extLst>
            <c:ext xmlns:c16="http://schemas.microsoft.com/office/drawing/2014/chart" uri="{C3380CC4-5D6E-409C-BE32-E72D297353CC}">
              <c16:uniqueId val="{00000001-A55D-4416-9D3A-B49B368712AC}"/>
            </c:ext>
          </c:extLst>
        </c:ser>
        <c:ser>
          <c:idx val="2"/>
          <c:order val="2"/>
          <c:tx>
            <c:strRef>
              <c:f>'[Duration of Ownership by Device.xlsx]Sheet1'!$D$19</c:f>
              <c:strCache>
                <c:ptCount val="1"/>
                <c:pt idx="0">
                  <c:v>&gt; 2 Years</c:v>
                </c:pt>
              </c:strCache>
            </c:strRef>
          </c:tx>
          <c:spPr>
            <a:solidFill>
              <a:schemeClr val="accent6"/>
            </a:solidFill>
            <a:ln>
              <a:noFill/>
            </a:ln>
            <a:effectLst/>
          </c:spPr>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Device.xlsx]Sheet1'!$D$20:$D$26</c:f>
              <c:numCache>
                <c:formatCode>0.0%</c:formatCode>
                <c:ptCount val="7"/>
                <c:pt idx="0">
                  <c:v>0.104</c:v>
                </c:pt>
                <c:pt idx="1">
                  <c:v>0.16300000000000001</c:v>
                </c:pt>
                <c:pt idx="2">
                  <c:v>0.2</c:v>
                </c:pt>
                <c:pt idx="3">
                  <c:v>0.184</c:v>
                </c:pt>
                <c:pt idx="4">
                  <c:v>0.17599999999999999</c:v>
                </c:pt>
                <c:pt idx="5">
                  <c:v>0</c:v>
                </c:pt>
                <c:pt idx="6">
                  <c:v>0.19</c:v>
                </c:pt>
              </c:numCache>
            </c:numRef>
          </c:val>
          <c:extLst>
            <c:ext xmlns:c16="http://schemas.microsoft.com/office/drawing/2014/chart" uri="{C3380CC4-5D6E-409C-BE32-E72D297353CC}">
              <c16:uniqueId val="{00000002-A55D-4416-9D3A-B49B368712AC}"/>
            </c:ext>
          </c:extLst>
        </c:ser>
        <c:ser>
          <c:idx val="3"/>
          <c:order val="3"/>
          <c:tx>
            <c:strRef>
              <c:f>'[Duration of Ownership by Device.xlsx]Sheet1'!$E$19</c:f>
              <c:strCache>
                <c:ptCount val="1"/>
                <c:pt idx="0">
                  <c:v>&gt; 3 Years</c:v>
                </c:pt>
              </c:strCache>
            </c:strRef>
          </c:tx>
          <c:spPr>
            <a:solidFill>
              <a:schemeClr val="accent2">
                <a:lumMod val="60000"/>
              </a:schemeClr>
            </a:solidFill>
            <a:ln>
              <a:noFill/>
            </a:ln>
            <a:effectLst/>
          </c:spPr>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Device.xlsx]Sheet1'!$E$20:$E$26</c:f>
              <c:numCache>
                <c:formatCode>0.0%</c:formatCode>
                <c:ptCount val="7"/>
                <c:pt idx="0">
                  <c:v>0.20799999999999999</c:v>
                </c:pt>
                <c:pt idx="1">
                  <c:v>8.2000000000000003E-2</c:v>
                </c:pt>
                <c:pt idx="2">
                  <c:v>0.156</c:v>
                </c:pt>
                <c:pt idx="3">
                  <c:v>0.158</c:v>
                </c:pt>
                <c:pt idx="4">
                  <c:v>0.14699999999999999</c:v>
                </c:pt>
                <c:pt idx="5">
                  <c:v>0.14299999999999999</c:v>
                </c:pt>
                <c:pt idx="6">
                  <c:v>9.5000000000000001E-2</c:v>
                </c:pt>
              </c:numCache>
            </c:numRef>
          </c:val>
          <c:extLst>
            <c:ext xmlns:c16="http://schemas.microsoft.com/office/drawing/2014/chart" uri="{C3380CC4-5D6E-409C-BE32-E72D297353CC}">
              <c16:uniqueId val="{00000003-A55D-4416-9D3A-B49B368712AC}"/>
            </c:ext>
          </c:extLst>
        </c:ser>
        <c:ser>
          <c:idx val="4"/>
          <c:order val="4"/>
          <c:tx>
            <c:strRef>
              <c:f>'[Duration of Ownership by Device.xlsx]Sheet1'!$F$19</c:f>
              <c:strCache>
                <c:ptCount val="1"/>
                <c:pt idx="0">
                  <c:v>&gt; 4 Years</c:v>
                </c:pt>
              </c:strCache>
            </c:strRef>
          </c:tx>
          <c:spPr>
            <a:solidFill>
              <a:schemeClr val="accent4">
                <a:lumMod val="60000"/>
              </a:schemeClr>
            </a:solidFill>
            <a:ln>
              <a:noFill/>
            </a:ln>
            <a:effectLst/>
          </c:spPr>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Device.xlsx]Sheet1'!$F$20:$F$26</c:f>
              <c:numCache>
                <c:formatCode>0.0%</c:formatCode>
                <c:ptCount val="7"/>
                <c:pt idx="0">
                  <c:v>0.52100000000000002</c:v>
                </c:pt>
                <c:pt idx="1">
                  <c:v>0.42899999999999999</c:v>
                </c:pt>
                <c:pt idx="2">
                  <c:v>0.38</c:v>
                </c:pt>
                <c:pt idx="3">
                  <c:v>0.158</c:v>
                </c:pt>
                <c:pt idx="4">
                  <c:v>2.9000000000000001E-2</c:v>
                </c:pt>
                <c:pt idx="5">
                  <c:v>0</c:v>
                </c:pt>
                <c:pt idx="6">
                  <c:v>0.14299999999999999</c:v>
                </c:pt>
              </c:numCache>
            </c:numRef>
          </c:val>
          <c:extLst>
            <c:ext xmlns:c16="http://schemas.microsoft.com/office/drawing/2014/chart" uri="{C3380CC4-5D6E-409C-BE32-E72D297353CC}">
              <c16:uniqueId val="{00000004-A55D-4416-9D3A-B49B368712AC}"/>
            </c:ext>
          </c:extLst>
        </c:ser>
        <c:dLbls>
          <c:showLegendKey val="0"/>
          <c:showVal val="0"/>
          <c:showCatName val="0"/>
          <c:showSerName val="0"/>
          <c:showPercent val="0"/>
          <c:showBubbleSize val="0"/>
        </c:dLbls>
        <c:gapWidth val="267"/>
        <c:overlap val="-43"/>
        <c:axId val="-1997935528"/>
        <c:axId val="-2056093656"/>
      </c:barChart>
      <c:catAx>
        <c:axId val="-19979355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093656"/>
        <c:crosses val="autoZero"/>
        <c:auto val="1"/>
        <c:lblAlgn val="ctr"/>
        <c:lblOffset val="100"/>
        <c:noMultiLvlLbl val="0"/>
      </c:catAx>
      <c:valAx>
        <c:axId val="-205609365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99793552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45CF1-6429-4C30-B27E-F2E30882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13</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Microsoft Office User</dc:creator>
  <cp:lastModifiedBy>Laforce, Muslimah S</cp:lastModifiedBy>
  <cp:revision>13</cp:revision>
  <cp:lastPrinted>2019-06-05T20:46:00Z</cp:lastPrinted>
  <dcterms:created xsi:type="dcterms:W3CDTF">2019-06-05T20:46:00Z</dcterms:created>
  <dcterms:modified xsi:type="dcterms:W3CDTF">2019-06-06T13:21:00Z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