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85E9D" w14:textId="52CFB674" w:rsidR="000F2984" w:rsidRPr="00963BB5" w:rsidRDefault="000F2984" w:rsidP="001B3B07">
      <w:pPr>
        <w:ind w:left="720" w:hanging="270"/>
        <w:rPr>
          <w:rFonts w:ascii="Verdana" w:hAnsi="Verdana"/>
          <w:sz w:val="20"/>
          <w:szCs w:val="20"/>
        </w:rPr>
        <w:sectPr w:rsidR="000F2984" w:rsidRPr="00963BB5" w:rsidSect="00760E4B">
          <w:footerReference w:type="default" r:id="rId11"/>
          <w:pgSz w:w="12240" w:h="15840"/>
          <w:pgMar w:top="1440" w:right="630" w:bottom="1440" w:left="720" w:header="720" w:footer="720" w:gutter="0"/>
          <w:cols w:space="720"/>
        </w:sectPr>
      </w:pPr>
      <w:bookmarkStart w:id="0" w:name="_Ref30666377"/>
      <w:r w:rsidRPr="00963BB5">
        <w:rPr>
          <w:rFonts w:ascii="Verdana" w:hAnsi="Verdana"/>
          <w:noProof/>
          <w:sz w:val="20"/>
          <w:szCs w:val="20"/>
        </w:rPr>
        <mc:AlternateContent>
          <mc:Choice Requires="wps">
            <w:drawing>
              <wp:inline distT="0" distB="0" distL="0" distR="0" wp14:anchorId="0EEAF02F" wp14:editId="0DFB67C3">
                <wp:extent cx="6338416" cy="1457325"/>
                <wp:effectExtent l="0" t="0" r="0" b="0"/>
                <wp:docPr id="14" name="Rectangle 6" descr="green textbox with &quot;Technology and Disability Policy Highlights: March 2019 Issu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8416" cy="145732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A06A2F"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3"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7C3C5A4D" w:rsidR="00A06A2F" w:rsidRDefault="00A06A2F" w:rsidP="000432E0">
                            <w:pPr>
                              <w:pStyle w:val="Heading2"/>
                              <w:spacing w:before="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1"/>
                            <w:r w:rsidRPr="00FD1666">
                              <w:rPr>
                                <w:rFonts w:ascii="Verdana" w:eastAsiaTheme="minorEastAsia" w:hAnsi="Verdana" w:cstheme="minorBidi"/>
                                <w:bCs w:val="0"/>
                                <w:smallCaps/>
                                <w:color w:val="auto"/>
                                <w:sz w:val="28"/>
                                <w:szCs w:val="28"/>
                              </w:rPr>
                              <w:t xml:space="preserve"> - </w:t>
                            </w:r>
                            <w:r w:rsidR="00AA57AB">
                              <w:rPr>
                                <w:rFonts w:ascii="Verdana" w:eastAsiaTheme="minorEastAsia" w:hAnsi="Verdana" w:cstheme="minorBidi"/>
                                <w:bCs w:val="0"/>
                                <w:smallCaps/>
                                <w:color w:val="auto"/>
                                <w:sz w:val="28"/>
                                <w:szCs w:val="28"/>
                              </w:rPr>
                              <w:t>February</w:t>
                            </w:r>
                            <w:r w:rsidRPr="00FD1666">
                              <w:rPr>
                                <w:rFonts w:ascii="Verdana" w:eastAsiaTheme="minorEastAsia" w:hAnsi="Verdana" w:cstheme="minorBidi"/>
                                <w:bCs w:val="0"/>
                                <w:smallCaps/>
                                <w:color w:val="auto"/>
                                <w:sz w:val="28"/>
                                <w:szCs w:val="28"/>
                              </w:rPr>
                              <w:t xml:space="preserve"> 20</w:t>
                            </w:r>
                            <w:r w:rsidR="00473789">
                              <w:rPr>
                                <w:rFonts w:ascii="Verdana" w:eastAsiaTheme="minorEastAsia" w:hAnsi="Verdana" w:cstheme="minorBidi"/>
                                <w:bCs w:val="0"/>
                                <w:smallCaps/>
                                <w:color w:val="auto"/>
                                <w:sz w:val="28"/>
                                <w:szCs w:val="28"/>
                              </w:rPr>
                              <w:t>20</w:t>
                            </w:r>
                          </w:p>
                          <w:p w14:paraId="782DEEBE" w14:textId="77777777" w:rsidR="00A06A2F" w:rsidRPr="000432E0" w:rsidRDefault="00A06A2F" w:rsidP="00864106">
                            <w:pPr>
                              <w:spacing w:line="360" w:lineRule="auto"/>
                              <w:jc w:val="center"/>
                              <w:rPr>
                                <w:rFonts w:ascii="Verdana" w:eastAsia="Verdana" w:hAnsi="Verdana" w:cs="Verdana"/>
                                <w:bCs/>
                                <w:sz w:val="20"/>
                                <w:szCs w:val="20"/>
                              </w:rPr>
                            </w:pPr>
                            <w:r w:rsidRPr="000432E0">
                              <w:rPr>
                                <w:rFonts w:ascii="Verdana" w:eastAsia="Verdana" w:hAnsi="Verdana" w:cs="Verdana"/>
                                <w:bCs/>
                                <w:sz w:val="20"/>
                                <w:szCs w:val="20"/>
                              </w:rPr>
                              <w:t xml:space="preserve">Click the headings below to link directly to a </w:t>
                            </w:r>
                            <w:proofErr w:type="gramStart"/>
                            <w:r w:rsidRPr="000432E0">
                              <w:rPr>
                                <w:rFonts w:ascii="Verdana" w:eastAsia="Verdana" w:hAnsi="Verdana" w:cs="Verdana"/>
                                <w:bCs/>
                                <w:sz w:val="20"/>
                                <w:szCs w:val="20"/>
                              </w:rPr>
                              <w:t>particular section</w:t>
                            </w:r>
                            <w:proofErr w:type="gramEnd"/>
                            <w:r w:rsidRPr="000432E0">
                              <w:rPr>
                                <w:rFonts w:ascii="Verdana" w:eastAsia="Verdana" w:hAnsi="Verdana" w:cs="Verdana"/>
                                <w:bCs/>
                                <w:sz w:val="20"/>
                                <w:szCs w:val="20"/>
                              </w:rPr>
                              <w:t>.</w:t>
                            </w:r>
                          </w:p>
                          <w:p w14:paraId="152CDB86" w14:textId="0CDE4ED4" w:rsidR="00A06A2F" w:rsidRPr="0066236E" w:rsidRDefault="00823C89" w:rsidP="00864106">
                            <w:pPr>
                              <w:spacing w:line="360" w:lineRule="auto"/>
                              <w:jc w:val="center"/>
                              <w:rPr>
                                <w:rFonts w:ascii="Verdana" w:hAnsi="Verdana"/>
                                <w:bCs/>
                                <w:color w:val="3916CE"/>
                                <w:sz w:val="20"/>
                                <w:szCs w:val="20"/>
                              </w:rPr>
                            </w:pPr>
                            <w:hyperlink w:anchor="legislativeactivities" w:history="1">
                              <w:r w:rsidR="00A70D78">
                                <w:rPr>
                                  <w:rStyle w:val="Hyperlink"/>
                                  <w:rFonts w:ascii="Verdana" w:eastAsia="Verdana" w:hAnsi="Verdana" w:cs="Verdana"/>
                                  <w:bCs/>
                                  <w:color w:val="002060"/>
                                  <w:sz w:val="20"/>
                                  <w:szCs w:val="20"/>
                                </w:rPr>
                                <w:fldChar w:fldCharType="begin"/>
                              </w:r>
                              <w:r w:rsidR="00A70D78">
                                <w:instrText xml:space="preserve"> REF _Ref30666377 \h </w:instrText>
                              </w:r>
                              <w:r w:rsidR="00A70D78">
                                <w:rPr>
                                  <w:rStyle w:val="Hyperlink"/>
                                  <w:rFonts w:ascii="Verdana" w:eastAsia="Verdana" w:hAnsi="Verdana" w:cs="Verdana"/>
                                  <w:bCs/>
                                  <w:color w:val="002060"/>
                                  <w:sz w:val="20"/>
                                  <w:szCs w:val="20"/>
                                </w:rPr>
                              </w:r>
                              <w:r w:rsidR="00A70D78">
                                <w:rPr>
                                  <w:rStyle w:val="Hyperlink"/>
                                  <w:rFonts w:ascii="Verdana" w:eastAsia="Verdana" w:hAnsi="Verdana" w:cs="Verdana"/>
                                  <w:bCs/>
                                  <w:color w:val="002060"/>
                                  <w:sz w:val="20"/>
                                  <w:szCs w:val="20"/>
                                </w:rPr>
                                <w:fldChar w:fldCharType="end"/>
                              </w:r>
                              <w:r w:rsidR="00A06A2F" w:rsidRPr="00EA3833">
                                <w:rPr>
                                  <w:rStyle w:val="Hyperlink"/>
                                  <w:rFonts w:ascii="Verdana" w:eastAsia="Times New Roman" w:hAnsi="Verdana" w:cs="Times New Roman"/>
                                  <w:bCs/>
                                  <w:color w:val="002060"/>
                                  <w:sz w:val="20"/>
                                  <w:szCs w:val="20"/>
                                  <w:u w:val="none"/>
                                </w:rPr>
                                <w:t xml:space="preserve">  </w:t>
                              </w:r>
                              <w:r w:rsidR="00864106" w:rsidRPr="003739C2">
                                <w:rPr>
                                  <w:rStyle w:val="Hyperlink"/>
                                  <w:rFonts w:ascii="Verdana" w:eastAsia="Times New Roman" w:hAnsi="Verdana" w:cs="Times New Roman"/>
                                  <w:bCs/>
                                  <w:color w:val="002060"/>
                                  <w:sz w:val="20"/>
                                  <w:szCs w:val="20"/>
                                </w:rPr>
                                <w:t>Legislative Activitie</w:t>
                              </w:r>
                              <w:r w:rsidR="003739C2" w:rsidRPr="003739C2">
                                <w:rPr>
                                  <w:rStyle w:val="Hyperlink"/>
                                  <w:rFonts w:ascii="Verdana" w:eastAsia="Times New Roman" w:hAnsi="Verdana" w:cs="Times New Roman"/>
                                  <w:bCs/>
                                  <w:color w:val="002060"/>
                                  <w:sz w:val="20"/>
                                  <w:szCs w:val="20"/>
                                </w:rPr>
                                <w:t>s</w:t>
                              </w:r>
                              <w:r w:rsidR="00A06A2F" w:rsidRPr="00EA3833">
                                <w:rPr>
                                  <w:rStyle w:val="Hyperlink"/>
                                  <w:rFonts w:ascii="Verdana" w:eastAsia="Times New Roman" w:hAnsi="Verdana" w:cs="Times New Roman"/>
                                  <w:bCs/>
                                  <w:color w:val="002060"/>
                                  <w:sz w:val="20"/>
                                  <w:szCs w:val="20"/>
                                  <w:u w:val="none"/>
                                </w:rPr>
                                <w:t xml:space="preserve"> </w:t>
                              </w:r>
                            </w:hyperlink>
                            <w:r w:rsidR="003739C2">
                              <w:rPr>
                                <w:rStyle w:val="Hyperlink"/>
                                <w:rFonts w:ascii="Verdana" w:eastAsia="Times New Roman" w:hAnsi="Verdana" w:cs="Times New Roman"/>
                                <w:bCs/>
                                <w:color w:val="002060"/>
                                <w:sz w:val="20"/>
                                <w:szCs w:val="20"/>
                                <w:u w:val="none"/>
                              </w:rPr>
                              <w:t xml:space="preserve"> </w:t>
                            </w:r>
                            <w:hyperlink w:anchor="RegulatoryActivities" w:history="1">
                              <w:r w:rsidR="00A06A2F" w:rsidRPr="00EA3833">
                                <w:rPr>
                                  <w:rStyle w:val="Hyperlink"/>
                                  <w:rFonts w:ascii="Verdana" w:eastAsia="Verdana" w:hAnsi="Verdana" w:cs="Verdana"/>
                                  <w:bCs/>
                                  <w:color w:val="002060"/>
                                  <w:sz w:val="20"/>
                                  <w:szCs w:val="20"/>
                                </w:rPr>
                                <w:t>Regulatory Activities</w:t>
                              </w:r>
                              <w:r w:rsidR="00A06A2F" w:rsidRPr="00EA3833">
                                <w:rPr>
                                  <w:rStyle w:val="Hyperlink"/>
                                  <w:rFonts w:ascii="Verdana" w:eastAsia="Verdana" w:hAnsi="Verdana" w:cs="Verdana"/>
                                  <w:bCs/>
                                  <w:color w:val="002060"/>
                                  <w:sz w:val="20"/>
                                  <w:szCs w:val="20"/>
                                  <w:u w:val="none"/>
                                </w:rPr>
                                <w:t xml:space="preserve">   </w:t>
                              </w:r>
                            </w:hyperlink>
                            <w:hyperlink w:anchor="_Wireless_RERC_Updates">
                              <w:r w:rsidR="00A06A2F" w:rsidRPr="00EA3833">
                                <w:rPr>
                                  <w:rFonts w:ascii="Verdana" w:eastAsia="Verdana" w:hAnsi="Verdana" w:cs="Verdana"/>
                                  <w:bCs/>
                                  <w:color w:val="002060"/>
                                  <w:sz w:val="20"/>
                                  <w:szCs w:val="20"/>
                                  <w:u w:val="single"/>
                                </w:rPr>
                                <w:t>Wireless RERC Updates</w:t>
                              </w:r>
                            </w:hyperlink>
                            <w:r w:rsidR="00A06A2F" w:rsidRPr="00EA3833">
                              <w:rPr>
                                <w:rFonts w:ascii="Verdana" w:eastAsia="Verdana" w:hAnsi="Verdana" w:cs="Verdana"/>
                                <w:bCs/>
                                <w:color w:val="002060"/>
                                <w:sz w:val="20"/>
                                <w:szCs w:val="20"/>
                              </w:rPr>
                              <w:t xml:space="preserve">   </w:t>
                            </w:r>
                            <w:hyperlink w:anchor="_Other_Items_of">
                              <w:r w:rsidR="00A06A2F" w:rsidRPr="00EA3833">
                                <w:rPr>
                                  <w:rFonts w:ascii="Verdana" w:eastAsia="Verdana" w:hAnsi="Verdana" w:cs="Verdana"/>
                                  <w:bCs/>
                                  <w:color w:val="002060"/>
                                  <w:sz w:val="20"/>
                                  <w:szCs w:val="20"/>
                                  <w:u w:val="single"/>
                                </w:rPr>
                                <w:t>Other Items of Interest</w:t>
                              </w:r>
                            </w:hyperlink>
                            <w:r w:rsidR="00A06A2F" w:rsidRPr="0066236E">
                              <w:rPr>
                                <w:rFonts w:ascii="Verdana" w:eastAsia="Verdana" w:hAnsi="Verdana" w:cs="Verdana"/>
                                <w:bCs/>
                                <w:color w:val="3916CE"/>
                                <w:sz w:val="20"/>
                                <w:szCs w:val="20"/>
                              </w:rPr>
                              <w:t xml:space="preserve"> </w:t>
                            </w:r>
                            <w:r w:rsidR="00A06A2F" w:rsidRPr="0066236E">
                              <w:rPr>
                                <w:rFonts w:ascii="Verdana" w:hAnsi="Verdana"/>
                                <w:bCs/>
                                <w:color w:val="3916CE"/>
                                <w:sz w:val="20"/>
                                <w:szCs w:val="20"/>
                              </w:rPr>
                              <w:t xml:space="preserve"> </w:t>
                            </w:r>
                          </w:p>
                          <w:p w14:paraId="20625A46" w14:textId="77777777" w:rsidR="00A06A2F" w:rsidRPr="00C153B7" w:rsidRDefault="00A06A2F" w:rsidP="00C153B7">
                            <w:pPr>
                              <w:jc w:val="center"/>
                            </w:pPr>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March 2019 Issue&quot;" style="width:499.1pt;height:11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" filled="f" stroked="f" strokeweight="2pt">
                <v:textbox inset=",7.2pt,,7.2pt">
                  <w:txbxContent>
                    <w:p w14:paraId="12C14A97" w14:textId="77777777" w:rsidR="00A06A2F"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bookmarkStart w:id="2" w:name="_Toc3982292"/>
                      <w:r w:rsidRPr="005232F3">
                        <w:rPr>
                          <w:noProof/>
                          <w:sz w:val="28"/>
                          <w:szCs w:val="28"/>
                        </w:rPr>
                        <w:drawing>
                          <wp:inline distT="0" distB="0" distL="0" distR="0" wp14:anchorId="1941C436" wp14:editId="5F5FAAD0">
                            <wp:extent cx="1324610" cy="511781"/>
                            <wp:effectExtent l="0" t="0" r="0" b="3175"/>
                            <wp:docPr id="3"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7C3C5A4D" w:rsidR="00A06A2F" w:rsidRDefault="00A06A2F" w:rsidP="000432E0">
                      <w:pPr>
                        <w:pStyle w:val="Heading2"/>
                        <w:spacing w:before="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2"/>
                      <w:r w:rsidRPr="00FD1666">
                        <w:rPr>
                          <w:rFonts w:ascii="Verdana" w:eastAsiaTheme="minorEastAsia" w:hAnsi="Verdana" w:cstheme="minorBidi"/>
                          <w:bCs w:val="0"/>
                          <w:smallCaps/>
                          <w:color w:val="auto"/>
                          <w:sz w:val="28"/>
                          <w:szCs w:val="28"/>
                        </w:rPr>
                        <w:t xml:space="preserve"> - </w:t>
                      </w:r>
                      <w:r w:rsidR="00AA57AB">
                        <w:rPr>
                          <w:rFonts w:ascii="Verdana" w:eastAsiaTheme="minorEastAsia" w:hAnsi="Verdana" w:cstheme="minorBidi"/>
                          <w:bCs w:val="0"/>
                          <w:smallCaps/>
                          <w:color w:val="auto"/>
                          <w:sz w:val="28"/>
                          <w:szCs w:val="28"/>
                        </w:rPr>
                        <w:t>February</w:t>
                      </w:r>
                      <w:r w:rsidRPr="00FD1666">
                        <w:rPr>
                          <w:rFonts w:ascii="Verdana" w:eastAsiaTheme="minorEastAsia" w:hAnsi="Verdana" w:cstheme="minorBidi"/>
                          <w:bCs w:val="0"/>
                          <w:smallCaps/>
                          <w:color w:val="auto"/>
                          <w:sz w:val="28"/>
                          <w:szCs w:val="28"/>
                        </w:rPr>
                        <w:t xml:space="preserve"> 20</w:t>
                      </w:r>
                      <w:r w:rsidR="00473789">
                        <w:rPr>
                          <w:rFonts w:ascii="Verdana" w:eastAsiaTheme="minorEastAsia" w:hAnsi="Verdana" w:cstheme="minorBidi"/>
                          <w:bCs w:val="0"/>
                          <w:smallCaps/>
                          <w:color w:val="auto"/>
                          <w:sz w:val="28"/>
                          <w:szCs w:val="28"/>
                        </w:rPr>
                        <w:t>20</w:t>
                      </w:r>
                    </w:p>
                    <w:p w14:paraId="782DEEBE" w14:textId="77777777" w:rsidR="00A06A2F" w:rsidRPr="000432E0" w:rsidRDefault="00A06A2F" w:rsidP="00864106">
                      <w:pPr>
                        <w:spacing w:line="360" w:lineRule="auto"/>
                        <w:jc w:val="center"/>
                        <w:rPr>
                          <w:rFonts w:ascii="Verdana" w:eastAsia="Verdana" w:hAnsi="Verdana" w:cs="Verdana"/>
                          <w:bCs/>
                          <w:sz w:val="20"/>
                          <w:szCs w:val="20"/>
                        </w:rPr>
                      </w:pPr>
                      <w:r w:rsidRPr="000432E0">
                        <w:rPr>
                          <w:rFonts w:ascii="Verdana" w:eastAsia="Verdana" w:hAnsi="Verdana" w:cs="Verdana"/>
                          <w:bCs/>
                          <w:sz w:val="20"/>
                          <w:szCs w:val="20"/>
                        </w:rPr>
                        <w:t xml:space="preserve">Click the headings below to link directly to a </w:t>
                      </w:r>
                      <w:proofErr w:type="gramStart"/>
                      <w:r w:rsidRPr="000432E0">
                        <w:rPr>
                          <w:rFonts w:ascii="Verdana" w:eastAsia="Verdana" w:hAnsi="Verdana" w:cs="Verdana"/>
                          <w:bCs/>
                          <w:sz w:val="20"/>
                          <w:szCs w:val="20"/>
                        </w:rPr>
                        <w:t>particular section</w:t>
                      </w:r>
                      <w:proofErr w:type="gramEnd"/>
                      <w:r w:rsidRPr="000432E0">
                        <w:rPr>
                          <w:rFonts w:ascii="Verdana" w:eastAsia="Verdana" w:hAnsi="Verdana" w:cs="Verdana"/>
                          <w:bCs/>
                          <w:sz w:val="20"/>
                          <w:szCs w:val="20"/>
                        </w:rPr>
                        <w:t>.</w:t>
                      </w:r>
                    </w:p>
                    <w:p w14:paraId="152CDB86" w14:textId="0CDE4ED4" w:rsidR="00A06A2F" w:rsidRPr="0066236E" w:rsidRDefault="00823C89" w:rsidP="00864106">
                      <w:pPr>
                        <w:spacing w:line="360" w:lineRule="auto"/>
                        <w:jc w:val="center"/>
                        <w:rPr>
                          <w:rFonts w:ascii="Verdana" w:hAnsi="Verdana"/>
                          <w:bCs/>
                          <w:color w:val="3916CE"/>
                          <w:sz w:val="20"/>
                          <w:szCs w:val="20"/>
                        </w:rPr>
                      </w:pPr>
                      <w:hyperlink w:anchor="legislativeactivities" w:history="1">
                        <w:r w:rsidR="00A70D78">
                          <w:rPr>
                            <w:rStyle w:val="Hyperlink"/>
                            <w:rFonts w:ascii="Verdana" w:eastAsia="Verdana" w:hAnsi="Verdana" w:cs="Verdana"/>
                            <w:bCs/>
                            <w:color w:val="002060"/>
                            <w:sz w:val="20"/>
                            <w:szCs w:val="20"/>
                          </w:rPr>
                          <w:fldChar w:fldCharType="begin"/>
                        </w:r>
                        <w:r w:rsidR="00A70D78">
                          <w:instrText xml:space="preserve"> REF _Ref30666377 \h </w:instrText>
                        </w:r>
                        <w:r w:rsidR="00A70D78">
                          <w:rPr>
                            <w:rStyle w:val="Hyperlink"/>
                            <w:rFonts w:ascii="Verdana" w:eastAsia="Verdana" w:hAnsi="Verdana" w:cs="Verdana"/>
                            <w:bCs/>
                            <w:color w:val="002060"/>
                            <w:sz w:val="20"/>
                            <w:szCs w:val="20"/>
                          </w:rPr>
                        </w:r>
                        <w:r w:rsidR="00A70D78">
                          <w:rPr>
                            <w:rStyle w:val="Hyperlink"/>
                            <w:rFonts w:ascii="Verdana" w:eastAsia="Verdana" w:hAnsi="Verdana" w:cs="Verdana"/>
                            <w:bCs/>
                            <w:color w:val="002060"/>
                            <w:sz w:val="20"/>
                            <w:szCs w:val="20"/>
                          </w:rPr>
                          <w:fldChar w:fldCharType="end"/>
                        </w:r>
                        <w:r w:rsidR="00A06A2F" w:rsidRPr="00EA3833">
                          <w:rPr>
                            <w:rStyle w:val="Hyperlink"/>
                            <w:rFonts w:ascii="Verdana" w:eastAsia="Times New Roman" w:hAnsi="Verdana" w:cs="Times New Roman"/>
                            <w:bCs/>
                            <w:color w:val="002060"/>
                            <w:sz w:val="20"/>
                            <w:szCs w:val="20"/>
                            <w:u w:val="none"/>
                          </w:rPr>
                          <w:t xml:space="preserve">  </w:t>
                        </w:r>
                        <w:r w:rsidR="00864106" w:rsidRPr="003739C2">
                          <w:rPr>
                            <w:rStyle w:val="Hyperlink"/>
                            <w:rFonts w:ascii="Verdana" w:eastAsia="Times New Roman" w:hAnsi="Verdana" w:cs="Times New Roman"/>
                            <w:bCs/>
                            <w:color w:val="002060"/>
                            <w:sz w:val="20"/>
                            <w:szCs w:val="20"/>
                          </w:rPr>
                          <w:t>Legislative Activitie</w:t>
                        </w:r>
                        <w:r w:rsidR="003739C2" w:rsidRPr="003739C2">
                          <w:rPr>
                            <w:rStyle w:val="Hyperlink"/>
                            <w:rFonts w:ascii="Verdana" w:eastAsia="Times New Roman" w:hAnsi="Verdana" w:cs="Times New Roman"/>
                            <w:bCs/>
                            <w:color w:val="002060"/>
                            <w:sz w:val="20"/>
                            <w:szCs w:val="20"/>
                          </w:rPr>
                          <w:t>s</w:t>
                        </w:r>
                        <w:r w:rsidR="00A06A2F" w:rsidRPr="00EA3833">
                          <w:rPr>
                            <w:rStyle w:val="Hyperlink"/>
                            <w:rFonts w:ascii="Verdana" w:eastAsia="Times New Roman" w:hAnsi="Verdana" w:cs="Times New Roman"/>
                            <w:bCs/>
                            <w:color w:val="002060"/>
                            <w:sz w:val="20"/>
                            <w:szCs w:val="20"/>
                            <w:u w:val="none"/>
                          </w:rPr>
                          <w:t xml:space="preserve"> </w:t>
                        </w:r>
                      </w:hyperlink>
                      <w:r w:rsidR="003739C2">
                        <w:rPr>
                          <w:rStyle w:val="Hyperlink"/>
                          <w:rFonts w:ascii="Verdana" w:eastAsia="Times New Roman" w:hAnsi="Verdana" w:cs="Times New Roman"/>
                          <w:bCs/>
                          <w:color w:val="002060"/>
                          <w:sz w:val="20"/>
                          <w:szCs w:val="20"/>
                          <w:u w:val="none"/>
                        </w:rPr>
                        <w:t xml:space="preserve"> </w:t>
                      </w:r>
                      <w:hyperlink w:anchor="RegulatoryActivities" w:history="1">
                        <w:r w:rsidR="00A06A2F" w:rsidRPr="00EA3833">
                          <w:rPr>
                            <w:rStyle w:val="Hyperlink"/>
                            <w:rFonts w:ascii="Verdana" w:eastAsia="Verdana" w:hAnsi="Verdana" w:cs="Verdana"/>
                            <w:bCs/>
                            <w:color w:val="002060"/>
                            <w:sz w:val="20"/>
                            <w:szCs w:val="20"/>
                          </w:rPr>
                          <w:t>Regulatory Activities</w:t>
                        </w:r>
                        <w:r w:rsidR="00A06A2F" w:rsidRPr="00EA3833">
                          <w:rPr>
                            <w:rStyle w:val="Hyperlink"/>
                            <w:rFonts w:ascii="Verdana" w:eastAsia="Verdana" w:hAnsi="Verdana" w:cs="Verdana"/>
                            <w:bCs/>
                            <w:color w:val="002060"/>
                            <w:sz w:val="20"/>
                            <w:szCs w:val="20"/>
                            <w:u w:val="none"/>
                          </w:rPr>
                          <w:t xml:space="preserve">   </w:t>
                        </w:r>
                      </w:hyperlink>
                      <w:hyperlink w:anchor="_Wireless_RERC_Updates">
                        <w:r w:rsidR="00A06A2F" w:rsidRPr="00EA3833">
                          <w:rPr>
                            <w:rFonts w:ascii="Verdana" w:eastAsia="Verdana" w:hAnsi="Verdana" w:cs="Verdana"/>
                            <w:bCs/>
                            <w:color w:val="002060"/>
                            <w:sz w:val="20"/>
                            <w:szCs w:val="20"/>
                            <w:u w:val="single"/>
                          </w:rPr>
                          <w:t>Wireless RERC Updates</w:t>
                        </w:r>
                      </w:hyperlink>
                      <w:r w:rsidR="00A06A2F" w:rsidRPr="00EA3833">
                        <w:rPr>
                          <w:rFonts w:ascii="Verdana" w:eastAsia="Verdana" w:hAnsi="Verdana" w:cs="Verdana"/>
                          <w:bCs/>
                          <w:color w:val="002060"/>
                          <w:sz w:val="20"/>
                          <w:szCs w:val="20"/>
                        </w:rPr>
                        <w:t xml:space="preserve">   </w:t>
                      </w:r>
                      <w:hyperlink w:anchor="_Other_Items_of">
                        <w:r w:rsidR="00A06A2F" w:rsidRPr="00EA3833">
                          <w:rPr>
                            <w:rFonts w:ascii="Verdana" w:eastAsia="Verdana" w:hAnsi="Verdana" w:cs="Verdana"/>
                            <w:bCs/>
                            <w:color w:val="002060"/>
                            <w:sz w:val="20"/>
                            <w:szCs w:val="20"/>
                            <w:u w:val="single"/>
                          </w:rPr>
                          <w:t>Other Items of Interest</w:t>
                        </w:r>
                      </w:hyperlink>
                      <w:r w:rsidR="00A06A2F" w:rsidRPr="0066236E">
                        <w:rPr>
                          <w:rFonts w:ascii="Verdana" w:eastAsia="Verdana" w:hAnsi="Verdana" w:cs="Verdana"/>
                          <w:bCs/>
                          <w:color w:val="3916CE"/>
                          <w:sz w:val="20"/>
                          <w:szCs w:val="20"/>
                        </w:rPr>
                        <w:t xml:space="preserve"> </w:t>
                      </w:r>
                      <w:r w:rsidR="00A06A2F" w:rsidRPr="0066236E">
                        <w:rPr>
                          <w:rFonts w:ascii="Verdana" w:hAnsi="Verdana"/>
                          <w:bCs/>
                          <w:color w:val="3916CE"/>
                          <w:sz w:val="20"/>
                          <w:szCs w:val="20"/>
                        </w:rPr>
                        <w:t xml:space="preserve"> </w:t>
                      </w:r>
                    </w:p>
                    <w:p w14:paraId="20625A46" w14:textId="77777777" w:rsidR="00A06A2F" w:rsidRPr="00C153B7" w:rsidRDefault="00A06A2F" w:rsidP="00C153B7">
                      <w:pPr>
                        <w:jc w:val="center"/>
                      </w:pPr>
                    </w:p>
                  </w:txbxContent>
                </v:textbox>
                <w10:anchorlock/>
              </v:rect>
            </w:pict>
          </mc:Fallback>
        </mc:AlternateContent>
      </w:r>
      <w:bookmarkEnd w:id="0"/>
    </w:p>
    <w:p w14:paraId="25C3F62E" w14:textId="44972A33" w:rsidR="00C153B7" w:rsidRPr="00A16794" w:rsidRDefault="1888459A" w:rsidP="001B3B07">
      <w:pPr>
        <w:jc w:val="both"/>
        <w:rPr>
          <w:rFonts w:ascii="Verdana" w:eastAsia="Times New Roman" w:hAnsi="Verdana" w:cs="Times New Roman"/>
          <w:sz w:val="20"/>
          <w:szCs w:val="20"/>
        </w:rPr>
      </w:pPr>
      <w:r>
        <w:rPr>
          <w:noProof/>
        </w:rPr>
        <w:drawing>
          <wp:inline distT="0" distB="0" distL="0" distR="0" wp14:anchorId="5E8E64DD" wp14:editId="6685A7BB">
            <wp:extent cx="171450" cy="171450"/>
            <wp:effectExtent l="0" t="0" r="0" b="0"/>
            <wp:docPr id="1061959342" name="Picture 16" descr="Clickable Twitter Button That Opens our Twitter Accou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54284EA9" w:rsidRPr="5A0FB9B0">
        <w:rPr>
          <w:rFonts w:ascii="Verdana" w:eastAsia="Times New Roman" w:hAnsi="Verdana" w:cs="Times New Roman"/>
          <w:sz w:val="20"/>
          <w:szCs w:val="20"/>
        </w:rPr>
        <w:t xml:space="preserve">  </w:t>
      </w:r>
      <w:r>
        <w:rPr>
          <w:noProof/>
        </w:rPr>
        <w:drawing>
          <wp:inline distT="0" distB="0" distL="0" distR="0" wp14:anchorId="3D492CA0" wp14:editId="01AF7AE3">
            <wp:extent cx="173736" cy="173736"/>
            <wp:effectExtent l="0" t="0" r="0" b="0"/>
            <wp:docPr id="1107817202" name="Picture 9" descr="Clickable Facebook Button That Opens our Facebook P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5A0FB9B0">
        <w:rPr>
          <w:rFonts w:ascii="Verdana" w:eastAsia="Times New Roman" w:hAnsi="Verdana" w:cs="Times New Roman"/>
          <w:sz w:val="20"/>
          <w:szCs w:val="20"/>
        </w:rPr>
        <w:t xml:space="preserve"> </w:t>
      </w:r>
    </w:p>
    <w:p w14:paraId="216ABA8F" w14:textId="77777777" w:rsidR="003739C2" w:rsidRDefault="003739C2" w:rsidP="00A16794">
      <w:pPr>
        <w:spacing w:after="120" w:line="360" w:lineRule="auto"/>
        <w:jc w:val="both"/>
        <w:rPr>
          <w:rFonts w:ascii="Verdana" w:hAnsi="Verdana"/>
          <w:sz w:val="4"/>
          <w:szCs w:val="4"/>
        </w:rPr>
      </w:pPr>
    </w:p>
    <w:p w14:paraId="3E733E6F" w14:textId="2AD751D2" w:rsidR="00B41917" w:rsidRPr="003739C2" w:rsidRDefault="00B41917" w:rsidP="00A16794">
      <w:pPr>
        <w:spacing w:after="120" w:line="360" w:lineRule="auto"/>
        <w:jc w:val="both"/>
        <w:rPr>
          <w:rFonts w:ascii="Verdana" w:hAnsi="Verdana"/>
          <w:sz w:val="4"/>
          <w:szCs w:val="4"/>
        </w:rPr>
        <w:sectPr w:rsidR="00B41917" w:rsidRPr="003739C2" w:rsidSect="000F2984">
          <w:type w:val="continuous"/>
          <w:pgSz w:w="12240" w:h="15840"/>
          <w:pgMar w:top="1008" w:right="1008" w:bottom="1008" w:left="1008" w:header="720" w:footer="720" w:gutter="0"/>
          <w:pgNumType w:start="1"/>
          <w:cols w:space="720"/>
          <w:docGrid w:linePitch="299"/>
        </w:sectPr>
      </w:pPr>
    </w:p>
    <w:p w14:paraId="3219FB5D" w14:textId="72B93BB1" w:rsidR="0038415B" w:rsidRDefault="0038415B" w:rsidP="00B41917">
      <w:pPr>
        <w:spacing w:before="120" w:line="360" w:lineRule="auto"/>
        <w:jc w:val="both"/>
        <w:rPr>
          <w:rFonts w:ascii="Verdana" w:eastAsia="Verdana" w:hAnsi="Verdana" w:cs="Verdana"/>
          <w:sz w:val="21"/>
          <w:szCs w:val="21"/>
        </w:rPr>
      </w:pPr>
      <w:r>
        <w:rPr>
          <w:rFonts w:ascii="Verdana" w:eastAsia="Verdana" w:hAnsi="Verdana" w:cs="Verdana"/>
          <w:b/>
          <w:bCs/>
          <w:smallCaps/>
          <w:sz w:val="22"/>
          <w:szCs w:val="22"/>
        </w:rPr>
        <w:t>Overview</w:t>
      </w:r>
    </w:p>
    <w:p w14:paraId="51D6C0BB" w14:textId="5A9DDFFC" w:rsidR="00A54BF9" w:rsidRDefault="4A2C098F" w:rsidP="00431078">
      <w:pPr>
        <w:spacing w:before="40" w:after="120" w:line="360" w:lineRule="auto"/>
        <w:jc w:val="both"/>
        <w:rPr>
          <w:rFonts w:ascii="Verdana" w:eastAsia="Verdana" w:hAnsi="Verdana" w:cs="Verdana"/>
          <w:sz w:val="20"/>
          <w:szCs w:val="20"/>
        </w:rPr>
      </w:pPr>
      <w:r w:rsidRPr="00D6391C">
        <w:rPr>
          <w:rFonts w:ascii="Verdana" w:eastAsia="Verdana" w:hAnsi="Verdana" w:cs="Verdana"/>
          <w:sz w:val="20"/>
          <w:szCs w:val="20"/>
        </w:rPr>
        <w:t xml:space="preserve">In </w:t>
      </w:r>
      <w:r w:rsidR="001F72CE">
        <w:rPr>
          <w:rFonts w:ascii="Verdana" w:eastAsia="Verdana" w:hAnsi="Verdana" w:cs="Verdana"/>
          <w:sz w:val="20"/>
          <w:szCs w:val="20"/>
        </w:rPr>
        <w:t>February</w:t>
      </w:r>
      <w:r w:rsidR="00473789" w:rsidRPr="00D6391C">
        <w:rPr>
          <w:rFonts w:ascii="Verdana" w:eastAsia="Verdana" w:hAnsi="Verdana" w:cs="Verdana"/>
          <w:sz w:val="20"/>
          <w:szCs w:val="20"/>
        </w:rPr>
        <w:t>,</w:t>
      </w:r>
      <w:r w:rsidR="00456469" w:rsidRPr="00D6391C">
        <w:rPr>
          <w:rFonts w:ascii="Verdana" w:eastAsia="Verdana" w:hAnsi="Verdana" w:cs="Verdana"/>
          <w:sz w:val="20"/>
          <w:szCs w:val="20"/>
        </w:rPr>
        <w:t xml:space="preserve"> </w:t>
      </w:r>
      <w:r w:rsidR="000432E0">
        <w:rPr>
          <w:rFonts w:ascii="Verdana" w:eastAsia="Verdana" w:hAnsi="Verdana" w:cs="Verdana"/>
          <w:sz w:val="20"/>
          <w:szCs w:val="20"/>
        </w:rPr>
        <w:t>t</w:t>
      </w:r>
      <w:r w:rsidR="00456469" w:rsidRPr="009E6592">
        <w:rPr>
          <w:rFonts w:ascii="Verdana" w:eastAsia="Verdana" w:hAnsi="Verdana" w:cs="Verdana"/>
          <w:sz w:val="20"/>
          <w:szCs w:val="20"/>
        </w:rPr>
        <w:t xml:space="preserve">he </w:t>
      </w:r>
      <w:r w:rsidR="00456920" w:rsidRPr="00456920">
        <w:rPr>
          <w:rFonts w:ascii="Verdana" w:eastAsia="Verdana" w:hAnsi="Verdana" w:cs="Verdana"/>
          <w:i/>
          <w:iCs/>
          <w:sz w:val="20"/>
          <w:szCs w:val="20"/>
        </w:rPr>
        <w:t xml:space="preserve">Accessibility Recordkeeping Compliance Certification </w:t>
      </w:r>
      <w:proofErr w:type="gramStart"/>
      <w:r w:rsidR="00456920" w:rsidRPr="00456920">
        <w:rPr>
          <w:rFonts w:ascii="Verdana" w:eastAsia="Verdana" w:hAnsi="Verdana" w:cs="Verdana"/>
          <w:i/>
          <w:iCs/>
          <w:sz w:val="20"/>
          <w:szCs w:val="20"/>
        </w:rPr>
        <w:t>And</w:t>
      </w:r>
      <w:proofErr w:type="gramEnd"/>
      <w:r w:rsidR="00456920" w:rsidRPr="00456920">
        <w:rPr>
          <w:rFonts w:ascii="Verdana" w:eastAsia="Verdana" w:hAnsi="Verdana" w:cs="Verdana"/>
          <w:i/>
          <w:iCs/>
          <w:sz w:val="20"/>
          <w:szCs w:val="20"/>
        </w:rPr>
        <w:t xml:space="preserve"> Contact Information Reporting Requirements</w:t>
      </w:r>
      <w:r w:rsidR="00456920">
        <w:rPr>
          <w:rFonts w:ascii="Verdana" w:eastAsia="Verdana" w:hAnsi="Verdana" w:cs="Verdana"/>
          <w:b/>
          <w:bCs/>
          <w:i/>
          <w:iCs/>
          <w:sz w:val="20"/>
          <w:szCs w:val="20"/>
        </w:rPr>
        <w:t xml:space="preserve"> </w:t>
      </w:r>
      <w:r w:rsidR="00456920">
        <w:rPr>
          <w:rFonts w:ascii="Verdana" w:eastAsia="Verdana" w:hAnsi="Verdana" w:cs="Verdana"/>
          <w:sz w:val="20"/>
          <w:szCs w:val="20"/>
        </w:rPr>
        <w:t xml:space="preserve">Public </w:t>
      </w:r>
      <w:r w:rsidR="000432E0">
        <w:rPr>
          <w:rFonts w:ascii="Verdana" w:eastAsia="Verdana" w:hAnsi="Verdana" w:cs="Verdana"/>
          <w:sz w:val="20"/>
          <w:szCs w:val="20"/>
        </w:rPr>
        <w:t>N</w:t>
      </w:r>
      <w:r w:rsidR="007C3A0A">
        <w:rPr>
          <w:rFonts w:ascii="Verdana" w:eastAsia="Verdana" w:hAnsi="Verdana" w:cs="Verdana"/>
          <w:sz w:val="20"/>
          <w:szCs w:val="20"/>
        </w:rPr>
        <w:t>otice</w:t>
      </w:r>
      <w:r w:rsidR="00382C0E">
        <w:rPr>
          <w:rFonts w:ascii="Verdana" w:eastAsia="Verdana" w:hAnsi="Verdana" w:cs="Verdana"/>
          <w:sz w:val="20"/>
          <w:szCs w:val="20"/>
        </w:rPr>
        <w:t xml:space="preserve"> </w:t>
      </w:r>
      <w:r w:rsidR="000432E0" w:rsidRPr="009E6592">
        <w:rPr>
          <w:rFonts w:ascii="Verdana" w:eastAsia="Verdana" w:hAnsi="Verdana" w:cs="Verdana"/>
          <w:sz w:val="20"/>
          <w:szCs w:val="20"/>
        </w:rPr>
        <w:t>[</w:t>
      </w:r>
      <w:r w:rsidR="000432E0" w:rsidRPr="31232A56">
        <w:rPr>
          <w:rFonts w:ascii="Verdana" w:eastAsia="Verdana" w:hAnsi="Verdana" w:cs="Verdana"/>
          <w:b/>
          <w:bCs/>
          <w:sz w:val="20"/>
          <w:szCs w:val="20"/>
        </w:rPr>
        <w:t xml:space="preserve">Docket </w:t>
      </w:r>
      <w:r w:rsidR="000432E0">
        <w:rPr>
          <w:rFonts w:ascii="Verdana" w:eastAsia="Verdana" w:hAnsi="Verdana" w:cs="Verdana"/>
          <w:b/>
          <w:bCs/>
          <w:sz w:val="20"/>
          <w:szCs w:val="20"/>
        </w:rPr>
        <w:t>DA 20-151</w:t>
      </w:r>
      <w:r w:rsidR="000432E0" w:rsidRPr="31232A56">
        <w:rPr>
          <w:rFonts w:ascii="Verdana" w:eastAsia="Verdana" w:hAnsi="Verdana" w:cs="Verdana"/>
          <w:b/>
          <w:bCs/>
          <w:sz w:val="20"/>
          <w:szCs w:val="20"/>
        </w:rPr>
        <w:t xml:space="preserve">] </w:t>
      </w:r>
      <w:r w:rsidR="00382C0E">
        <w:rPr>
          <w:rFonts w:ascii="Verdana" w:eastAsia="Verdana" w:hAnsi="Verdana" w:cs="Verdana"/>
          <w:sz w:val="20"/>
          <w:szCs w:val="20"/>
        </w:rPr>
        <w:t>w</w:t>
      </w:r>
      <w:r w:rsidR="00456469" w:rsidRPr="009E6592">
        <w:rPr>
          <w:rFonts w:ascii="Verdana" w:eastAsia="Verdana" w:hAnsi="Verdana" w:cs="Verdana"/>
          <w:sz w:val="20"/>
          <w:szCs w:val="20"/>
        </w:rPr>
        <w:t xml:space="preserve">as published in the Federal Register, </w:t>
      </w:r>
      <w:r w:rsidR="007C3A0A">
        <w:rPr>
          <w:rFonts w:ascii="Verdana" w:eastAsia="Verdana" w:hAnsi="Verdana" w:cs="Verdana"/>
          <w:sz w:val="20"/>
          <w:szCs w:val="20"/>
        </w:rPr>
        <w:t>remind</w:t>
      </w:r>
      <w:r w:rsidR="00E237C3">
        <w:rPr>
          <w:rFonts w:ascii="Verdana" w:eastAsia="Verdana" w:hAnsi="Verdana" w:cs="Verdana"/>
          <w:sz w:val="20"/>
          <w:szCs w:val="20"/>
        </w:rPr>
        <w:t>ing</w:t>
      </w:r>
      <w:r w:rsidR="007C3A0A">
        <w:rPr>
          <w:rFonts w:ascii="Verdana" w:eastAsia="Verdana" w:hAnsi="Verdana" w:cs="Verdana"/>
          <w:sz w:val="20"/>
          <w:szCs w:val="20"/>
        </w:rPr>
        <w:t xml:space="preserve"> </w:t>
      </w:r>
      <w:r w:rsidR="007C3A0A" w:rsidRPr="007C3A0A">
        <w:rPr>
          <w:rFonts w:ascii="Verdana" w:eastAsia="Verdana" w:hAnsi="Verdana" w:cs="Verdana"/>
          <w:sz w:val="20"/>
          <w:szCs w:val="20"/>
        </w:rPr>
        <w:t xml:space="preserve">service providers and equipment manufacturers </w:t>
      </w:r>
      <w:r w:rsidR="00847F33">
        <w:rPr>
          <w:rFonts w:ascii="Verdana" w:eastAsia="Verdana" w:hAnsi="Verdana" w:cs="Verdana"/>
          <w:sz w:val="20"/>
          <w:szCs w:val="20"/>
        </w:rPr>
        <w:t xml:space="preserve">of </w:t>
      </w:r>
      <w:r w:rsidR="00871F95">
        <w:rPr>
          <w:rFonts w:ascii="Verdana" w:eastAsia="Verdana" w:hAnsi="Verdana" w:cs="Verdana"/>
          <w:sz w:val="20"/>
          <w:szCs w:val="20"/>
        </w:rPr>
        <w:t>their</w:t>
      </w:r>
      <w:r w:rsidR="00847F33">
        <w:rPr>
          <w:rFonts w:ascii="Verdana" w:eastAsia="Verdana" w:hAnsi="Verdana" w:cs="Verdana"/>
          <w:sz w:val="20"/>
          <w:szCs w:val="20"/>
        </w:rPr>
        <w:t xml:space="preserve"> accessibility </w:t>
      </w:r>
      <w:r w:rsidR="00871F95">
        <w:rPr>
          <w:rFonts w:ascii="Verdana" w:eastAsia="Verdana" w:hAnsi="Verdana" w:cs="Verdana"/>
          <w:sz w:val="20"/>
          <w:szCs w:val="20"/>
        </w:rPr>
        <w:t>recordkeeping</w:t>
      </w:r>
      <w:r w:rsidR="00847F33">
        <w:rPr>
          <w:rFonts w:ascii="Verdana" w:eastAsia="Verdana" w:hAnsi="Verdana" w:cs="Verdana"/>
          <w:sz w:val="20"/>
          <w:szCs w:val="20"/>
        </w:rPr>
        <w:t xml:space="preserve"> requirements</w:t>
      </w:r>
      <w:r w:rsidR="00871F95">
        <w:rPr>
          <w:rFonts w:ascii="Verdana" w:eastAsia="Verdana" w:hAnsi="Verdana" w:cs="Verdana"/>
          <w:sz w:val="20"/>
          <w:szCs w:val="20"/>
        </w:rPr>
        <w:t xml:space="preserve"> as per </w:t>
      </w:r>
      <w:r w:rsidR="00FF153D">
        <w:rPr>
          <w:rFonts w:ascii="Verdana" w:eastAsia="Verdana" w:hAnsi="Verdana" w:cs="Verdana"/>
          <w:sz w:val="20"/>
          <w:szCs w:val="20"/>
        </w:rPr>
        <w:t>S</w:t>
      </w:r>
      <w:r w:rsidR="00A54BF9" w:rsidRPr="00A54BF9">
        <w:rPr>
          <w:rFonts w:ascii="Verdana" w:eastAsia="Verdana" w:hAnsi="Verdana" w:cs="Verdana"/>
          <w:sz w:val="20"/>
          <w:szCs w:val="20"/>
        </w:rPr>
        <w:t>ection</w:t>
      </w:r>
      <w:r w:rsidR="00FF153D">
        <w:rPr>
          <w:rFonts w:ascii="Verdana" w:eastAsia="Verdana" w:hAnsi="Verdana" w:cs="Verdana"/>
          <w:sz w:val="20"/>
          <w:szCs w:val="20"/>
        </w:rPr>
        <w:t>s</w:t>
      </w:r>
      <w:r w:rsidR="00A54BF9" w:rsidRPr="00A54BF9">
        <w:rPr>
          <w:rFonts w:ascii="Verdana" w:eastAsia="Verdana" w:hAnsi="Verdana" w:cs="Verdana"/>
          <w:sz w:val="20"/>
          <w:szCs w:val="20"/>
        </w:rPr>
        <w:t xml:space="preserve"> 255, 716, or 718 of</w:t>
      </w:r>
      <w:r w:rsidR="007C3A0A">
        <w:rPr>
          <w:rFonts w:ascii="Verdana" w:eastAsia="Verdana" w:hAnsi="Verdana" w:cs="Verdana"/>
          <w:sz w:val="20"/>
          <w:szCs w:val="20"/>
        </w:rPr>
        <w:t xml:space="preserve"> the Communications Act of 1934</w:t>
      </w:r>
      <w:r w:rsidR="00FF153D">
        <w:rPr>
          <w:rFonts w:ascii="Verdana" w:eastAsia="Verdana" w:hAnsi="Verdana" w:cs="Verdana"/>
          <w:sz w:val="20"/>
          <w:szCs w:val="20"/>
        </w:rPr>
        <w:t xml:space="preserve"> (as amended)</w:t>
      </w:r>
      <w:r w:rsidR="00871F95">
        <w:rPr>
          <w:rFonts w:ascii="Verdana" w:eastAsia="Verdana" w:hAnsi="Verdana" w:cs="Verdana"/>
          <w:sz w:val="20"/>
          <w:szCs w:val="20"/>
        </w:rPr>
        <w:t xml:space="preserve">.  These </w:t>
      </w:r>
      <w:r w:rsidR="006416E9">
        <w:rPr>
          <w:rFonts w:ascii="Verdana" w:eastAsia="Verdana" w:hAnsi="Verdana" w:cs="Verdana"/>
          <w:sz w:val="20"/>
          <w:szCs w:val="20"/>
        </w:rPr>
        <w:t xml:space="preserve">sections </w:t>
      </w:r>
      <w:r w:rsidR="00A54BF9">
        <w:rPr>
          <w:rFonts w:ascii="Verdana" w:eastAsia="Verdana" w:hAnsi="Verdana" w:cs="Verdana"/>
          <w:sz w:val="20"/>
          <w:szCs w:val="20"/>
        </w:rPr>
        <w:t>specif</w:t>
      </w:r>
      <w:r w:rsidR="006416E9">
        <w:rPr>
          <w:rFonts w:ascii="Verdana" w:eastAsia="Verdana" w:hAnsi="Verdana" w:cs="Verdana"/>
          <w:sz w:val="20"/>
          <w:szCs w:val="20"/>
        </w:rPr>
        <w:t xml:space="preserve">y </w:t>
      </w:r>
      <w:r w:rsidR="00A54BF9">
        <w:rPr>
          <w:rFonts w:ascii="Verdana" w:eastAsia="Verdana" w:hAnsi="Verdana" w:cs="Verdana"/>
          <w:sz w:val="20"/>
          <w:szCs w:val="20"/>
        </w:rPr>
        <w:t xml:space="preserve">accessibility </w:t>
      </w:r>
      <w:r w:rsidR="00A54BF9" w:rsidRPr="00A54BF9">
        <w:rPr>
          <w:rFonts w:ascii="Verdana" w:eastAsia="Verdana" w:hAnsi="Verdana" w:cs="Verdana"/>
          <w:sz w:val="20"/>
          <w:szCs w:val="20"/>
        </w:rPr>
        <w:t xml:space="preserve">requirements for telecommunications services and equipment, advanced communications services and equipment, and Internet browsers built into mobile phones. </w:t>
      </w:r>
      <w:hyperlink r:id="rId18" w:history="1">
        <w:r w:rsidR="00690DE7" w:rsidRPr="006416E9">
          <w:rPr>
            <w:rStyle w:val="Hyperlink"/>
            <w:rFonts w:ascii="Verdana" w:eastAsia="Verdana" w:hAnsi="Verdana" w:cs="Verdana"/>
            <w:b/>
            <w:bCs/>
            <w:color w:val="002060"/>
            <w:sz w:val="20"/>
            <w:szCs w:val="20"/>
          </w:rPr>
          <w:t>Step-by-step filing instructions</w:t>
        </w:r>
      </w:hyperlink>
      <w:r w:rsidR="00690DE7" w:rsidRPr="00690DE7">
        <w:rPr>
          <w:rFonts w:ascii="Verdana" w:eastAsia="Verdana" w:hAnsi="Verdana" w:cs="Verdana"/>
          <w:sz w:val="20"/>
          <w:szCs w:val="20"/>
        </w:rPr>
        <w:t xml:space="preserve"> for new and returning filers are available</w:t>
      </w:r>
      <w:r w:rsidR="00690DE7">
        <w:rPr>
          <w:rFonts w:ascii="Verdana" w:eastAsia="Verdana" w:hAnsi="Verdana" w:cs="Verdana"/>
          <w:sz w:val="20"/>
          <w:szCs w:val="20"/>
        </w:rPr>
        <w:t xml:space="preserve">. </w:t>
      </w:r>
    </w:p>
    <w:p w14:paraId="732A82DE" w14:textId="4A109879" w:rsidR="00D30DB6" w:rsidRPr="00D30DB6" w:rsidRDefault="00690DE7" w:rsidP="004374B3">
      <w:pPr>
        <w:spacing w:after="120" w:line="360" w:lineRule="auto"/>
        <w:jc w:val="both"/>
        <w:rPr>
          <w:rFonts w:ascii="Verdana" w:eastAsia="Verdana" w:hAnsi="Verdana" w:cs="Verdana"/>
          <w:sz w:val="20"/>
          <w:szCs w:val="20"/>
        </w:rPr>
      </w:pPr>
      <w:r>
        <w:rPr>
          <w:rFonts w:ascii="Verdana" w:eastAsia="Verdana" w:hAnsi="Verdana" w:cs="Verdana"/>
          <w:sz w:val="20"/>
          <w:szCs w:val="20"/>
        </w:rPr>
        <w:t>I</w:t>
      </w:r>
      <w:r w:rsidR="006D7D5A">
        <w:rPr>
          <w:rFonts w:ascii="Verdana" w:eastAsia="Verdana" w:hAnsi="Verdana" w:cs="Verdana"/>
          <w:sz w:val="20"/>
          <w:szCs w:val="20"/>
        </w:rPr>
        <w:t>n the legislative space</w:t>
      </w:r>
      <w:r w:rsidR="00A42B4E">
        <w:rPr>
          <w:rFonts w:ascii="Verdana" w:eastAsia="Verdana" w:hAnsi="Verdana" w:cs="Verdana"/>
          <w:sz w:val="20"/>
          <w:szCs w:val="20"/>
        </w:rPr>
        <w:t>, t</w:t>
      </w:r>
      <w:r w:rsidR="00A42B4E" w:rsidRPr="00A42B4E">
        <w:rPr>
          <w:rFonts w:ascii="Verdana" w:eastAsia="Verdana" w:hAnsi="Verdana" w:cs="Verdana"/>
          <w:sz w:val="20"/>
          <w:szCs w:val="20"/>
        </w:rPr>
        <w:t xml:space="preserve">he National Federation of the Blind urged Congress to pass legislation </w:t>
      </w:r>
      <w:r w:rsidR="000055BC">
        <w:rPr>
          <w:rFonts w:ascii="Verdana" w:eastAsia="Verdana" w:hAnsi="Verdana" w:cs="Verdana"/>
          <w:sz w:val="20"/>
          <w:szCs w:val="20"/>
        </w:rPr>
        <w:t xml:space="preserve">addressing </w:t>
      </w:r>
      <w:r w:rsidR="00A42B4E" w:rsidRPr="00A42B4E">
        <w:rPr>
          <w:rFonts w:ascii="Verdana" w:eastAsia="Verdana" w:hAnsi="Verdana" w:cs="Verdana"/>
          <w:sz w:val="20"/>
          <w:szCs w:val="20"/>
        </w:rPr>
        <w:t xml:space="preserve">equal access to autonomous vehicles in a House Committee on Energy and Commerce hearing. The present argument asserts that if technology </w:t>
      </w:r>
      <w:r w:rsidR="000055BC">
        <w:rPr>
          <w:rFonts w:ascii="Verdana" w:eastAsia="Verdana" w:hAnsi="Verdana" w:cs="Verdana"/>
          <w:sz w:val="20"/>
          <w:szCs w:val="20"/>
        </w:rPr>
        <w:t>continues</w:t>
      </w:r>
      <w:r w:rsidR="00A42B4E" w:rsidRPr="00A42B4E">
        <w:rPr>
          <w:rFonts w:ascii="Verdana" w:eastAsia="Verdana" w:hAnsi="Verdana" w:cs="Verdana"/>
          <w:sz w:val="20"/>
          <w:szCs w:val="20"/>
        </w:rPr>
        <w:t xml:space="preserve"> in the direction of complet</w:t>
      </w:r>
      <w:r w:rsidR="0041675D">
        <w:rPr>
          <w:rFonts w:ascii="Verdana" w:eastAsia="Verdana" w:hAnsi="Verdana" w:cs="Verdana"/>
          <w:sz w:val="20"/>
          <w:szCs w:val="20"/>
        </w:rPr>
        <w:t>e</w:t>
      </w:r>
      <w:r w:rsidR="00A42B4E" w:rsidRPr="00A42B4E">
        <w:rPr>
          <w:rFonts w:ascii="Verdana" w:eastAsia="Verdana" w:hAnsi="Verdana" w:cs="Verdana"/>
          <w:sz w:val="20"/>
          <w:szCs w:val="20"/>
        </w:rPr>
        <w:t xml:space="preserve"> self-driving without human assistance</w:t>
      </w:r>
      <w:r w:rsidR="0041675D">
        <w:rPr>
          <w:rFonts w:ascii="Verdana" w:eastAsia="Verdana" w:hAnsi="Verdana" w:cs="Verdana"/>
          <w:sz w:val="20"/>
          <w:szCs w:val="20"/>
        </w:rPr>
        <w:t>,</w:t>
      </w:r>
      <w:r w:rsidR="00A42B4E" w:rsidRPr="00A42B4E">
        <w:rPr>
          <w:rFonts w:ascii="Verdana" w:eastAsia="Verdana" w:hAnsi="Verdana" w:cs="Verdana"/>
          <w:sz w:val="20"/>
          <w:szCs w:val="20"/>
        </w:rPr>
        <w:t xml:space="preserve"> then the design should be inclusive so that people with visual disabilities and (other types of disabilities) can benefit from the </w:t>
      </w:r>
      <w:r w:rsidR="0041675D">
        <w:rPr>
          <w:rFonts w:ascii="Verdana" w:eastAsia="Verdana" w:hAnsi="Verdana" w:cs="Verdana"/>
          <w:sz w:val="20"/>
          <w:szCs w:val="20"/>
        </w:rPr>
        <w:t>innovations</w:t>
      </w:r>
      <w:r w:rsidR="00A42B4E" w:rsidRPr="00A42B4E">
        <w:rPr>
          <w:rFonts w:ascii="Verdana" w:eastAsia="Verdana" w:hAnsi="Verdana" w:cs="Verdana"/>
          <w:sz w:val="20"/>
          <w:szCs w:val="20"/>
        </w:rPr>
        <w:t xml:space="preserve"> in autonomous vehicles.</w:t>
      </w:r>
      <w:r w:rsidR="0041675D">
        <w:rPr>
          <w:rFonts w:ascii="Verdana" w:eastAsia="Verdana" w:hAnsi="Verdana" w:cs="Verdana"/>
          <w:sz w:val="20"/>
          <w:szCs w:val="20"/>
        </w:rPr>
        <w:t xml:space="preserve"> </w:t>
      </w:r>
      <w:r w:rsidR="00133114">
        <w:rPr>
          <w:rFonts w:ascii="Verdana" w:eastAsia="Verdana" w:hAnsi="Verdana" w:cs="Verdana"/>
          <w:sz w:val="20"/>
          <w:szCs w:val="20"/>
        </w:rPr>
        <w:t xml:space="preserve">At the state level, voting access issues </w:t>
      </w:r>
      <w:r w:rsidR="0016114E">
        <w:rPr>
          <w:rFonts w:ascii="Verdana" w:eastAsia="Verdana" w:hAnsi="Verdana" w:cs="Verdana"/>
          <w:sz w:val="20"/>
          <w:szCs w:val="20"/>
        </w:rPr>
        <w:t xml:space="preserve">received national attention. </w:t>
      </w:r>
      <w:r w:rsidR="00E30942">
        <w:rPr>
          <w:rFonts w:ascii="Verdana" w:eastAsia="Verdana" w:hAnsi="Verdana" w:cs="Verdana"/>
          <w:sz w:val="20"/>
          <w:szCs w:val="20"/>
        </w:rPr>
        <w:t>West Virginia</w:t>
      </w:r>
      <w:r w:rsidR="003A4903">
        <w:rPr>
          <w:rFonts w:ascii="Verdana" w:eastAsia="Verdana" w:hAnsi="Verdana" w:cs="Verdana"/>
          <w:sz w:val="20"/>
          <w:szCs w:val="20"/>
        </w:rPr>
        <w:t>'</w:t>
      </w:r>
      <w:r w:rsidR="00E30942">
        <w:rPr>
          <w:rFonts w:ascii="Verdana" w:eastAsia="Verdana" w:hAnsi="Verdana" w:cs="Verdana"/>
          <w:sz w:val="20"/>
          <w:szCs w:val="20"/>
        </w:rPr>
        <w:t>s Governor Jim Justice</w:t>
      </w:r>
      <w:r w:rsidR="00EB423B">
        <w:rPr>
          <w:rFonts w:ascii="Verdana" w:eastAsia="Verdana" w:hAnsi="Verdana" w:cs="Verdana"/>
          <w:sz w:val="20"/>
          <w:szCs w:val="20"/>
        </w:rPr>
        <w:t xml:space="preserve"> </w:t>
      </w:r>
      <w:r w:rsidR="0016114E">
        <w:rPr>
          <w:rFonts w:ascii="Verdana" w:eastAsia="Verdana" w:hAnsi="Verdana" w:cs="Verdana"/>
          <w:sz w:val="20"/>
          <w:szCs w:val="20"/>
        </w:rPr>
        <w:t xml:space="preserve">and </w:t>
      </w:r>
      <w:r w:rsidR="00EB423B">
        <w:rPr>
          <w:rFonts w:ascii="Verdana" w:eastAsia="Verdana" w:hAnsi="Verdana" w:cs="Verdana"/>
          <w:sz w:val="20"/>
          <w:szCs w:val="20"/>
        </w:rPr>
        <w:t xml:space="preserve">Secretary of State </w:t>
      </w:r>
      <w:r w:rsidR="006D7D5A">
        <w:rPr>
          <w:rFonts w:ascii="Verdana" w:eastAsia="Verdana" w:hAnsi="Verdana" w:cs="Verdana"/>
          <w:sz w:val="20"/>
          <w:szCs w:val="20"/>
        </w:rPr>
        <w:t>Mac Warner</w:t>
      </w:r>
      <w:r w:rsidR="001636CF">
        <w:rPr>
          <w:rFonts w:ascii="Verdana" w:eastAsia="Verdana" w:hAnsi="Verdana" w:cs="Verdana"/>
          <w:sz w:val="20"/>
          <w:szCs w:val="20"/>
        </w:rPr>
        <w:t xml:space="preserve"> are</w:t>
      </w:r>
      <w:r w:rsidR="006D7D5A">
        <w:rPr>
          <w:rFonts w:ascii="Verdana" w:eastAsia="Verdana" w:hAnsi="Verdana" w:cs="Verdana"/>
          <w:sz w:val="20"/>
          <w:szCs w:val="20"/>
        </w:rPr>
        <w:t xml:space="preserve"> implement</w:t>
      </w:r>
      <w:r w:rsidR="001636CF">
        <w:rPr>
          <w:rFonts w:ascii="Verdana" w:eastAsia="Verdana" w:hAnsi="Verdana" w:cs="Verdana"/>
          <w:sz w:val="20"/>
          <w:szCs w:val="20"/>
        </w:rPr>
        <w:t>ing</w:t>
      </w:r>
      <w:r w:rsidR="006D7D5A">
        <w:rPr>
          <w:rFonts w:ascii="Verdana" w:eastAsia="Verdana" w:hAnsi="Verdana" w:cs="Verdana"/>
          <w:sz w:val="20"/>
          <w:szCs w:val="20"/>
        </w:rPr>
        <w:t xml:space="preserve"> online ballot-voting measures for people with physical disabilities to reduce </w:t>
      </w:r>
      <w:r w:rsidR="00256101">
        <w:rPr>
          <w:rFonts w:ascii="Verdana" w:eastAsia="Verdana" w:hAnsi="Verdana" w:cs="Verdana"/>
          <w:sz w:val="20"/>
          <w:szCs w:val="20"/>
        </w:rPr>
        <w:t xml:space="preserve">polling </w:t>
      </w:r>
      <w:r w:rsidR="006D7D5A">
        <w:rPr>
          <w:rFonts w:ascii="Verdana" w:eastAsia="Verdana" w:hAnsi="Verdana" w:cs="Verdana"/>
          <w:sz w:val="20"/>
          <w:szCs w:val="20"/>
        </w:rPr>
        <w:t xml:space="preserve">access issues. </w:t>
      </w:r>
      <w:r w:rsidR="00D30DB6" w:rsidRPr="00D30DB6">
        <w:rPr>
          <w:rFonts w:ascii="Verdana" w:eastAsia="Verdana" w:hAnsi="Verdana" w:cs="Verdana"/>
          <w:sz w:val="20"/>
          <w:szCs w:val="20"/>
        </w:rPr>
        <w:t xml:space="preserve">But </w:t>
      </w:r>
      <w:r w:rsidR="00453270">
        <w:rPr>
          <w:rFonts w:ascii="Verdana" w:eastAsia="Verdana" w:hAnsi="Verdana" w:cs="Verdana"/>
          <w:sz w:val="20"/>
          <w:szCs w:val="20"/>
        </w:rPr>
        <w:t>their</w:t>
      </w:r>
      <w:r w:rsidR="00D30DB6" w:rsidRPr="00D30DB6">
        <w:rPr>
          <w:rFonts w:ascii="Verdana" w:eastAsia="Verdana" w:hAnsi="Verdana" w:cs="Verdana"/>
          <w:sz w:val="20"/>
          <w:szCs w:val="20"/>
        </w:rPr>
        <w:t xml:space="preserve"> </w:t>
      </w:r>
      <w:r w:rsidR="00256101">
        <w:rPr>
          <w:rFonts w:ascii="Verdana" w:eastAsia="Verdana" w:hAnsi="Verdana" w:cs="Verdana"/>
          <w:sz w:val="20"/>
          <w:szCs w:val="20"/>
        </w:rPr>
        <w:t>legislation</w:t>
      </w:r>
      <w:r w:rsidR="00D30DB6" w:rsidRPr="00D30DB6">
        <w:rPr>
          <w:rFonts w:ascii="Verdana" w:eastAsia="Verdana" w:hAnsi="Verdana" w:cs="Verdana"/>
          <w:sz w:val="20"/>
          <w:szCs w:val="20"/>
        </w:rPr>
        <w:t xml:space="preserve"> is not being embraced by cybersecurity experts.</w:t>
      </w:r>
      <w:r w:rsidR="004C7947">
        <w:rPr>
          <w:rFonts w:ascii="Verdana" w:eastAsia="Verdana" w:hAnsi="Verdana" w:cs="Verdana"/>
          <w:sz w:val="20"/>
          <w:szCs w:val="20"/>
        </w:rPr>
        <w:t xml:space="preserve"> In the face of scrutiny, Warner</w:t>
      </w:r>
      <w:r w:rsidR="004C7947" w:rsidRPr="004C7947">
        <w:rPr>
          <w:rFonts w:ascii="Verdana" w:eastAsia="Verdana" w:hAnsi="Verdana" w:cs="Verdana"/>
          <w:sz w:val="20"/>
          <w:szCs w:val="20"/>
        </w:rPr>
        <w:t xml:space="preserve"> countered that </w:t>
      </w:r>
      <w:r w:rsidR="003A4903">
        <w:rPr>
          <w:rFonts w:ascii="Verdana" w:eastAsia="Verdana" w:hAnsi="Verdana" w:cs="Verdana"/>
          <w:sz w:val="20"/>
          <w:szCs w:val="20"/>
        </w:rPr>
        <w:t>"</w:t>
      </w:r>
      <w:r w:rsidR="004C7947" w:rsidRPr="004C7947">
        <w:rPr>
          <w:rFonts w:ascii="Verdana" w:eastAsia="Verdana" w:hAnsi="Verdana" w:cs="Verdana"/>
          <w:sz w:val="20"/>
          <w:szCs w:val="20"/>
        </w:rPr>
        <w:t>while no voting system, paper or electronic is immune to vulnerabilities, it would take bad actors being near every voter</w:t>
      </w:r>
      <w:r w:rsidR="003A4903">
        <w:rPr>
          <w:rFonts w:ascii="Verdana" w:eastAsia="Verdana" w:hAnsi="Verdana" w:cs="Verdana"/>
          <w:sz w:val="20"/>
          <w:szCs w:val="20"/>
        </w:rPr>
        <w:t>'</w:t>
      </w:r>
      <w:r w:rsidR="004C7947" w:rsidRPr="004C7947">
        <w:rPr>
          <w:rFonts w:ascii="Verdana" w:eastAsia="Verdana" w:hAnsi="Verdana" w:cs="Verdana"/>
          <w:sz w:val="20"/>
          <w:szCs w:val="20"/>
        </w:rPr>
        <w:t xml:space="preserve">s phone and require </w:t>
      </w:r>
      <w:r w:rsidR="003A4903">
        <w:rPr>
          <w:rFonts w:ascii="Verdana" w:eastAsia="Verdana" w:hAnsi="Verdana" w:cs="Verdana"/>
          <w:sz w:val="20"/>
          <w:szCs w:val="20"/>
        </w:rPr>
        <w:t xml:space="preserve">a </w:t>
      </w:r>
      <w:r w:rsidR="004C7947" w:rsidRPr="004C7947">
        <w:rPr>
          <w:rFonts w:ascii="Verdana" w:eastAsia="Verdana" w:hAnsi="Verdana" w:cs="Verdana"/>
          <w:sz w:val="20"/>
          <w:szCs w:val="20"/>
        </w:rPr>
        <w:t>large amount of resources.</w:t>
      </w:r>
      <w:r w:rsidR="003A4903">
        <w:rPr>
          <w:rFonts w:ascii="Verdana" w:eastAsia="Verdana" w:hAnsi="Verdana" w:cs="Verdana"/>
          <w:sz w:val="20"/>
          <w:szCs w:val="20"/>
        </w:rPr>
        <w:t>"</w:t>
      </w:r>
    </w:p>
    <w:p w14:paraId="7299992E" w14:textId="20F08BAC" w:rsidR="00431078" w:rsidRPr="00C32475" w:rsidRDefault="00456469" w:rsidP="000432E0">
      <w:pPr>
        <w:spacing w:after="120" w:line="360" w:lineRule="auto"/>
        <w:jc w:val="both"/>
        <w:rPr>
          <w:rFonts w:ascii="Verdana" w:hAnsi="Verdana"/>
          <w:sz w:val="20"/>
          <w:szCs w:val="20"/>
        </w:rPr>
      </w:pPr>
      <w:r>
        <w:rPr>
          <w:rFonts w:ascii="Verdana" w:eastAsia="Verdana" w:hAnsi="Verdana" w:cs="Verdana"/>
          <w:sz w:val="20"/>
          <w:szCs w:val="20"/>
        </w:rPr>
        <w:t>In Wireless RERC news</w:t>
      </w:r>
      <w:r w:rsidR="004374B3">
        <w:rPr>
          <w:rFonts w:ascii="Verdana" w:eastAsia="Verdana" w:hAnsi="Verdana" w:cs="Verdana"/>
          <w:sz w:val="20"/>
          <w:szCs w:val="20"/>
        </w:rPr>
        <w:t>,</w:t>
      </w:r>
      <w:r w:rsidR="00772FA2">
        <w:rPr>
          <w:rFonts w:ascii="Verdana" w:eastAsia="Verdana" w:hAnsi="Verdana" w:cs="Verdana"/>
          <w:sz w:val="20"/>
          <w:szCs w:val="20"/>
        </w:rPr>
        <w:t xml:space="preserve"> </w:t>
      </w:r>
      <w:r w:rsidR="007F4542">
        <w:rPr>
          <w:rFonts w:ascii="Verdana" w:eastAsia="Verdana" w:hAnsi="Verdana" w:cs="Verdana"/>
          <w:sz w:val="20"/>
          <w:szCs w:val="20"/>
        </w:rPr>
        <w:t xml:space="preserve">we are accepting paper </w:t>
      </w:r>
      <w:r w:rsidR="00C32475">
        <w:rPr>
          <w:rFonts w:ascii="Verdana" w:eastAsia="Verdana" w:hAnsi="Verdana" w:cs="Verdana"/>
          <w:sz w:val="20"/>
          <w:szCs w:val="20"/>
        </w:rPr>
        <w:t>abstracts</w:t>
      </w:r>
      <w:r w:rsidR="007F4542">
        <w:rPr>
          <w:rFonts w:ascii="Verdana" w:eastAsia="Verdana" w:hAnsi="Verdana" w:cs="Verdana"/>
          <w:sz w:val="20"/>
          <w:szCs w:val="20"/>
        </w:rPr>
        <w:t xml:space="preserve"> to be consid</w:t>
      </w:r>
      <w:r w:rsidR="003A4903">
        <w:rPr>
          <w:rFonts w:ascii="Verdana" w:eastAsia="Verdana" w:hAnsi="Verdana" w:cs="Verdana"/>
          <w:sz w:val="20"/>
          <w:szCs w:val="20"/>
        </w:rPr>
        <w:t>e</w:t>
      </w:r>
      <w:r w:rsidR="007F4542">
        <w:rPr>
          <w:rFonts w:ascii="Verdana" w:eastAsia="Verdana" w:hAnsi="Verdana" w:cs="Verdana"/>
          <w:sz w:val="20"/>
          <w:szCs w:val="20"/>
        </w:rPr>
        <w:t xml:space="preserve">red for </w:t>
      </w:r>
      <w:r w:rsidR="00C32475">
        <w:rPr>
          <w:rFonts w:ascii="Verdana" w:eastAsia="Verdana" w:hAnsi="Verdana" w:cs="Verdana"/>
          <w:sz w:val="20"/>
          <w:szCs w:val="20"/>
        </w:rPr>
        <w:t xml:space="preserve">a </w:t>
      </w:r>
      <w:r w:rsidR="007F4542">
        <w:rPr>
          <w:rFonts w:ascii="Verdana" w:eastAsia="Verdana" w:hAnsi="Verdana" w:cs="Verdana"/>
          <w:sz w:val="20"/>
          <w:szCs w:val="20"/>
        </w:rPr>
        <w:t xml:space="preserve">special issue of the </w:t>
      </w:r>
      <w:r w:rsidR="007F4542" w:rsidRPr="004A488F">
        <w:rPr>
          <w:rFonts w:ascii="Verdana" w:hAnsi="Verdana"/>
          <w:i/>
          <w:iCs/>
          <w:sz w:val="20"/>
          <w:szCs w:val="20"/>
        </w:rPr>
        <w:t>Assistive Technology Journal</w:t>
      </w:r>
      <w:r w:rsidR="007F4542">
        <w:rPr>
          <w:rFonts w:ascii="Verdana" w:hAnsi="Verdana"/>
          <w:i/>
          <w:iCs/>
          <w:sz w:val="20"/>
          <w:szCs w:val="20"/>
        </w:rPr>
        <w:t xml:space="preserve">. </w:t>
      </w:r>
      <w:r w:rsidR="007F4542" w:rsidRPr="004A488F">
        <w:rPr>
          <w:rFonts w:ascii="Verdana" w:hAnsi="Verdana"/>
          <w:sz w:val="20"/>
          <w:szCs w:val="20"/>
        </w:rPr>
        <w:t xml:space="preserve">Read the full </w:t>
      </w:r>
      <w:hyperlink r:id="rId19" w:history="1">
        <w:r w:rsidR="007F4542" w:rsidRPr="000432E0">
          <w:rPr>
            <w:rStyle w:val="Hyperlink"/>
            <w:rFonts w:ascii="Verdana" w:hAnsi="Verdana"/>
            <w:b/>
            <w:bCs/>
            <w:color w:val="002060"/>
            <w:sz w:val="20"/>
            <w:szCs w:val="20"/>
          </w:rPr>
          <w:t>call for papers</w:t>
        </w:r>
      </w:hyperlink>
      <w:r w:rsidR="007F4542">
        <w:rPr>
          <w:rFonts w:ascii="Verdana" w:hAnsi="Verdana"/>
          <w:sz w:val="20"/>
          <w:szCs w:val="20"/>
        </w:rPr>
        <w:t xml:space="preserve"> for details and deadlines.</w:t>
      </w:r>
      <w:r w:rsidR="007F4542" w:rsidRPr="004A488F">
        <w:rPr>
          <w:rFonts w:ascii="Verdana" w:hAnsi="Verdana"/>
          <w:sz w:val="20"/>
          <w:szCs w:val="20"/>
        </w:rPr>
        <w:t xml:space="preserve"> </w:t>
      </w:r>
      <w:r w:rsidR="00327C20">
        <w:rPr>
          <w:rFonts w:ascii="Verdana" w:hAnsi="Verdana"/>
          <w:sz w:val="20"/>
          <w:szCs w:val="20"/>
        </w:rPr>
        <w:t xml:space="preserve">We also </w:t>
      </w:r>
      <w:r w:rsidR="00327C20" w:rsidRPr="00327C20">
        <w:rPr>
          <w:rFonts w:ascii="Verdana" w:hAnsi="Verdana"/>
          <w:sz w:val="20"/>
          <w:szCs w:val="20"/>
        </w:rPr>
        <w:t>launch</w:t>
      </w:r>
      <w:r w:rsidR="00327C20">
        <w:rPr>
          <w:rFonts w:ascii="Verdana" w:hAnsi="Verdana"/>
          <w:sz w:val="20"/>
          <w:szCs w:val="20"/>
        </w:rPr>
        <w:t>ed the</w:t>
      </w:r>
      <w:r w:rsidR="00327C20" w:rsidRPr="00327C20">
        <w:rPr>
          <w:rFonts w:ascii="Verdana" w:hAnsi="Verdana"/>
          <w:sz w:val="20"/>
          <w:szCs w:val="20"/>
        </w:rPr>
        <w:t xml:space="preserve"> 2020 Survey of User Needs (SUN). This latest version of the SUN collects information about wearables, "smart" home technologies, and other next-generation wirelessly connected devices. If you have a disability</w:t>
      </w:r>
      <w:r w:rsidR="003A4903">
        <w:rPr>
          <w:rFonts w:ascii="Verdana" w:hAnsi="Verdana"/>
          <w:sz w:val="20"/>
          <w:szCs w:val="20"/>
        </w:rPr>
        <w:t>,</w:t>
      </w:r>
      <w:r w:rsidR="00327C20" w:rsidRPr="00327C20">
        <w:rPr>
          <w:rFonts w:ascii="Verdana" w:hAnsi="Verdana"/>
          <w:sz w:val="20"/>
          <w:szCs w:val="20"/>
        </w:rPr>
        <w:t xml:space="preserve"> please consider </w:t>
      </w:r>
      <w:hyperlink r:id="rId20" w:history="1">
        <w:r w:rsidR="00327C20" w:rsidRPr="00327C20">
          <w:rPr>
            <w:rStyle w:val="Hyperlink"/>
            <w:rFonts w:ascii="Verdana" w:hAnsi="Verdana"/>
            <w:b/>
            <w:bCs/>
            <w:color w:val="002060"/>
            <w:sz w:val="20"/>
            <w:szCs w:val="20"/>
          </w:rPr>
          <w:t>taking this survey</w:t>
        </w:r>
      </w:hyperlink>
      <w:r w:rsidR="00327C20" w:rsidRPr="00327C20">
        <w:rPr>
          <w:rFonts w:ascii="Verdana" w:hAnsi="Verdana"/>
          <w:sz w:val="20"/>
          <w:szCs w:val="20"/>
        </w:rPr>
        <w:t>.</w:t>
      </w:r>
    </w:p>
    <w:p w14:paraId="3A9B3143" w14:textId="5B944DE0" w:rsidR="00B41917" w:rsidRPr="000432E0" w:rsidRDefault="0075166D" w:rsidP="00C601B6">
      <w:pPr>
        <w:spacing w:line="360" w:lineRule="auto"/>
        <w:jc w:val="both"/>
        <w:rPr>
          <w:rFonts w:ascii="Verdana" w:hAnsi="Verdana"/>
          <w:sz w:val="20"/>
          <w:szCs w:val="20"/>
        </w:rPr>
      </w:pPr>
      <w:r>
        <w:rPr>
          <w:rFonts w:ascii="Verdana" w:hAnsi="Verdana"/>
          <w:sz w:val="20"/>
          <w:szCs w:val="20"/>
        </w:rPr>
        <w:t xml:space="preserve">This </w:t>
      </w:r>
      <w:r w:rsidRPr="0075166D">
        <w:rPr>
          <w:rFonts w:ascii="Verdana" w:hAnsi="Verdana"/>
          <w:sz w:val="20"/>
          <w:szCs w:val="20"/>
        </w:rPr>
        <w:t xml:space="preserve">issue also includes news about </w:t>
      </w:r>
      <w:r w:rsidR="00783E2B">
        <w:rPr>
          <w:rFonts w:ascii="Verdana" w:hAnsi="Verdana"/>
          <w:sz w:val="20"/>
          <w:szCs w:val="20"/>
        </w:rPr>
        <w:t>CSUN20</w:t>
      </w:r>
      <w:r w:rsidRPr="0075166D">
        <w:rPr>
          <w:rFonts w:ascii="Verdana" w:hAnsi="Verdana"/>
          <w:sz w:val="20"/>
          <w:szCs w:val="20"/>
        </w:rPr>
        <w:t>,</w:t>
      </w:r>
      <w:r w:rsidR="00783E2B">
        <w:rPr>
          <w:rFonts w:ascii="Verdana" w:hAnsi="Verdana"/>
          <w:sz w:val="20"/>
          <w:szCs w:val="20"/>
        </w:rPr>
        <w:t xml:space="preserve"> inclusive play, g</w:t>
      </w:r>
      <w:r w:rsidR="000F25AE">
        <w:rPr>
          <w:rFonts w:ascii="Verdana" w:hAnsi="Verdana"/>
          <w:sz w:val="20"/>
          <w:szCs w:val="20"/>
        </w:rPr>
        <w:t xml:space="preserve">ame design, </w:t>
      </w:r>
      <w:r w:rsidR="000432E0">
        <w:rPr>
          <w:rFonts w:ascii="Verdana" w:hAnsi="Verdana"/>
          <w:sz w:val="20"/>
          <w:szCs w:val="20"/>
        </w:rPr>
        <w:t>universal de</w:t>
      </w:r>
      <w:r w:rsidR="003A4903">
        <w:rPr>
          <w:rFonts w:ascii="Verdana" w:hAnsi="Verdana"/>
          <w:sz w:val="20"/>
          <w:szCs w:val="20"/>
        </w:rPr>
        <w:t>si</w:t>
      </w:r>
      <w:r w:rsidR="000432E0">
        <w:rPr>
          <w:rFonts w:ascii="Verdana" w:hAnsi="Verdana"/>
          <w:sz w:val="20"/>
          <w:szCs w:val="20"/>
        </w:rPr>
        <w:t xml:space="preserve">gn, Sign-Line, Magic Leap, IPAWS, </w:t>
      </w:r>
      <w:proofErr w:type="spellStart"/>
      <w:r w:rsidR="000432E0">
        <w:rPr>
          <w:rFonts w:ascii="Verdana" w:hAnsi="Verdana"/>
          <w:sz w:val="20"/>
          <w:szCs w:val="20"/>
        </w:rPr>
        <w:t>ScripTalk</w:t>
      </w:r>
      <w:proofErr w:type="spellEnd"/>
      <w:r w:rsidR="000432E0">
        <w:rPr>
          <w:rFonts w:ascii="Verdana" w:hAnsi="Verdana"/>
          <w:sz w:val="20"/>
          <w:szCs w:val="20"/>
        </w:rPr>
        <w:t>, emergency management,</w:t>
      </w:r>
      <w:r w:rsidRPr="0075166D">
        <w:rPr>
          <w:rFonts w:ascii="Verdana" w:hAnsi="Verdana"/>
          <w:sz w:val="20"/>
          <w:szCs w:val="20"/>
        </w:rPr>
        <w:t xml:space="preserve"> and more.</w:t>
      </w:r>
      <w:bookmarkStart w:id="3" w:name="legislativeactivities"/>
      <w:bookmarkEnd w:id="3"/>
      <w:r w:rsidR="00B41917">
        <w:rPr>
          <w:rFonts w:ascii="Verdana" w:eastAsia="Verdana" w:hAnsi="Verdana" w:cs="Verdana"/>
          <w:b/>
          <w:bCs/>
          <w:smallCaps/>
          <w:sz w:val="28"/>
          <w:szCs w:val="28"/>
          <w:lang w:val="en"/>
        </w:rPr>
        <w:br w:type="page"/>
      </w:r>
    </w:p>
    <w:p w14:paraId="50DE71C4" w14:textId="53AD4E21" w:rsidR="4A2C098F" w:rsidRPr="00C601B6" w:rsidRDefault="4A2C098F" w:rsidP="00C601B6">
      <w:pPr>
        <w:spacing w:line="360" w:lineRule="auto"/>
        <w:jc w:val="both"/>
        <w:rPr>
          <w:rFonts w:ascii="Verdana" w:hAnsi="Verdana"/>
          <w:sz w:val="20"/>
          <w:szCs w:val="20"/>
        </w:rPr>
      </w:pPr>
      <w:r w:rsidRPr="4A2C098F">
        <w:rPr>
          <w:rFonts w:ascii="Verdana" w:eastAsia="Verdana" w:hAnsi="Verdana" w:cs="Verdana"/>
          <w:b/>
          <w:bCs/>
          <w:smallCaps/>
          <w:sz w:val="28"/>
          <w:szCs w:val="28"/>
          <w:lang w:val="en"/>
        </w:rPr>
        <w:lastRenderedPageBreak/>
        <w:t>Legislative Activities</w:t>
      </w:r>
    </w:p>
    <w:p w14:paraId="22667A6B" w14:textId="77777777" w:rsidR="00A86FF5" w:rsidRPr="00A86FF5" w:rsidRDefault="00A86FF5" w:rsidP="00A86FF5">
      <w:pPr>
        <w:rPr>
          <w:rFonts w:ascii="Verdana" w:eastAsia="Verdana" w:hAnsi="Verdana" w:cs="Verdana"/>
          <w:b/>
          <w:bCs/>
          <w:smallCaps/>
          <w:sz w:val="20"/>
          <w:szCs w:val="20"/>
        </w:rPr>
      </w:pPr>
    </w:p>
    <w:p w14:paraId="2D6C9DF7" w14:textId="557C7377" w:rsidR="00A86FF5" w:rsidRDefault="00A86FF5" w:rsidP="00A86FF5">
      <w:pPr>
        <w:rPr>
          <w:rFonts w:ascii="Verdana" w:eastAsia="Verdana" w:hAnsi="Verdana" w:cs="Verdana"/>
          <w:b/>
          <w:bCs/>
          <w:smallCaps/>
          <w:sz w:val="22"/>
          <w:szCs w:val="22"/>
        </w:rPr>
      </w:pPr>
      <w:r>
        <w:rPr>
          <w:rFonts w:ascii="Verdana" w:eastAsia="Verdana" w:hAnsi="Verdana" w:cs="Verdana"/>
          <w:b/>
          <w:bCs/>
          <w:smallCaps/>
          <w:sz w:val="22"/>
          <w:szCs w:val="22"/>
        </w:rPr>
        <w:t>Pushing For Innovation With Inclusivity</w:t>
      </w:r>
    </w:p>
    <w:p w14:paraId="3AF4E3B9" w14:textId="77777777" w:rsidR="00A86FF5" w:rsidRPr="00260807" w:rsidRDefault="00A86FF5" w:rsidP="00A86FF5">
      <w:pPr>
        <w:rPr>
          <w:rFonts w:ascii="Verdana" w:eastAsia="Verdana" w:hAnsi="Verdana" w:cs="Verdana"/>
          <w:b/>
          <w:bCs/>
          <w:smallCaps/>
          <w:sz w:val="13"/>
          <w:szCs w:val="13"/>
        </w:rPr>
      </w:pPr>
    </w:p>
    <w:p w14:paraId="5FD105A0" w14:textId="57B1C845" w:rsidR="00A86FF5" w:rsidRPr="00260807" w:rsidRDefault="00A86FF5" w:rsidP="00A86FF5">
      <w:pPr>
        <w:spacing w:line="360" w:lineRule="auto"/>
        <w:jc w:val="both"/>
        <w:rPr>
          <w:rFonts w:ascii="Verdana" w:eastAsia="Verdana" w:hAnsi="Verdana" w:cs="Verdana"/>
          <w:sz w:val="20"/>
          <w:szCs w:val="20"/>
        </w:rPr>
      </w:pPr>
      <w:r w:rsidRPr="00260807">
        <w:rPr>
          <w:rFonts w:ascii="Verdana" w:eastAsia="Verdana" w:hAnsi="Verdana" w:cs="Verdana"/>
          <w:sz w:val="20"/>
          <w:szCs w:val="20"/>
        </w:rPr>
        <w:t>February 11, 2020 — The National Federation of the Blind urge</w:t>
      </w:r>
      <w:r w:rsidR="001B4E2D">
        <w:rPr>
          <w:rFonts w:ascii="Verdana" w:eastAsia="Verdana" w:hAnsi="Verdana" w:cs="Verdana"/>
          <w:sz w:val="20"/>
          <w:szCs w:val="20"/>
        </w:rPr>
        <w:t>d</w:t>
      </w:r>
      <w:r w:rsidRPr="00260807">
        <w:rPr>
          <w:rFonts w:ascii="Verdana" w:eastAsia="Verdana" w:hAnsi="Verdana" w:cs="Verdana"/>
          <w:sz w:val="20"/>
          <w:szCs w:val="20"/>
        </w:rPr>
        <w:t xml:space="preserve"> Congress to pass legislation on equal access to autonomous vehicles in a House Committee on Energy and Commerce hearing. The present argument asserts that if technology seeks to go in the direction of completely self-driving without human assistance</w:t>
      </w:r>
      <w:r w:rsidR="00AC12AD">
        <w:rPr>
          <w:rFonts w:ascii="Verdana" w:eastAsia="Verdana" w:hAnsi="Verdana" w:cs="Verdana"/>
          <w:sz w:val="20"/>
          <w:szCs w:val="20"/>
        </w:rPr>
        <w:t>,</w:t>
      </w:r>
      <w:r w:rsidRPr="00260807">
        <w:rPr>
          <w:rFonts w:ascii="Verdana" w:eastAsia="Verdana" w:hAnsi="Verdana" w:cs="Verdana"/>
          <w:sz w:val="20"/>
          <w:szCs w:val="20"/>
        </w:rPr>
        <w:t xml:space="preserve"> then the design should be inclusive so that people with visual disabilities and (other </w:t>
      </w:r>
      <w:r w:rsidR="00694D9F">
        <w:rPr>
          <w:rFonts w:ascii="Verdana" w:eastAsia="Verdana" w:hAnsi="Verdana" w:cs="Verdana"/>
          <w:sz w:val="20"/>
          <w:szCs w:val="20"/>
        </w:rPr>
        <w:t>types of disabilities</w:t>
      </w:r>
      <w:r w:rsidRPr="00260807">
        <w:rPr>
          <w:rFonts w:ascii="Verdana" w:eastAsia="Verdana" w:hAnsi="Verdana" w:cs="Verdana"/>
          <w:sz w:val="20"/>
          <w:szCs w:val="20"/>
        </w:rPr>
        <w:t xml:space="preserve">) can </w:t>
      </w:r>
      <w:r w:rsidR="00F957DE">
        <w:rPr>
          <w:rFonts w:ascii="Verdana" w:eastAsia="Verdana" w:hAnsi="Verdana" w:cs="Verdana"/>
          <w:sz w:val="20"/>
          <w:szCs w:val="20"/>
        </w:rPr>
        <w:t>benefit from the</w:t>
      </w:r>
      <w:r w:rsidRPr="00260807">
        <w:rPr>
          <w:rFonts w:ascii="Verdana" w:eastAsia="Verdana" w:hAnsi="Verdana" w:cs="Verdana"/>
          <w:sz w:val="20"/>
          <w:szCs w:val="20"/>
        </w:rPr>
        <w:t xml:space="preserve"> innovati</w:t>
      </w:r>
      <w:r w:rsidR="00F957DE">
        <w:rPr>
          <w:rFonts w:ascii="Verdana" w:eastAsia="Verdana" w:hAnsi="Verdana" w:cs="Verdana"/>
          <w:sz w:val="20"/>
          <w:szCs w:val="20"/>
        </w:rPr>
        <w:t>o</w:t>
      </w:r>
      <w:r w:rsidR="00AC12AD">
        <w:rPr>
          <w:rFonts w:ascii="Verdana" w:eastAsia="Verdana" w:hAnsi="Verdana" w:cs="Verdana"/>
          <w:sz w:val="20"/>
          <w:szCs w:val="20"/>
        </w:rPr>
        <w:t>ns</w:t>
      </w:r>
      <w:r w:rsidR="00F957DE">
        <w:rPr>
          <w:rFonts w:ascii="Verdana" w:eastAsia="Verdana" w:hAnsi="Verdana" w:cs="Verdana"/>
          <w:sz w:val="20"/>
          <w:szCs w:val="20"/>
        </w:rPr>
        <w:t xml:space="preserve"> in autonomous vehicles</w:t>
      </w:r>
      <w:r w:rsidRPr="00260807">
        <w:rPr>
          <w:rFonts w:ascii="Verdana" w:eastAsia="Verdana" w:hAnsi="Verdana" w:cs="Verdana"/>
          <w:sz w:val="20"/>
          <w:szCs w:val="20"/>
        </w:rPr>
        <w:t xml:space="preserve">. At the House Subcommittee on Consumer Protection and the Committee on Energy and Commerce, the president of the National Federation of the Blind, Mark </w:t>
      </w:r>
      <w:proofErr w:type="spellStart"/>
      <w:r w:rsidRPr="00260807">
        <w:rPr>
          <w:rFonts w:ascii="Verdana" w:eastAsia="Verdana" w:hAnsi="Verdana" w:cs="Verdana"/>
          <w:sz w:val="20"/>
          <w:szCs w:val="20"/>
        </w:rPr>
        <w:t>Riccobono</w:t>
      </w:r>
      <w:proofErr w:type="spellEnd"/>
      <w:r w:rsidR="00AC12AD">
        <w:rPr>
          <w:rFonts w:ascii="Verdana" w:eastAsia="Verdana" w:hAnsi="Verdana" w:cs="Verdana"/>
          <w:sz w:val="20"/>
          <w:szCs w:val="20"/>
        </w:rPr>
        <w:t>,</w:t>
      </w:r>
      <w:r w:rsidRPr="00260807">
        <w:rPr>
          <w:rFonts w:ascii="Verdana" w:eastAsia="Verdana" w:hAnsi="Verdana" w:cs="Verdana"/>
          <w:sz w:val="20"/>
          <w:szCs w:val="20"/>
        </w:rPr>
        <w:t xml:space="preserve"> provided written testimony. In his testimony, he argues that </w:t>
      </w:r>
      <w:r w:rsidR="003A4903">
        <w:rPr>
          <w:rFonts w:ascii="Verdana" w:eastAsia="Verdana" w:hAnsi="Verdana" w:cs="Verdana"/>
          <w:sz w:val="20"/>
          <w:szCs w:val="20"/>
        </w:rPr>
        <w:t>"</w:t>
      </w:r>
      <w:r w:rsidRPr="00260807">
        <w:rPr>
          <w:rFonts w:ascii="Verdana" w:eastAsia="Verdana" w:hAnsi="Verdana" w:cs="Verdana"/>
          <w:sz w:val="20"/>
          <w:szCs w:val="20"/>
        </w:rPr>
        <w:t>two items must be a part of any final legislation promoting autonomous vehicles</w:t>
      </w:r>
      <w:r w:rsidR="003A4903">
        <w:rPr>
          <w:rFonts w:ascii="Verdana" w:eastAsia="Verdana" w:hAnsi="Verdana" w:cs="Verdana"/>
          <w:sz w:val="20"/>
          <w:szCs w:val="20"/>
        </w:rPr>
        <w:t>"</w:t>
      </w:r>
      <w:r w:rsidRPr="00260807">
        <w:rPr>
          <w:rFonts w:ascii="Verdana" w:eastAsia="Verdana" w:hAnsi="Verdana" w:cs="Verdana"/>
          <w:sz w:val="20"/>
          <w:szCs w:val="20"/>
        </w:rPr>
        <w:t xml:space="preserve"> and these items include (a) protecting the blind and other people with disabilities from discrimination in the licensure process; in other words, eyesight must not be a requirement for a license to operate an autonomous vehicle; (b) requirements related to nonvisual accessibility of user interfaces and vehicle design.</w:t>
      </w:r>
      <w:r w:rsidR="003A4903">
        <w:rPr>
          <w:rFonts w:ascii="Verdana" w:eastAsia="Verdana" w:hAnsi="Verdana" w:cs="Verdana"/>
          <w:sz w:val="20"/>
          <w:szCs w:val="20"/>
        </w:rPr>
        <w:t xml:space="preserve">" </w:t>
      </w:r>
      <w:r w:rsidRPr="00260807">
        <w:rPr>
          <w:rFonts w:ascii="Verdana" w:eastAsia="Verdana" w:hAnsi="Verdana" w:cs="Verdana"/>
          <w:sz w:val="20"/>
          <w:szCs w:val="20"/>
        </w:rPr>
        <w:t xml:space="preserve">Despite the potential of autonomous vehicles to </w:t>
      </w:r>
      <w:r w:rsidR="009C7A63">
        <w:rPr>
          <w:rFonts w:ascii="Verdana" w:eastAsia="Verdana" w:hAnsi="Verdana" w:cs="Verdana"/>
          <w:sz w:val="20"/>
          <w:szCs w:val="20"/>
        </w:rPr>
        <w:t xml:space="preserve">be </w:t>
      </w:r>
      <w:r w:rsidR="00970F7C">
        <w:rPr>
          <w:rFonts w:ascii="Verdana" w:eastAsia="Verdana" w:hAnsi="Verdana" w:cs="Verdana"/>
          <w:sz w:val="20"/>
          <w:szCs w:val="20"/>
        </w:rPr>
        <w:t>tra</w:t>
      </w:r>
      <w:r w:rsidR="00AC12AD">
        <w:rPr>
          <w:rFonts w:ascii="Verdana" w:eastAsia="Verdana" w:hAnsi="Verdana" w:cs="Verdana"/>
          <w:sz w:val="20"/>
          <w:szCs w:val="20"/>
        </w:rPr>
        <w:t>nsformati</w:t>
      </w:r>
      <w:r w:rsidR="00970F7C">
        <w:rPr>
          <w:rFonts w:ascii="Verdana" w:eastAsia="Verdana" w:hAnsi="Verdana" w:cs="Verdana"/>
          <w:sz w:val="20"/>
          <w:szCs w:val="20"/>
        </w:rPr>
        <w:t xml:space="preserve">ve for the </w:t>
      </w:r>
      <w:r w:rsidR="006D3A77">
        <w:rPr>
          <w:rFonts w:ascii="Verdana" w:eastAsia="Verdana" w:hAnsi="Verdana" w:cs="Verdana"/>
          <w:sz w:val="20"/>
          <w:szCs w:val="20"/>
        </w:rPr>
        <w:t>independent mobility</w:t>
      </w:r>
      <w:r w:rsidR="00970F7C">
        <w:rPr>
          <w:rFonts w:ascii="Verdana" w:eastAsia="Verdana" w:hAnsi="Verdana" w:cs="Verdana"/>
          <w:sz w:val="20"/>
          <w:szCs w:val="20"/>
        </w:rPr>
        <w:t xml:space="preserve"> of older adults</w:t>
      </w:r>
      <w:r w:rsidRPr="00260807">
        <w:rPr>
          <w:rFonts w:ascii="Verdana" w:eastAsia="Verdana" w:hAnsi="Verdana" w:cs="Verdana"/>
          <w:sz w:val="20"/>
          <w:szCs w:val="20"/>
        </w:rPr>
        <w:t xml:space="preserve"> and people with disabilities, there are still some hurdles that manufacturers must overcome</w:t>
      </w:r>
      <w:r w:rsidR="00AC12AD">
        <w:rPr>
          <w:rFonts w:ascii="Verdana" w:eastAsia="Verdana" w:hAnsi="Verdana" w:cs="Verdana"/>
          <w:sz w:val="20"/>
          <w:szCs w:val="20"/>
        </w:rPr>
        <w:t>,</w:t>
      </w:r>
      <w:r w:rsidRPr="00260807">
        <w:rPr>
          <w:rFonts w:ascii="Verdana" w:eastAsia="Verdana" w:hAnsi="Verdana" w:cs="Verdana"/>
          <w:sz w:val="20"/>
          <w:szCs w:val="20"/>
        </w:rPr>
        <w:t xml:space="preserve"> such as safety and security. </w:t>
      </w:r>
      <w:r w:rsidR="006D3A77">
        <w:rPr>
          <w:rFonts w:ascii="Verdana" w:eastAsia="Verdana" w:hAnsi="Verdana" w:cs="Verdana"/>
          <w:sz w:val="20"/>
          <w:szCs w:val="20"/>
        </w:rPr>
        <w:t>However,</w:t>
      </w:r>
      <w:r w:rsidRPr="00260807">
        <w:rPr>
          <w:rFonts w:ascii="Verdana" w:eastAsia="Verdana" w:hAnsi="Verdana" w:cs="Verdana"/>
          <w:sz w:val="20"/>
          <w:szCs w:val="20"/>
        </w:rPr>
        <w:t xml:space="preserve"> the hearing on February 11 </w:t>
      </w:r>
      <w:r w:rsidR="006D3A77">
        <w:rPr>
          <w:rFonts w:ascii="Verdana" w:eastAsia="Verdana" w:hAnsi="Verdana" w:cs="Verdana"/>
          <w:sz w:val="20"/>
          <w:szCs w:val="20"/>
        </w:rPr>
        <w:t xml:space="preserve">demonstrates how critical it is that the disability community </w:t>
      </w:r>
      <w:r w:rsidR="001534AF">
        <w:rPr>
          <w:rFonts w:ascii="Verdana" w:eastAsia="Verdana" w:hAnsi="Verdana" w:cs="Verdana"/>
          <w:sz w:val="20"/>
          <w:szCs w:val="20"/>
        </w:rPr>
        <w:t>continue</w:t>
      </w:r>
      <w:r w:rsidR="00AC12AD">
        <w:rPr>
          <w:rFonts w:ascii="Verdana" w:eastAsia="Verdana" w:hAnsi="Verdana" w:cs="Verdana"/>
          <w:sz w:val="20"/>
          <w:szCs w:val="20"/>
        </w:rPr>
        <w:t>s</w:t>
      </w:r>
      <w:r w:rsidR="001534AF">
        <w:rPr>
          <w:rFonts w:ascii="Verdana" w:eastAsia="Verdana" w:hAnsi="Verdana" w:cs="Verdana"/>
          <w:sz w:val="20"/>
          <w:szCs w:val="20"/>
        </w:rPr>
        <w:t xml:space="preserve"> to p</w:t>
      </w:r>
      <w:r w:rsidR="00AC12AD">
        <w:rPr>
          <w:rFonts w:ascii="Verdana" w:eastAsia="Verdana" w:hAnsi="Verdana" w:cs="Verdana"/>
          <w:sz w:val="20"/>
          <w:szCs w:val="20"/>
        </w:rPr>
        <w:t>articipa</w:t>
      </w:r>
      <w:r w:rsidR="001534AF">
        <w:rPr>
          <w:rFonts w:ascii="Verdana" w:eastAsia="Verdana" w:hAnsi="Verdana" w:cs="Verdana"/>
          <w:sz w:val="20"/>
          <w:szCs w:val="20"/>
        </w:rPr>
        <w:t xml:space="preserve">te in </w:t>
      </w:r>
      <w:r w:rsidR="00063187">
        <w:rPr>
          <w:rFonts w:ascii="Verdana" w:eastAsia="Verdana" w:hAnsi="Verdana" w:cs="Verdana"/>
          <w:sz w:val="20"/>
          <w:szCs w:val="20"/>
        </w:rPr>
        <w:t xml:space="preserve">informing legislation </w:t>
      </w:r>
      <w:r w:rsidR="00C72D0B">
        <w:rPr>
          <w:rFonts w:ascii="Verdana" w:eastAsia="Verdana" w:hAnsi="Verdana" w:cs="Verdana"/>
          <w:sz w:val="20"/>
          <w:szCs w:val="20"/>
        </w:rPr>
        <w:t>to en</w:t>
      </w:r>
      <w:r w:rsidR="00AC12AD">
        <w:rPr>
          <w:rFonts w:ascii="Verdana" w:eastAsia="Verdana" w:hAnsi="Verdana" w:cs="Verdana"/>
          <w:sz w:val="20"/>
          <w:szCs w:val="20"/>
        </w:rPr>
        <w:t>c</w:t>
      </w:r>
      <w:r w:rsidR="00C72D0B">
        <w:rPr>
          <w:rFonts w:ascii="Verdana" w:eastAsia="Verdana" w:hAnsi="Verdana" w:cs="Verdana"/>
          <w:sz w:val="20"/>
          <w:szCs w:val="20"/>
        </w:rPr>
        <w:t>ourage</w:t>
      </w:r>
      <w:r w:rsidRPr="00260807">
        <w:rPr>
          <w:rFonts w:ascii="Verdana" w:eastAsia="Verdana" w:hAnsi="Verdana" w:cs="Verdana"/>
          <w:sz w:val="20"/>
          <w:szCs w:val="20"/>
        </w:rPr>
        <w:t xml:space="preserve"> </w:t>
      </w:r>
      <w:r w:rsidR="00063187">
        <w:rPr>
          <w:rFonts w:ascii="Verdana" w:eastAsia="Verdana" w:hAnsi="Verdana" w:cs="Verdana"/>
          <w:sz w:val="20"/>
          <w:szCs w:val="20"/>
        </w:rPr>
        <w:t>the creation of</w:t>
      </w:r>
      <w:r w:rsidRPr="00260807">
        <w:rPr>
          <w:rFonts w:ascii="Verdana" w:eastAsia="Verdana" w:hAnsi="Verdana" w:cs="Verdana"/>
          <w:sz w:val="20"/>
          <w:szCs w:val="20"/>
        </w:rPr>
        <w:t xml:space="preserve"> inclusive designs in autonomous vehicles</w:t>
      </w:r>
      <w:r w:rsidR="00C72D0B">
        <w:rPr>
          <w:rFonts w:ascii="Verdana" w:eastAsia="Verdana" w:hAnsi="Verdana" w:cs="Verdana"/>
          <w:sz w:val="20"/>
          <w:szCs w:val="20"/>
        </w:rPr>
        <w:t>.</w:t>
      </w:r>
      <w:r>
        <w:rPr>
          <w:rFonts w:ascii="Verdana" w:eastAsia="Verdana" w:hAnsi="Verdana" w:cs="Verdana"/>
          <w:sz w:val="20"/>
          <w:szCs w:val="20"/>
        </w:rPr>
        <w:t xml:space="preserve"> [Tim Hinchcliffe via The Sociable]</w:t>
      </w:r>
    </w:p>
    <w:p w14:paraId="70D1A7A9" w14:textId="77777777" w:rsidR="00A86FF5" w:rsidRDefault="00A86FF5" w:rsidP="00A86FF5">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517301CD" w14:textId="349A34DD" w:rsidR="00E11BA4" w:rsidRPr="00E11BA4" w:rsidRDefault="00823C89" w:rsidP="00E11BA4">
      <w:pPr>
        <w:spacing w:line="360" w:lineRule="auto"/>
        <w:jc w:val="both"/>
        <w:rPr>
          <w:rFonts w:ascii="Verdana" w:hAnsi="Verdana"/>
          <w:color w:val="002060"/>
          <w:sz w:val="20"/>
          <w:szCs w:val="20"/>
        </w:rPr>
      </w:pPr>
      <w:hyperlink r:id="rId21" w:history="1">
        <w:r w:rsidR="00E11BA4" w:rsidRPr="00E11BA4">
          <w:rPr>
            <w:rStyle w:val="Hyperlink"/>
            <w:rFonts w:ascii="Verdana" w:hAnsi="Verdana"/>
            <w:color w:val="002060"/>
            <w:sz w:val="20"/>
            <w:szCs w:val="20"/>
          </w:rPr>
          <w:t>Hearing on "Autonomous Vehicles: Promises and Challenges of Evolving Automotive Technologies"</w:t>
        </w:r>
      </w:hyperlink>
    </w:p>
    <w:p w14:paraId="3619E4BF" w14:textId="5BA3461D" w:rsidR="00A86FF5" w:rsidRPr="001B4E2D" w:rsidRDefault="00823C89" w:rsidP="00A86FF5">
      <w:pPr>
        <w:spacing w:line="360" w:lineRule="auto"/>
        <w:jc w:val="both"/>
        <w:rPr>
          <w:rFonts w:ascii="Verdana" w:hAnsi="Verdana"/>
          <w:color w:val="002060"/>
          <w:sz w:val="20"/>
          <w:szCs w:val="20"/>
        </w:rPr>
      </w:pPr>
      <w:hyperlink r:id="rId22" w:history="1">
        <w:r w:rsidR="00E11BA4" w:rsidRPr="001B4E2D">
          <w:rPr>
            <w:rStyle w:val="Hyperlink"/>
            <w:rFonts w:ascii="Verdana" w:hAnsi="Verdana"/>
            <w:color w:val="002060"/>
            <w:sz w:val="20"/>
            <w:szCs w:val="20"/>
          </w:rPr>
          <w:t>https://energycommerce.house.gov/committee-activity/hearings/hearing-on-autonomous-vehicles-promises-and-challenges-of-evolving</w:t>
        </w:r>
      </w:hyperlink>
    </w:p>
    <w:p w14:paraId="1D258B10" w14:textId="5A15F9F2" w:rsidR="001B4E2D" w:rsidRPr="001B4E2D" w:rsidRDefault="00823C89" w:rsidP="001B4E2D">
      <w:pPr>
        <w:spacing w:line="360" w:lineRule="auto"/>
        <w:jc w:val="both"/>
        <w:rPr>
          <w:rFonts w:ascii="Verdana" w:hAnsi="Verdana"/>
          <w:color w:val="002060"/>
          <w:sz w:val="20"/>
          <w:szCs w:val="20"/>
        </w:rPr>
      </w:pPr>
      <w:hyperlink r:id="rId23" w:history="1">
        <w:r w:rsidR="001B4E2D" w:rsidRPr="001B4E2D">
          <w:rPr>
            <w:rStyle w:val="Hyperlink"/>
            <w:rFonts w:ascii="Verdana" w:hAnsi="Verdana"/>
            <w:color w:val="002060"/>
            <w:sz w:val="20"/>
            <w:szCs w:val="20"/>
          </w:rPr>
          <w:t>National Federation of the Blind president calls on Congress to ensure equal access to autonomous vehicles</w:t>
        </w:r>
      </w:hyperlink>
    </w:p>
    <w:p w14:paraId="1A695206" w14:textId="77777777" w:rsidR="00A86FF5" w:rsidRPr="001B4E2D" w:rsidRDefault="00823C89" w:rsidP="00A86FF5">
      <w:pPr>
        <w:spacing w:line="360" w:lineRule="auto"/>
        <w:jc w:val="both"/>
        <w:rPr>
          <w:rFonts w:ascii="Verdana" w:hAnsi="Verdana"/>
          <w:color w:val="002060"/>
          <w:sz w:val="20"/>
          <w:szCs w:val="20"/>
        </w:rPr>
      </w:pPr>
      <w:hyperlink r:id="rId24" w:history="1">
        <w:r w:rsidR="00A86FF5" w:rsidRPr="001B4E2D">
          <w:rPr>
            <w:rStyle w:val="Hyperlink"/>
            <w:rFonts w:ascii="Verdana" w:hAnsi="Verdana"/>
            <w:color w:val="002060"/>
            <w:sz w:val="20"/>
            <w:szCs w:val="20"/>
          </w:rPr>
          <w:t>https://sociable.co/technology/blind-congress-equal-access-autonomous-vehicles/</w:t>
        </w:r>
      </w:hyperlink>
    </w:p>
    <w:p w14:paraId="5A359061" w14:textId="39D44B9A" w:rsidR="0054131D" w:rsidRDefault="0054131D" w:rsidP="00E71A31">
      <w:pPr>
        <w:spacing w:line="360" w:lineRule="auto"/>
        <w:rPr>
          <w:rStyle w:val="Hyperlink"/>
          <w:rFonts w:ascii="Verdana" w:eastAsia="Verdana" w:hAnsi="Verdana" w:cs="Verdana"/>
          <w:smallCaps/>
          <w:sz w:val="22"/>
          <w:szCs w:val="22"/>
        </w:rPr>
      </w:pPr>
    </w:p>
    <w:p w14:paraId="64825A6E" w14:textId="77777777" w:rsidR="007C7752" w:rsidRPr="009B46F6" w:rsidRDefault="007C7752" w:rsidP="007C7752">
      <w:pPr>
        <w:spacing w:line="360" w:lineRule="auto"/>
        <w:jc w:val="both"/>
        <w:rPr>
          <w:rFonts w:ascii="Verdana" w:eastAsia="Verdana" w:hAnsi="Verdana" w:cs="Verdana"/>
          <w:b/>
          <w:smallCaps/>
          <w:sz w:val="22"/>
          <w:szCs w:val="22"/>
        </w:rPr>
      </w:pPr>
      <w:r w:rsidRPr="007C7752">
        <w:rPr>
          <w:rFonts w:ascii="Verdana" w:eastAsia="Verdana" w:hAnsi="Verdana" w:cs="Verdana"/>
          <w:b/>
          <w:smallCaps/>
          <w:sz w:val="22"/>
          <w:szCs w:val="22"/>
        </w:rPr>
        <w:t xml:space="preserve">Senate Bill 94 </w:t>
      </w:r>
      <w:r>
        <w:rPr>
          <w:rFonts w:ascii="Verdana" w:eastAsia="Verdana" w:hAnsi="Verdana" w:cs="Verdana"/>
          <w:b/>
          <w:smallCaps/>
          <w:sz w:val="22"/>
          <w:szCs w:val="22"/>
        </w:rPr>
        <w:t xml:space="preserve"> - </w:t>
      </w:r>
      <w:r w:rsidRPr="009B46F6">
        <w:rPr>
          <w:rFonts w:ascii="Verdana" w:eastAsia="Verdana" w:hAnsi="Verdana" w:cs="Verdana"/>
          <w:b/>
          <w:smallCaps/>
          <w:sz w:val="22"/>
          <w:szCs w:val="22"/>
        </w:rPr>
        <w:t xml:space="preserve">Digital Voting On The Horizon </w:t>
      </w:r>
    </w:p>
    <w:p w14:paraId="77D4144F" w14:textId="77777777" w:rsidR="007C7752" w:rsidRDefault="007C7752" w:rsidP="007C7752">
      <w:pPr>
        <w:spacing w:after="120" w:line="360" w:lineRule="auto"/>
        <w:jc w:val="both"/>
        <w:rPr>
          <w:rFonts w:ascii="Verdana" w:eastAsia="Verdana" w:hAnsi="Verdana" w:cs="Verdana"/>
          <w:sz w:val="20"/>
          <w:szCs w:val="20"/>
        </w:rPr>
      </w:pPr>
      <w:r w:rsidRPr="00260807">
        <w:rPr>
          <w:rFonts w:ascii="Verdana" w:eastAsia="Verdana" w:hAnsi="Verdana" w:cs="Verdana"/>
          <w:sz w:val="20"/>
          <w:szCs w:val="20"/>
        </w:rPr>
        <w:t>February 6, 2020 — West Virginia arranged to make smartphone voting available for people with disabilities for the 2020 election. Governor Jim Justice</w:t>
      </w:r>
      <w:r>
        <w:rPr>
          <w:rFonts w:ascii="Verdana" w:eastAsia="Verdana" w:hAnsi="Verdana" w:cs="Verdana"/>
          <w:sz w:val="20"/>
          <w:szCs w:val="20"/>
        </w:rPr>
        <w:t xml:space="preserve"> (R-WV) </w:t>
      </w:r>
      <w:r w:rsidRPr="00260807">
        <w:rPr>
          <w:rFonts w:ascii="Verdana" w:eastAsia="Verdana" w:hAnsi="Verdana" w:cs="Verdana"/>
          <w:sz w:val="20"/>
          <w:szCs w:val="20"/>
        </w:rPr>
        <w:t xml:space="preserve">signed </w:t>
      </w:r>
      <w:r w:rsidRPr="00605DDD">
        <w:rPr>
          <w:rFonts w:ascii="Verdana" w:eastAsia="Verdana" w:hAnsi="Verdana" w:cs="Verdana"/>
          <w:i/>
          <w:iCs/>
          <w:sz w:val="20"/>
          <w:szCs w:val="20"/>
        </w:rPr>
        <w:t>Senate Bill 94</w:t>
      </w:r>
      <w:r w:rsidRPr="00260807">
        <w:rPr>
          <w:rFonts w:ascii="Verdana" w:eastAsia="Verdana" w:hAnsi="Verdana" w:cs="Verdana"/>
          <w:sz w:val="20"/>
          <w:szCs w:val="20"/>
        </w:rPr>
        <w:t xml:space="preserve"> to give voting access to people with physical disabilities by requiring all counties to provide some form of online ballot-marking device to every voter with </w:t>
      </w:r>
      <w:r>
        <w:rPr>
          <w:rFonts w:ascii="Verdana" w:eastAsia="Verdana" w:hAnsi="Verdana" w:cs="Verdana"/>
          <w:sz w:val="20"/>
          <w:szCs w:val="20"/>
        </w:rPr>
        <w:t xml:space="preserve">a </w:t>
      </w:r>
      <w:r w:rsidRPr="00260807">
        <w:rPr>
          <w:rFonts w:ascii="Verdana" w:eastAsia="Verdana" w:hAnsi="Verdana" w:cs="Verdana"/>
          <w:sz w:val="20"/>
          <w:szCs w:val="20"/>
        </w:rPr>
        <w:t xml:space="preserve">physical </w:t>
      </w:r>
      <w:r>
        <w:rPr>
          <w:rFonts w:ascii="Verdana" w:eastAsia="Verdana" w:hAnsi="Verdana" w:cs="Verdana"/>
          <w:sz w:val="20"/>
          <w:szCs w:val="20"/>
        </w:rPr>
        <w:t>disability</w:t>
      </w:r>
      <w:r w:rsidRPr="00260807">
        <w:rPr>
          <w:rFonts w:ascii="Verdana" w:eastAsia="Verdana" w:hAnsi="Verdana" w:cs="Verdana"/>
          <w:sz w:val="20"/>
          <w:szCs w:val="20"/>
        </w:rPr>
        <w:t xml:space="preserve">. The state will likely utilize the smartphone app </w:t>
      </w:r>
      <w:proofErr w:type="spellStart"/>
      <w:r w:rsidRPr="00260807">
        <w:rPr>
          <w:rFonts w:ascii="Verdana" w:eastAsia="Verdana" w:hAnsi="Verdana" w:cs="Verdana"/>
          <w:sz w:val="20"/>
          <w:szCs w:val="20"/>
        </w:rPr>
        <w:t>Voatz</w:t>
      </w:r>
      <w:proofErr w:type="spellEnd"/>
      <w:r w:rsidRPr="00260807">
        <w:rPr>
          <w:rFonts w:ascii="Verdana" w:eastAsia="Verdana" w:hAnsi="Verdana" w:cs="Verdana"/>
          <w:sz w:val="20"/>
          <w:szCs w:val="20"/>
        </w:rPr>
        <w:t xml:space="preserve">. This bill may be in response to a 2015 Pew study that found West Virginia </w:t>
      </w:r>
      <w:r w:rsidRPr="00260807">
        <w:rPr>
          <w:rFonts w:ascii="Verdana" w:eastAsia="Verdana" w:hAnsi="Verdana" w:cs="Verdana"/>
          <w:sz w:val="20"/>
          <w:szCs w:val="20"/>
        </w:rPr>
        <w:lastRenderedPageBreak/>
        <w:t xml:space="preserve">has the highest rate of people with disabilities in the country. Presently, West Virginia is the first and only state that offers all counties the opportunity to use </w:t>
      </w:r>
      <w:proofErr w:type="spellStart"/>
      <w:r w:rsidRPr="00260807">
        <w:rPr>
          <w:rFonts w:ascii="Verdana" w:eastAsia="Verdana" w:hAnsi="Verdana" w:cs="Verdana"/>
          <w:sz w:val="20"/>
          <w:szCs w:val="20"/>
        </w:rPr>
        <w:t>Voatz</w:t>
      </w:r>
      <w:proofErr w:type="spellEnd"/>
      <w:r w:rsidRPr="00260807">
        <w:rPr>
          <w:rFonts w:ascii="Verdana" w:eastAsia="Verdana" w:hAnsi="Verdana" w:cs="Verdana"/>
          <w:sz w:val="20"/>
          <w:szCs w:val="20"/>
        </w:rPr>
        <w:t xml:space="preserve"> for military and overseas voters. </w:t>
      </w:r>
    </w:p>
    <w:p w14:paraId="1E1C1F8D" w14:textId="4649B0CC" w:rsidR="007C7752" w:rsidRDefault="007C7752" w:rsidP="007C7752">
      <w:pPr>
        <w:spacing w:line="360" w:lineRule="auto"/>
        <w:jc w:val="both"/>
        <w:rPr>
          <w:rFonts w:ascii="Verdana" w:eastAsia="Verdana" w:hAnsi="Verdana" w:cs="Verdana"/>
          <w:sz w:val="20"/>
          <w:szCs w:val="20"/>
        </w:rPr>
      </w:pPr>
      <w:r w:rsidRPr="00260807">
        <w:rPr>
          <w:rFonts w:ascii="Verdana" w:eastAsia="Verdana" w:hAnsi="Verdana" w:cs="Verdana"/>
          <w:sz w:val="20"/>
          <w:szCs w:val="20"/>
        </w:rPr>
        <w:t>But this bill is not being embrac</w:t>
      </w:r>
      <w:r>
        <w:rPr>
          <w:rFonts w:ascii="Verdana" w:eastAsia="Verdana" w:hAnsi="Verdana" w:cs="Verdana"/>
          <w:sz w:val="20"/>
          <w:szCs w:val="20"/>
        </w:rPr>
        <w:t xml:space="preserve">ed </w:t>
      </w:r>
      <w:r w:rsidRPr="00260807">
        <w:rPr>
          <w:rFonts w:ascii="Verdana" w:eastAsia="Verdana" w:hAnsi="Verdana" w:cs="Verdana"/>
          <w:sz w:val="20"/>
          <w:szCs w:val="20"/>
        </w:rPr>
        <w:t xml:space="preserve">by cybersecurity experts. These experts object to the use of apps like </w:t>
      </w:r>
      <w:proofErr w:type="spellStart"/>
      <w:r w:rsidRPr="00260807">
        <w:rPr>
          <w:rFonts w:ascii="Verdana" w:eastAsia="Verdana" w:hAnsi="Verdana" w:cs="Verdana"/>
          <w:sz w:val="20"/>
          <w:szCs w:val="20"/>
        </w:rPr>
        <w:t>Voatz</w:t>
      </w:r>
      <w:proofErr w:type="spellEnd"/>
      <w:r w:rsidRPr="00260807">
        <w:rPr>
          <w:rFonts w:ascii="Verdana" w:eastAsia="Verdana" w:hAnsi="Verdana" w:cs="Verdana"/>
          <w:sz w:val="20"/>
          <w:szCs w:val="20"/>
        </w:rPr>
        <w:t xml:space="preserve"> because online voting</w:t>
      </w:r>
      <w:r>
        <w:rPr>
          <w:rFonts w:ascii="Verdana" w:eastAsia="Verdana" w:hAnsi="Verdana" w:cs="Verdana"/>
          <w:sz w:val="20"/>
          <w:szCs w:val="20"/>
        </w:rPr>
        <w:t xml:space="preserve">, in their estimation, </w:t>
      </w:r>
      <w:r w:rsidRPr="00260807">
        <w:rPr>
          <w:rFonts w:ascii="Verdana" w:eastAsia="Verdana" w:hAnsi="Verdana" w:cs="Verdana"/>
          <w:sz w:val="20"/>
          <w:szCs w:val="20"/>
        </w:rPr>
        <w:t xml:space="preserve">creates unnecessary increases in security risks. Though researchers have not identified any specific security problems with the most current version of </w:t>
      </w:r>
      <w:proofErr w:type="spellStart"/>
      <w:r w:rsidRPr="00260807">
        <w:rPr>
          <w:rFonts w:ascii="Verdana" w:eastAsia="Verdana" w:hAnsi="Verdana" w:cs="Verdana"/>
          <w:sz w:val="20"/>
          <w:szCs w:val="20"/>
        </w:rPr>
        <w:t>Voatz</w:t>
      </w:r>
      <w:proofErr w:type="spellEnd"/>
      <w:r>
        <w:rPr>
          <w:rFonts w:ascii="Verdana" w:eastAsia="Verdana" w:hAnsi="Verdana" w:cs="Verdana"/>
          <w:sz w:val="20"/>
          <w:szCs w:val="20"/>
        </w:rPr>
        <w:t>,</w:t>
      </w:r>
      <w:r w:rsidRPr="00260807">
        <w:rPr>
          <w:rFonts w:ascii="Verdana" w:eastAsia="Verdana" w:hAnsi="Verdana" w:cs="Verdana"/>
          <w:sz w:val="20"/>
          <w:szCs w:val="20"/>
        </w:rPr>
        <w:t xml:space="preserve"> broader concerns about election security ha</w:t>
      </w:r>
      <w:r w:rsidR="0012191A">
        <w:rPr>
          <w:rFonts w:ascii="Verdana" w:eastAsia="Verdana" w:hAnsi="Verdana" w:cs="Verdana"/>
          <w:sz w:val="20"/>
          <w:szCs w:val="20"/>
        </w:rPr>
        <w:t>ve</w:t>
      </w:r>
      <w:r w:rsidRPr="00260807">
        <w:rPr>
          <w:rFonts w:ascii="Verdana" w:eastAsia="Verdana" w:hAnsi="Verdana" w:cs="Verdana"/>
          <w:sz w:val="20"/>
          <w:szCs w:val="20"/>
        </w:rPr>
        <w:t xml:space="preserve"> led to scrutiny. These concerns led to a team of researchers at the Massachusetts Institute of Technology (MIT) to assess the </w:t>
      </w:r>
      <w:proofErr w:type="spellStart"/>
      <w:r w:rsidRPr="00260807">
        <w:rPr>
          <w:rFonts w:ascii="Verdana" w:eastAsia="Verdana" w:hAnsi="Verdana" w:cs="Verdana"/>
          <w:sz w:val="20"/>
          <w:szCs w:val="20"/>
        </w:rPr>
        <w:t>Voatz</w:t>
      </w:r>
      <w:proofErr w:type="spellEnd"/>
      <w:r w:rsidRPr="00260807">
        <w:rPr>
          <w:rFonts w:ascii="Verdana" w:eastAsia="Verdana" w:hAnsi="Verdana" w:cs="Verdana"/>
          <w:sz w:val="20"/>
          <w:szCs w:val="20"/>
        </w:rPr>
        <w:t xml:space="preserve"> app</w:t>
      </w:r>
      <w:r w:rsidR="003A4903">
        <w:rPr>
          <w:rFonts w:ascii="Verdana" w:eastAsia="Verdana" w:hAnsi="Verdana" w:cs="Verdana"/>
          <w:sz w:val="20"/>
          <w:szCs w:val="20"/>
        </w:rPr>
        <w:t>'</w:t>
      </w:r>
      <w:r w:rsidRPr="00260807">
        <w:rPr>
          <w:rFonts w:ascii="Verdana" w:eastAsia="Verdana" w:hAnsi="Verdana" w:cs="Verdana"/>
          <w:sz w:val="20"/>
          <w:szCs w:val="20"/>
        </w:rPr>
        <w:t xml:space="preserve">s defenses. They found that </w:t>
      </w:r>
      <w:r w:rsidR="0012191A">
        <w:rPr>
          <w:rFonts w:ascii="Verdana" w:eastAsia="Verdana" w:hAnsi="Verdana" w:cs="Verdana"/>
          <w:sz w:val="20"/>
          <w:szCs w:val="20"/>
        </w:rPr>
        <w:t>hackers can evade the biometric face recognition and two-factor authentication</w:t>
      </w:r>
      <w:r w:rsidRPr="00260807">
        <w:rPr>
          <w:rFonts w:ascii="Verdana" w:eastAsia="Verdana" w:hAnsi="Verdana" w:cs="Verdana"/>
          <w:sz w:val="20"/>
          <w:szCs w:val="20"/>
        </w:rPr>
        <w:t xml:space="preserve"> with root access to</w:t>
      </w:r>
      <w:r>
        <w:rPr>
          <w:rFonts w:ascii="Verdana" w:eastAsia="Verdana" w:hAnsi="Verdana" w:cs="Verdana"/>
          <w:sz w:val="20"/>
          <w:szCs w:val="20"/>
        </w:rPr>
        <w:t xml:space="preserve"> </w:t>
      </w:r>
      <w:r w:rsidRPr="00260807">
        <w:rPr>
          <w:rFonts w:ascii="Verdana" w:eastAsia="Verdana" w:hAnsi="Verdana" w:cs="Verdana"/>
          <w:sz w:val="20"/>
          <w:szCs w:val="20"/>
        </w:rPr>
        <w:t>the voter</w:t>
      </w:r>
      <w:r w:rsidR="003A4903">
        <w:rPr>
          <w:rFonts w:ascii="Verdana" w:eastAsia="Verdana" w:hAnsi="Verdana" w:cs="Verdana"/>
          <w:sz w:val="20"/>
          <w:szCs w:val="20"/>
        </w:rPr>
        <w:t>'</w:t>
      </w:r>
      <w:r w:rsidRPr="00260807">
        <w:rPr>
          <w:rFonts w:ascii="Verdana" w:eastAsia="Verdana" w:hAnsi="Verdana" w:cs="Verdana"/>
          <w:sz w:val="20"/>
          <w:szCs w:val="20"/>
        </w:rPr>
        <w:t>s phone. Even though the ballot is secure within a blockchain, MIT asserts that it could still be subject to attacks from the server</w:t>
      </w:r>
      <w:r w:rsidR="0012191A">
        <w:rPr>
          <w:rFonts w:ascii="Verdana" w:eastAsia="Verdana" w:hAnsi="Verdana" w:cs="Verdana"/>
          <w:sz w:val="20"/>
          <w:szCs w:val="20"/>
        </w:rPr>
        <w:t>-</w:t>
      </w:r>
      <w:r w:rsidRPr="00260807">
        <w:rPr>
          <w:rFonts w:ascii="Verdana" w:eastAsia="Verdana" w:hAnsi="Verdana" w:cs="Verdana"/>
          <w:sz w:val="20"/>
          <w:szCs w:val="20"/>
        </w:rPr>
        <w:t>side. West Virginia Secretary of State, Mac Warner, push</w:t>
      </w:r>
      <w:r w:rsidR="009845EC">
        <w:rPr>
          <w:rFonts w:ascii="Verdana" w:eastAsia="Verdana" w:hAnsi="Verdana" w:cs="Verdana"/>
          <w:sz w:val="20"/>
          <w:szCs w:val="20"/>
        </w:rPr>
        <w:t>ed</w:t>
      </w:r>
      <w:r w:rsidRPr="00260807">
        <w:rPr>
          <w:rFonts w:ascii="Verdana" w:eastAsia="Verdana" w:hAnsi="Verdana" w:cs="Verdana"/>
          <w:sz w:val="20"/>
          <w:szCs w:val="20"/>
        </w:rPr>
        <w:t xml:space="preserve"> backed and countered that </w:t>
      </w:r>
      <w:r w:rsidR="003A4903">
        <w:rPr>
          <w:rFonts w:ascii="Verdana" w:eastAsia="Verdana" w:hAnsi="Verdana" w:cs="Verdana"/>
          <w:sz w:val="20"/>
          <w:szCs w:val="20"/>
        </w:rPr>
        <w:t>"</w:t>
      </w:r>
      <w:r w:rsidRPr="00260807">
        <w:rPr>
          <w:rFonts w:ascii="Verdana" w:eastAsia="Verdana" w:hAnsi="Verdana" w:cs="Verdana"/>
          <w:sz w:val="20"/>
          <w:szCs w:val="20"/>
        </w:rPr>
        <w:t>while no voting system, paper or electronic is immune to vulnerabilities, it would take bad actors being near every voter</w:t>
      </w:r>
      <w:r w:rsidR="003A4903">
        <w:rPr>
          <w:rFonts w:ascii="Verdana" w:eastAsia="Verdana" w:hAnsi="Verdana" w:cs="Verdana"/>
          <w:sz w:val="20"/>
          <w:szCs w:val="20"/>
        </w:rPr>
        <w:t>'</w:t>
      </w:r>
      <w:r w:rsidRPr="00260807">
        <w:rPr>
          <w:rFonts w:ascii="Verdana" w:eastAsia="Verdana" w:hAnsi="Verdana" w:cs="Verdana"/>
          <w:sz w:val="20"/>
          <w:szCs w:val="20"/>
        </w:rPr>
        <w:t xml:space="preserve">s phone and require </w:t>
      </w:r>
      <w:r w:rsidR="0012191A">
        <w:rPr>
          <w:rFonts w:ascii="Verdana" w:eastAsia="Verdana" w:hAnsi="Verdana" w:cs="Verdana"/>
          <w:sz w:val="20"/>
          <w:szCs w:val="20"/>
        </w:rPr>
        <w:t xml:space="preserve">a </w:t>
      </w:r>
      <w:r w:rsidRPr="00260807">
        <w:rPr>
          <w:rFonts w:ascii="Verdana" w:eastAsia="Verdana" w:hAnsi="Verdana" w:cs="Verdana"/>
          <w:sz w:val="20"/>
          <w:szCs w:val="20"/>
        </w:rPr>
        <w:t>large amount of resources.</w:t>
      </w:r>
      <w:r w:rsidR="003A4903">
        <w:rPr>
          <w:rFonts w:ascii="Verdana" w:eastAsia="Verdana" w:hAnsi="Verdana" w:cs="Verdana"/>
          <w:sz w:val="20"/>
          <w:szCs w:val="20"/>
        </w:rPr>
        <w:t>"</w:t>
      </w:r>
      <w:r w:rsidRPr="00260807">
        <w:rPr>
          <w:rFonts w:ascii="Verdana" w:eastAsia="Verdana" w:hAnsi="Verdana" w:cs="Verdana"/>
          <w:sz w:val="20"/>
          <w:szCs w:val="20"/>
        </w:rPr>
        <w:t xml:space="preserve"> Mac Warner articulates that his greatest concern is related to a nation</w:t>
      </w:r>
      <w:r w:rsidR="0012191A">
        <w:rPr>
          <w:rFonts w:ascii="Verdana" w:eastAsia="Verdana" w:hAnsi="Verdana" w:cs="Verdana"/>
          <w:sz w:val="20"/>
          <w:szCs w:val="20"/>
        </w:rPr>
        <w:t>-</w:t>
      </w:r>
      <w:r w:rsidRPr="00260807">
        <w:rPr>
          <w:rFonts w:ascii="Verdana" w:eastAsia="Verdana" w:hAnsi="Verdana" w:cs="Verdana"/>
          <w:sz w:val="20"/>
          <w:szCs w:val="20"/>
        </w:rPr>
        <w:t xml:space="preserve">state, such as Russia, </w:t>
      </w:r>
      <w:r w:rsidR="003A4903">
        <w:rPr>
          <w:rFonts w:ascii="Verdana" w:eastAsia="Verdana" w:hAnsi="Verdana" w:cs="Verdana"/>
          <w:sz w:val="20"/>
          <w:szCs w:val="20"/>
        </w:rPr>
        <w:t>"</w:t>
      </w:r>
      <w:r w:rsidRPr="00260807">
        <w:rPr>
          <w:rFonts w:ascii="Verdana" w:eastAsia="Verdana" w:hAnsi="Verdana" w:cs="Verdana"/>
          <w:sz w:val="20"/>
          <w:szCs w:val="20"/>
        </w:rPr>
        <w:t>trying to disenfranchise a demographic of voters through misinformation</w:t>
      </w:r>
      <w:r>
        <w:rPr>
          <w:rFonts w:ascii="Verdana" w:eastAsia="Verdana" w:hAnsi="Verdana" w:cs="Verdana"/>
          <w:sz w:val="20"/>
          <w:szCs w:val="20"/>
        </w:rPr>
        <w:t>.</w:t>
      </w:r>
      <w:r w:rsidR="003A4903">
        <w:rPr>
          <w:rFonts w:ascii="Verdana" w:eastAsia="Verdana" w:hAnsi="Verdana" w:cs="Verdana"/>
          <w:sz w:val="20"/>
          <w:szCs w:val="20"/>
        </w:rPr>
        <w:t>"</w:t>
      </w:r>
      <w:r w:rsidRPr="00260807">
        <w:rPr>
          <w:rFonts w:ascii="Verdana" w:eastAsia="Verdana" w:hAnsi="Verdana" w:cs="Verdana"/>
          <w:sz w:val="20"/>
          <w:szCs w:val="20"/>
        </w:rPr>
        <w:t xml:space="preserve"> [Source</w:t>
      </w:r>
      <w:r>
        <w:rPr>
          <w:rFonts w:ascii="Verdana" w:eastAsia="Verdana" w:hAnsi="Verdana" w:cs="Verdana"/>
          <w:sz w:val="20"/>
          <w:szCs w:val="20"/>
        </w:rPr>
        <w:t>s</w:t>
      </w:r>
      <w:r w:rsidRPr="00260807">
        <w:rPr>
          <w:rFonts w:ascii="Verdana" w:eastAsia="Verdana" w:hAnsi="Verdana" w:cs="Verdana"/>
          <w:sz w:val="20"/>
          <w:szCs w:val="20"/>
        </w:rPr>
        <w:t xml:space="preserve">: </w:t>
      </w:r>
      <w:proofErr w:type="spellStart"/>
      <w:r w:rsidRPr="00260807">
        <w:rPr>
          <w:rFonts w:ascii="Verdana" w:eastAsia="Verdana" w:hAnsi="Verdana" w:cs="Verdana"/>
          <w:sz w:val="20"/>
          <w:szCs w:val="20"/>
        </w:rPr>
        <w:t>TopNews</w:t>
      </w:r>
      <w:proofErr w:type="spellEnd"/>
      <w:r w:rsidRPr="00260807">
        <w:rPr>
          <w:rFonts w:ascii="Verdana" w:eastAsia="Verdana" w:hAnsi="Verdana" w:cs="Verdana"/>
          <w:sz w:val="20"/>
          <w:szCs w:val="20"/>
        </w:rPr>
        <w:t>; The Weirton Daily Times; Kevin Collier</w:t>
      </w:r>
      <w:r>
        <w:rPr>
          <w:rFonts w:ascii="Verdana" w:eastAsia="Verdana" w:hAnsi="Verdana" w:cs="Verdana"/>
          <w:sz w:val="20"/>
          <w:szCs w:val="20"/>
        </w:rPr>
        <w:t xml:space="preserve"> via </w:t>
      </w:r>
      <w:proofErr w:type="spellStart"/>
      <w:r>
        <w:rPr>
          <w:rFonts w:ascii="Verdana" w:eastAsia="Verdana" w:hAnsi="Verdana" w:cs="Verdana"/>
          <w:sz w:val="20"/>
          <w:szCs w:val="20"/>
        </w:rPr>
        <w:t>NBCNews</w:t>
      </w:r>
      <w:proofErr w:type="spellEnd"/>
      <w:r w:rsidRPr="00260807">
        <w:rPr>
          <w:rFonts w:ascii="Verdana" w:eastAsia="Verdana" w:hAnsi="Verdana" w:cs="Verdana"/>
          <w:sz w:val="20"/>
          <w:szCs w:val="20"/>
        </w:rPr>
        <w:t>]</w:t>
      </w:r>
    </w:p>
    <w:p w14:paraId="37F319A6" w14:textId="77777777" w:rsidR="007C7752" w:rsidRDefault="007C7752" w:rsidP="007C7752">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042BBC57" w14:textId="77777777" w:rsidR="007C7752" w:rsidRPr="00987207" w:rsidRDefault="00823C89" w:rsidP="007C7752">
      <w:pPr>
        <w:spacing w:line="360" w:lineRule="auto"/>
        <w:rPr>
          <w:rFonts w:ascii="Verdana" w:hAnsi="Verdana"/>
          <w:color w:val="002060"/>
          <w:sz w:val="20"/>
          <w:szCs w:val="20"/>
        </w:rPr>
      </w:pPr>
      <w:hyperlink r:id="rId25" w:history="1">
        <w:r w:rsidR="007C7752" w:rsidRPr="00987207">
          <w:rPr>
            <w:rStyle w:val="Hyperlink"/>
            <w:rFonts w:ascii="Verdana" w:hAnsi="Verdana"/>
            <w:color w:val="002060"/>
            <w:sz w:val="20"/>
            <w:szCs w:val="20"/>
          </w:rPr>
          <w:t>Making voting easier in West Virginia</w:t>
        </w:r>
      </w:hyperlink>
    </w:p>
    <w:p w14:paraId="1CE51094" w14:textId="77777777" w:rsidR="007C7752" w:rsidRPr="007C7752" w:rsidRDefault="00823C89" w:rsidP="007C7752">
      <w:pPr>
        <w:spacing w:line="360" w:lineRule="auto"/>
        <w:rPr>
          <w:rFonts w:ascii="Verdana" w:hAnsi="Verdana"/>
          <w:color w:val="002060"/>
          <w:sz w:val="20"/>
          <w:szCs w:val="20"/>
        </w:rPr>
      </w:pPr>
      <w:hyperlink r:id="rId26" w:history="1">
        <w:r w:rsidR="007C7752" w:rsidRPr="007C7752">
          <w:rPr>
            <w:rStyle w:val="Hyperlink"/>
            <w:rFonts w:ascii="Verdana" w:hAnsi="Verdana"/>
            <w:color w:val="002060"/>
            <w:sz w:val="20"/>
            <w:szCs w:val="20"/>
          </w:rPr>
          <w:t>https://www.weirtondailytimes.com/opinion/editorials/2019/08/making-voting-easier-in-west-virginia/</w:t>
        </w:r>
      </w:hyperlink>
    </w:p>
    <w:p w14:paraId="1AB9AF5F" w14:textId="77777777" w:rsidR="007C7752" w:rsidRPr="00987207" w:rsidRDefault="00823C89" w:rsidP="007C7752">
      <w:pPr>
        <w:spacing w:line="360" w:lineRule="auto"/>
        <w:rPr>
          <w:rFonts w:ascii="Verdana" w:hAnsi="Verdana"/>
          <w:color w:val="002060"/>
          <w:sz w:val="20"/>
          <w:szCs w:val="20"/>
        </w:rPr>
      </w:pPr>
      <w:hyperlink r:id="rId27" w:history="1">
        <w:r w:rsidR="007C7752" w:rsidRPr="00987207">
          <w:rPr>
            <w:rStyle w:val="Hyperlink"/>
            <w:rFonts w:ascii="Verdana" w:hAnsi="Verdana"/>
            <w:color w:val="002060"/>
            <w:sz w:val="20"/>
            <w:szCs w:val="20"/>
          </w:rPr>
          <w:t>Gov. Justice signs bill to give voting access to those with physical disabilities</w:t>
        </w:r>
      </w:hyperlink>
      <w:r w:rsidR="007C7752" w:rsidRPr="00987207">
        <w:rPr>
          <w:rFonts w:ascii="Verdana" w:hAnsi="Verdana"/>
          <w:color w:val="002060"/>
          <w:sz w:val="20"/>
          <w:szCs w:val="20"/>
        </w:rPr>
        <w:t xml:space="preserve"> </w:t>
      </w:r>
    </w:p>
    <w:p w14:paraId="60898C6D" w14:textId="77777777" w:rsidR="007C7752" w:rsidRPr="007C7752" w:rsidRDefault="00823C89" w:rsidP="007C7752">
      <w:pPr>
        <w:spacing w:line="360" w:lineRule="auto"/>
        <w:rPr>
          <w:rFonts w:ascii="Verdana" w:hAnsi="Verdana"/>
          <w:color w:val="002060"/>
          <w:sz w:val="20"/>
          <w:szCs w:val="20"/>
        </w:rPr>
      </w:pPr>
      <w:hyperlink r:id="rId28" w:history="1">
        <w:r w:rsidR="007C7752" w:rsidRPr="007C7752">
          <w:rPr>
            <w:rStyle w:val="Hyperlink"/>
            <w:rFonts w:ascii="Verdana" w:hAnsi="Verdana"/>
            <w:color w:val="002060"/>
            <w:sz w:val="20"/>
            <w:szCs w:val="20"/>
          </w:rPr>
          <w:t>https://www.wtrf.com/top-news/gov-justice-signs-bill-to-give-voting-access-to-those-with-physical-disabilities/</w:t>
        </w:r>
      </w:hyperlink>
    </w:p>
    <w:p w14:paraId="17DD254A" w14:textId="77777777" w:rsidR="007C7752" w:rsidRPr="00305C69" w:rsidRDefault="00823C89" w:rsidP="007C7752">
      <w:pPr>
        <w:spacing w:line="360" w:lineRule="auto"/>
        <w:rPr>
          <w:rFonts w:ascii="Verdana" w:hAnsi="Verdana"/>
          <w:color w:val="002060"/>
          <w:sz w:val="20"/>
          <w:szCs w:val="20"/>
        </w:rPr>
      </w:pPr>
      <w:hyperlink r:id="rId29" w:history="1">
        <w:r w:rsidR="007C7752" w:rsidRPr="00305C69">
          <w:rPr>
            <w:rStyle w:val="Hyperlink"/>
            <w:rFonts w:ascii="Verdana" w:hAnsi="Verdana"/>
            <w:color w:val="002060"/>
            <w:sz w:val="20"/>
            <w:szCs w:val="20"/>
          </w:rPr>
          <w:t>West Virginia plans to make smartphone voting available to disabled people for 2020 election</w:t>
        </w:r>
      </w:hyperlink>
    </w:p>
    <w:p w14:paraId="19EC4CBF" w14:textId="77777777" w:rsidR="007C7752" w:rsidRPr="007C7752" w:rsidRDefault="00823C89" w:rsidP="007C7752">
      <w:pPr>
        <w:spacing w:line="360" w:lineRule="auto"/>
        <w:rPr>
          <w:rFonts w:ascii="Verdana" w:hAnsi="Verdana"/>
          <w:color w:val="002060"/>
          <w:sz w:val="20"/>
          <w:szCs w:val="20"/>
        </w:rPr>
      </w:pPr>
      <w:hyperlink r:id="rId30" w:history="1">
        <w:r w:rsidR="007C7752" w:rsidRPr="007C7752">
          <w:rPr>
            <w:rStyle w:val="Hyperlink"/>
            <w:rFonts w:ascii="Verdana" w:hAnsi="Verdana"/>
            <w:color w:val="002060"/>
            <w:sz w:val="20"/>
            <w:szCs w:val="20"/>
          </w:rPr>
          <w:t>https://www.nbcnews.com/tech/security/west-virginia-plans-make-smartphone-voting-available-disabled-people-2020-n1127931</w:t>
        </w:r>
      </w:hyperlink>
    </w:p>
    <w:p w14:paraId="20652D2A" w14:textId="77777777" w:rsidR="007C7752" w:rsidRPr="0077103C" w:rsidRDefault="007C7752" w:rsidP="00E71A31">
      <w:pPr>
        <w:spacing w:line="360" w:lineRule="auto"/>
        <w:rPr>
          <w:rStyle w:val="Hyperlink"/>
          <w:rFonts w:ascii="Verdana" w:eastAsia="Verdana" w:hAnsi="Verdana" w:cs="Verdana"/>
          <w:smallCaps/>
          <w:sz w:val="20"/>
          <w:szCs w:val="20"/>
        </w:rPr>
      </w:pPr>
    </w:p>
    <w:p w14:paraId="51980FF6" w14:textId="77777777" w:rsidR="00B246C1" w:rsidRPr="004C3A72" w:rsidRDefault="00B246C1" w:rsidP="00B246C1">
      <w:pPr>
        <w:rPr>
          <w:rFonts w:ascii="Verdana" w:eastAsia="Verdana" w:hAnsi="Verdana" w:cs="Verdana"/>
          <w:b/>
          <w:bCs/>
          <w:smallCaps/>
          <w:sz w:val="28"/>
          <w:szCs w:val="28"/>
          <w:lang w:val="en"/>
        </w:rPr>
      </w:pPr>
      <w:r w:rsidRPr="004C3A72">
        <w:rPr>
          <w:rFonts w:ascii="Verdana" w:eastAsia="Verdana" w:hAnsi="Verdana" w:cs="Verdana"/>
          <w:b/>
          <w:bCs/>
          <w:smallCaps/>
          <w:sz w:val="28"/>
          <w:szCs w:val="28"/>
          <w:lang w:val="en"/>
        </w:rPr>
        <w:t>Regulatory Activities</w:t>
      </w:r>
    </w:p>
    <w:p w14:paraId="2C9F9F24" w14:textId="6B12E637" w:rsidR="00B246C1" w:rsidRPr="0012191A" w:rsidRDefault="00B246C1" w:rsidP="00E71A31">
      <w:pPr>
        <w:spacing w:line="360" w:lineRule="auto"/>
        <w:rPr>
          <w:rStyle w:val="Hyperlink"/>
          <w:rFonts w:ascii="Verdana" w:eastAsia="Verdana" w:hAnsi="Verdana" w:cs="Verdana"/>
          <w:smallCaps/>
          <w:sz w:val="20"/>
          <w:szCs w:val="20"/>
          <w:lang w:val="en"/>
        </w:rPr>
      </w:pPr>
    </w:p>
    <w:p w14:paraId="7565EBF5" w14:textId="335C987C" w:rsidR="00174E35" w:rsidRPr="00B6601C" w:rsidRDefault="00B6601C" w:rsidP="00174E35">
      <w:pPr>
        <w:spacing w:line="360" w:lineRule="auto"/>
        <w:rPr>
          <w:rFonts w:ascii="Verdana" w:eastAsia="Verdana" w:hAnsi="Verdana" w:cs="Verdana"/>
          <w:b/>
          <w:smallCaps/>
          <w:sz w:val="22"/>
          <w:szCs w:val="22"/>
          <w:lang w:val="en"/>
        </w:rPr>
      </w:pPr>
      <w:r w:rsidRPr="00B6601C">
        <w:rPr>
          <w:rFonts w:ascii="Verdana" w:eastAsia="Verdana" w:hAnsi="Verdana" w:cs="Verdana"/>
          <w:b/>
          <w:smallCaps/>
          <w:sz w:val="22"/>
          <w:szCs w:val="22"/>
          <w:lang w:val="en"/>
        </w:rPr>
        <w:t>Accessibility Record</w:t>
      </w:r>
      <w:r w:rsidR="003A4903">
        <w:rPr>
          <w:rFonts w:ascii="Verdana" w:eastAsia="Verdana" w:hAnsi="Verdana" w:cs="Verdana"/>
          <w:b/>
          <w:smallCaps/>
          <w:sz w:val="22"/>
          <w:szCs w:val="22"/>
          <w:lang w:val="en"/>
        </w:rPr>
        <w:t>k</w:t>
      </w:r>
      <w:r w:rsidRPr="00B6601C">
        <w:rPr>
          <w:rFonts w:ascii="Verdana" w:eastAsia="Verdana" w:hAnsi="Verdana" w:cs="Verdana"/>
          <w:b/>
          <w:smallCaps/>
          <w:sz w:val="22"/>
          <w:szCs w:val="22"/>
          <w:lang w:val="en"/>
        </w:rPr>
        <w:t>eeping Compliance and Reporting Requirements</w:t>
      </w:r>
    </w:p>
    <w:p w14:paraId="0C2D6B59" w14:textId="70CDCBEF" w:rsidR="00A701CD" w:rsidRPr="001F72CE" w:rsidRDefault="00D957DC" w:rsidP="00596A23">
      <w:pPr>
        <w:spacing w:line="360" w:lineRule="auto"/>
        <w:jc w:val="both"/>
        <w:rPr>
          <w:rFonts w:ascii="Verdana" w:hAnsi="Verdana" w:cs="AppleSystemUIFont"/>
          <w:color w:val="92D050"/>
          <w:sz w:val="20"/>
          <w:szCs w:val="20"/>
        </w:rPr>
      </w:pPr>
      <w:r w:rsidRPr="001F72CE">
        <w:rPr>
          <w:rFonts w:ascii="Verdana" w:hAnsi="Verdana" w:cs="AppleSystemUIFont"/>
          <w:sz w:val="20"/>
          <w:szCs w:val="20"/>
        </w:rPr>
        <w:t xml:space="preserve">February </w:t>
      </w:r>
      <w:r w:rsidR="00826CD1" w:rsidRPr="001F72CE">
        <w:rPr>
          <w:rFonts w:ascii="Verdana" w:hAnsi="Verdana" w:cs="AppleSystemUIFont"/>
          <w:sz w:val="20"/>
          <w:szCs w:val="20"/>
        </w:rPr>
        <w:t>12</w:t>
      </w:r>
      <w:r w:rsidRPr="001F72CE">
        <w:rPr>
          <w:rFonts w:ascii="Verdana" w:hAnsi="Verdana" w:cs="AppleSystemUIFont"/>
          <w:sz w:val="20"/>
          <w:szCs w:val="20"/>
        </w:rPr>
        <w:t xml:space="preserve">, 2020 — The </w:t>
      </w:r>
      <w:r w:rsidR="00D330C4">
        <w:rPr>
          <w:rFonts w:ascii="Verdana" w:hAnsi="Verdana" w:cs="AppleSystemUIFont"/>
          <w:sz w:val="20"/>
          <w:szCs w:val="20"/>
        </w:rPr>
        <w:t xml:space="preserve">FCC </w:t>
      </w:r>
      <w:r w:rsidRPr="001F72CE">
        <w:rPr>
          <w:rFonts w:ascii="Verdana" w:hAnsi="Verdana" w:cs="AppleSystemUIFont"/>
          <w:sz w:val="20"/>
          <w:szCs w:val="20"/>
        </w:rPr>
        <w:t xml:space="preserve">released a </w:t>
      </w:r>
      <w:r w:rsidR="00E82799" w:rsidRPr="001F72CE">
        <w:rPr>
          <w:rFonts w:ascii="Verdana" w:hAnsi="Verdana" w:cs="AppleSystemUIFont"/>
          <w:sz w:val="20"/>
          <w:szCs w:val="20"/>
        </w:rPr>
        <w:t xml:space="preserve">Public Notice </w:t>
      </w:r>
      <w:r w:rsidRPr="001F72CE">
        <w:rPr>
          <w:rFonts w:ascii="Verdana" w:hAnsi="Verdana" w:cs="AppleSystemUIFont"/>
          <w:sz w:val="20"/>
          <w:szCs w:val="20"/>
        </w:rPr>
        <w:t>[</w:t>
      </w:r>
      <w:r w:rsidRPr="00D330C4">
        <w:rPr>
          <w:rFonts w:ascii="Verdana" w:hAnsi="Verdana" w:cs="AppleSystemUIFont"/>
          <w:b/>
          <w:bCs/>
          <w:sz w:val="20"/>
          <w:szCs w:val="20"/>
        </w:rPr>
        <w:t>DA 20-151</w:t>
      </w:r>
      <w:r w:rsidRPr="001F72CE">
        <w:rPr>
          <w:rFonts w:ascii="Verdana" w:hAnsi="Verdana" w:cs="AppleSystemUIFont"/>
          <w:sz w:val="20"/>
          <w:szCs w:val="20"/>
        </w:rPr>
        <w:t>] to service providers and equipment manufacturers</w:t>
      </w:r>
      <w:r w:rsidR="00D330C4">
        <w:rPr>
          <w:rFonts w:ascii="Verdana" w:hAnsi="Verdana" w:cs="AppleSystemUIFont"/>
          <w:sz w:val="20"/>
          <w:szCs w:val="20"/>
        </w:rPr>
        <w:t xml:space="preserve"> reminding them</w:t>
      </w:r>
      <w:r w:rsidRPr="001F72CE">
        <w:rPr>
          <w:rFonts w:ascii="Verdana" w:hAnsi="Verdana" w:cs="AppleSystemUIFont"/>
          <w:sz w:val="20"/>
          <w:szCs w:val="20"/>
        </w:rPr>
        <w:t xml:space="preserve"> that they are subject to </w:t>
      </w:r>
      <w:r w:rsidR="00D330C4">
        <w:rPr>
          <w:rFonts w:ascii="Verdana" w:hAnsi="Verdana" w:cs="AppleSystemUIFont"/>
          <w:sz w:val="20"/>
          <w:szCs w:val="20"/>
        </w:rPr>
        <w:t>S</w:t>
      </w:r>
      <w:r w:rsidRPr="001F72CE">
        <w:rPr>
          <w:rFonts w:ascii="Verdana" w:hAnsi="Verdana" w:cs="AppleSystemUIFont"/>
          <w:sz w:val="20"/>
          <w:szCs w:val="20"/>
        </w:rPr>
        <w:t>ection</w:t>
      </w:r>
      <w:r w:rsidR="00D330C4">
        <w:rPr>
          <w:rFonts w:ascii="Verdana" w:hAnsi="Verdana" w:cs="AppleSystemUIFont"/>
          <w:sz w:val="20"/>
          <w:szCs w:val="20"/>
        </w:rPr>
        <w:t>s</w:t>
      </w:r>
      <w:r w:rsidRPr="001F72CE">
        <w:rPr>
          <w:rFonts w:ascii="Verdana" w:hAnsi="Verdana" w:cs="AppleSystemUIFont"/>
          <w:sz w:val="20"/>
          <w:szCs w:val="20"/>
        </w:rPr>
        <w:t xml:space="preserve"> 255, 716, or 718 of the Communications Act of 1934 which obligates them to maintain records of their efforts to implement accessibility requirements for telecommunications services and equipment, advanced communications services and equipment, and internet browsers built into mobile phones. The </w:t>
      </w:r>
      <w:r w:rsidRPr="001F72CE">
        <w:rPr>
          <w:rFonts w:ascii="Verdana" w:hAnsi="Verdana" w:cs="AppleSystemUIFont"/>
          <w:sz w:val="20"/>
          <w:szCs w:val="20"/>
        </w:rPr>
        <w:lastRenderedPageBreak/>
        <w:t>Commission also reminds these entities of their obligation to file their annual recordkeeping compliance certifications and required contact information no later than April 1, 2020, in the Recordkeeping Compliance Certification and Contact Information Registry (RCCCI Registry), a web-</w:t>
      </w:r>
      <w:r w:rsidR="00096287">
        <w:rPr>
          <w:rFonts w:ascii="Verdana" w:hAnsi="Verdana" w:cs="AppleSystemUIFont"/>
          <w:sz w:val="20"/>
          <w:szCs w:val="20"/>
        </w:rPr>
        <w:t>base</w:t>
      </w:r>
      <w:r w:rsidRPr="001F72CE">
        <w:rPr>
          <w:rFonts w:ascii="Verdana" w:hAnsi="Verdana" w:cs="AppleSystemUIFont"/>
          <w:sz w:val="20"/>
          <w:szCs w:val="20"/>
        </w:rPr>
        <w:t xml:space="preserve">d system designed to facilitate compliance with these obligations arising under section 717 of the Act. To submit a recordkeeping compliance certification, or to enter or update contact information, please go to </w:t>
      </w:r>
      <w:hyperlink r:id="rId31" w:history="1">
        <w:r w:rsidRPr="00ED6CB8">
          <w:rPr>
            <w:rStyle w:val="Hyperlink"/>
            <w:rFonts w:ascii="Verdana" w:hAnsi="Verdana" w:cs="AppleSystemUIFont"/>
            <w:color w:val="002060"/>
            <w:sz w:val="20"/>
            <w:szCs w:val="20"/>
          </w:rPr>
          <w:t>https://apps.fcc.gov/rccci-registry/</w:t>
        </w:r>
      </w:hyperlink>
      <w:r w:rsidRPr="001F72CE">
        <w:rPr>
          <w:rFonts w:ascii="Verdana" w:hAnsi="Verdana" w:cs="AppleSystemUIFont"/>
          <w:sz w:val="20"/>
          <w:szCs w:val="20"/>
        </w:rPr>
        <w:t>. Step-by-step filing instructions for new and</w:t>
      </w:r>
      <w:r w:rsidR="001F72CE">
        <w:rPr>
          <w:rFonts w:ascii="Verdana" w:hAnsi="Verdana" w:cs="AppleSystemUIFont"/>
          <w:sz w:val="20"/>
          <w:szCs w:val="20"/>
        </w:rPr>
        <w:t xml:space="preserve"> </w:t>
      </w:r>
      <w:r w:rsidRPr="001F72CE">
        <w:rPr>
          <w:rFonts w:ascii="Verdana" w:hAnsi="Verdana" w:cs="AppleSystemUIFont"/>
          <w:sz w:val="20"/>
          <w:szCs w:val="20"/>
        </w:rPr>
        <w:t xml:space="preserve">returning filers are available at </w:t>
      </w:r>
      <w:hyperlink r:id="rId32" w:history="1">
        <w:r w:rsidRPr="006D7D5A">
          <w:rPr>
            <w:rFonts w:ascii="Verdana" w:hAnsi="Verdana" w:cs="AppleSystemUIFont"/>
            <w:color w:val="002060"/>
            <w:sz w:val="20"/>
            <w:szCs w:val="20"/>
          </w:rPr>
          <w:t>https://apps.fcc.gov/edocs_public/attachmatch/DA-16-248A1.pdf</w:t>
        </w:r>
      </w:hyperlink>
      <w:r w:rsidRPr="001F72CE">
        <w:rPr>
          <w:rFonts w:ascii="Verdana" w:eastAsia="Verdana" w:hAnsi="Verdana" w:cs="Verdana"/>
          <w:color w:val="92D050"/>
          <w:sz w:val="20"/>
          <w:szCs w:val="20"/>
        </w:rPr>
        <w:t xml:space="preserve"> </w:t>
      </w:r>
      <w:r w:rsidR="00CE059B" w:rsidRPr="001F72CE">
        <w:rPr>
          <w:rFonts w:ascii="Verdana" w:eastAsia="Verdana" w:hAnsi="Verdana" w:cs="Verdana"/>
          <w:sz w:val="20"/>
          <w:szCs w:val="20"/>
        </w:rPr>
        <w:t>[Source: Federal Register</w:t>
      </w:r>
      <w:r w:rsidR="00E82799" w:rsidRPr="001F72CE">
        <w:rPr>
          <w:rFonts w:ascii="Verdana" w:eastAsia="Verdana" w:hAnsi="Verdana" w:cs="Verdana"/>
          <w:sz w:val="20"/>
          <w:szCs w:val="20"/>
        </w:rPr>
        <w:t xml:space="preserve">]. </w:t>
      </w:r>
    </w:p>
    <w:p w14:paraId="4B459DA4" w14:textId="77777777" w:rsidR="00411E9B" w:rsidRDefault="00411E9B" w:rsidP="00411E9B">
      <w:pPr>
        <w:pStyle w:val="Heading4"/>
        <w:spacing w:before="240"/>
        <w:rPr>
          <w:rFonts w:ascii="Verdana" w:hAnsi="Verdana" w:cstheme="minorBidi"/>
          <w:smallCaps/>
          <w:color w:val="auto"/>
        </w:rPr>
      </w:pPr>
      <w:bookmarkStart w:id="4" w:name="_Hlk31787761"/>
      <w:r w:rsidRPr="7ECC4D73">
        <w:rPr>
          <w:rFonts w:ascii="Verdana" w:hAnsi="Verdana" w:cstheme="minorBidi"/>
          <w:smallCaps/>
          <w:color w:val="auto"/>
        </w:rPr>
        <w:t>Additional Information:</w:t>
      </w:r>
    </w:p>
    <w:bookmarkEnd w:id="4"/>
    <w:p w14:paraId="4F0B7804" w14:textId="5DC3334D" w:rsidR="00B34420" w:rsidRPr="00B34420" w:rsidRDefault="00B34420" w:rsidP="00B34420">
      <w:pPr>
        <w:spacing w:line="360" w:lineRule="auto"/>
        <w:rPr>
          <w:rFonts w:ascii="Verdana" w:hAnsi="Verdana"/>
          <w:color w:val="002060"/>
          <w:sz w:val="20"/>
          <w:szCs w:val="20"/>
        </w:rPr>
      </w:pPr>
      <w:r w:rsidRPr="00B34420">
        <w:rPr>
          <w:rFonts w:ascii="Verdana" w:hAnsi="Verdana"/>
          <w:color w:val="002060"/>
          <w:sz w:val="20"/>
          <w:szCs w:val="20"/>
        </w:rPr>
        <w:fldChar w:fldCharType="begin"/>
      </w:r>
      <w:r w:rsidRPr="00B34420">
        <w:rPr>
          <w:rFonts w:ascii="Verdana" w:hAnsi="Verdana"/>
          <w:color w:val="002060"/>
          <w:sz w:val="20"/>
          <w:szCs w:val="20"/>
        </w:rPr>
        <w:instrText xml:space="preserve"> HYPERLINK "https://docs.fcc.gov/public/attachments/DA-20-151A1.pdf" </w:instrText>
      </w:r>
      <w:r w:rsidRPr="00B34420">
        <w:rPr>
          <w:rFonts w:ascii="Verdana" w:hAnsi="Verdana"/>
          <w:color w:val="002060"/>
          <w:sz w:val="20"/>
          <w:szCs w:val="20"/>
        </w:rPr>
        <w:fldChar w:fldCharType="separate"/>
      </w:r>
      <w:r w:rsidRPr="00B34420">
        <w:rPr>
          <w:rStyle w:val="Hyperlink"/>
          <w:rFonts w:ascii="Verdana" w:hAnsi="Verdana"/>
          <w:color w:val="002060"/>
          <w:sz w:val="20"/>
          <w:szCs w:val="20"/>
        </w:rPr>
        <w:t>Read the Public Notice</w:t>
      </w:r>
      <w:r w:rsidRPr="00B34420">
        <w:rPr>
          <w:rFonts w:ascii="Verdana" w:hAnsi="Verdana"/>
          <w:color w:val="002060"/>
          <w:sz w:val="20"/>
          <w:szCs w:val="20"/>
        </w:rPr>
        <w:fldChar w:fldCharType="end"/>
      </w:r>
    </w:p>
    <w:p w14:paraId="0A14096A" w14:textId="712E528A" w:rsidR="00E82799" w:rsidRPr="00B34420" w:rsidRDefault="00823C89" w:rsidP="00B34420">
      <w:pPr>
        <w:spacing w:line="360" w:lineRule="auto"/>
        <w:rPr>
          <w:rFonts w:ascii="Verdana" w:hAnsi="Verdana" w:cs="AppleSystemUIFont"/>
          <w:color w:val="002060"/>
          <w:sz w:val="20"/>
          <w:szCs w:val="20"/>
        </w:rPr>
      </w:pPr>
      <w:hyperlink r:id="rId33" w:history="1">
        <w:r w:rsidR="00B34420" w:rsidRPr="00B34420">
          <w:rPr>
            <w:rStyle w:val="Hyperlink"/>
            <w:rFonts w:ascii="Verdana" w:hAnsi="Verdana" w:cs="AppleSystemUIFont"/>
            <w:color w:val="002060"/>
            <w:sz w:val="20"/>
            <w:szCs w:val="20"/>
          </w:rPr>
          <w:t>https://docs.fcc.gov/public/attachments/DA-20-151A1.pdf</w:t>
        </w:r>
      </w:hyperlink>
    </w:p>
    <w:p w14:paraId="192173C4" w14:textId="77777777" w:rsidR="00B34420" w:rsidRPr="006D7D5A" w:rsidRDefault="00B34420" w:rsidP="00E82799">
      <w:pPr>
        <w:spacing w:line="360" w:lineRule="auto"/>
        <w:rPr>
          <w:rFonts w:ascii="AppleSystemUIFont" w:hAnsi="AppleSystemUIFont"/>
          <w:color w:val="002060"/>
        </w:rPr>
      </w:pPr>
    </w:p>
    <w:p w14:paraId="0D6B8369" w14:textId="6EAA2BF0" w:rsidR="00403C4F" w:rsidRPr="002E7932" w:rsidRDefault="00A44A8F" w:rsidP="00684B3D">
      <w:pPr>
        <w:rPr>
          <w:rFonts w:ascii="Verdana" w:eastAsia="Verdana" w:hAnsi="Verdana" w:cs="Verdana"/>
          <w:b/>
          <w:bCs/>
          <w:smallCaps/>
          <w:sz w:val="28"/>
          <w:szCs w:val="28"/>
          <w:lang w:val="en"/>
        </w:rPr>
      </w:pPr>
      <w:bookmarkStart w:id="5" w:name="_Wireless_RERC_Updates"/>
      <w:bookmarkEnd w:id="5"/>
      <w:r w:rsidRPr="002E7932">
        <w:rPr>
          <w:rFonts w:ascii="Verdana" w:eastAsia="Verdana" w:hAnsi="Verdana" w:cs="Verdana"/>
          <w:b/>
          <w:bCs/>
          <w:smallCaps/>
          <w:sz w:val="28"/>
          <w:szCs w:val="28"/>
          <w:lang w:val="en"/>
        </w:rPr>
        <w:t>Wireless RERC Updates</w:t>
      </w:r>
      <w:bookmarkStart w:id="6" w:name="_urmp2ame4sn8" w:colFirst="0" w:colLast="0"/>
      <w:bookmarkEnd w:id="6"/>
    </w:p>
    <w:p w14:paraId="2FE1EBF8" w14:textId="77777777" w:rsidR="00542896" w:rsidRDefault="00542896" w:rsidP="00684B3D">
      <w:pPr>
        <w:rPr>
          <w:rFonts w:ascii="Verdana" w:eastAsia="Verdana" w:hAnsi="Verdana" w:cs="Verdana"/>
          <w:b/>
          <w:bCs/>
          <w:smallCaps/>
          <w:sz w:val="28"/>
          <w:szCs w:val="28"/>
          <w:lang w:val="en"/>
        </w:rPr>
      </w:pPr>
    </w:p>
    <w:p w14:paraId="30FBCDB6" w14:textId="4897B260" w:rsidR="00714966" w:rsidRDefault="00714966" w:rsidP="00714966">
      <w:pPr>
        <w:rPr>
          <w:sz w:val="22"/>
          <w:szCs w:val="22"/>
        </w:rPr>
      </w:pPr>
      <w:r>
        <w:rPr>
          <w:noProof/>
          <w:sz w:val="22"/>
          <w:szCs w:val="22"/>
        </w:rPr>
        <w:drawing>
          <wp:inline distT="0" distB="0" distL="0" distR="0" wp14:anchorId="178052F9" wp14:editId="64D132D3">
            <wp:extent cx="6400800" cy="993140"/>
            <wp:effectExtent l="0" t="0" r="0" b="0"/>
            <wp:docPr id="1" name="Picture 1" descr="Block numbers &quot;2020&quot; filled with a colorful collage of images of different types of wireless technologies and people using them. 2020 State of Technology Forum. Include. Innovate. Trans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 numbers &quot;2020&quot; filled with a colorful collage of images of different types of wireless technologies and people using them. 2020 State of Technology Forum. Include. Innovate. Transform."/>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6400800" cy="993140"/>
                    </a:xfrm>
                    <a:prstGeom prst="rect">
                      <a:avLst/>
                    </a:prstGeom>
                    <a:noFill/>
                    <a:ln>
                      <a:noFill/>
                    </a:ln>
                  </pic:spPr>
                </pic:pic>
              </a:graphicData>
            </a:graphic>
          </wp:inline>
        </w:drawing>
      </w:r>
    </w:p>
    <w:p w14:paraId="5181F8AC" w14:textId="77777777" w:rsidR="00714966" w:rsidRPr="00714966" w:rsidRDefault="00714966" w:rsidP="00714966">
      <w:pPr>
        <w:spacing w:line="360" w:lineRule="auto"/>
        <w:rPr>
          <w:rFonts w:ascii="Verdana" w:eastAsia="Verdana" w:hAnsi="Verdana" w:cs="Verdana"/>
          <w:b/>
          <w:smallCaps/>
          <w:sz w:val="22"/>
          <w:szCs w:val="22"/>
          <w:lang w:val="en"/>
        </w:rPr>
      </w:pPr>
      <w:r w:rsidRPr="00714966">
        <w:rPr>
          <w:rFonts w:ascii="Verdana" w:eastAsia="Verdana" w:hAnsi="Verdana" w:cs="Verdana"/>
          <w:b/>
          <w:smallCaps/>
          <w:sz w:val="22"/>
          <w:szCs w:val="22"/>
          <w:lang w:val="en"/>
        </w:rPr>
        <w:t>Call for Papers</w:t>
      </w:r>
    </w:p>
    <w:p w14:paraId="470F92E3" w14:textId="386981BD" w:rsidR="00714966" w:rsidRPr="004A488F" w:rsidRDefault="00714966" w:rsidP="004A488F">
      <w:pPr>
        <w:spacing w:after="120" w:line="360" w:lineRule="auto"/>
        <w:jc w:val="both"/>
        <w:rPr>
          <w:rFonts w:ascii="Verdana" w:hAnsi="Verdana"/>
          <w:sz w:val="20"/>
          <w:szCs w:val="20"/>
        </w:rPr>
      </w:pPr>
      <w:r w:rsidRPr="004A488F">
        <w:rPr>
          <w:rFonts w:ascii="Verdana" w:hAnsi="Verdana"/>
          <w:sz w:val="20"/>
          <w:szCs w:val="20"/>
        </w:rPr>
        <w:t>The Rehabilitation Engineering Research Center for Wireless Inclusive Technologies (Wireless RERC), 2020 State of Technology Forum focuses on the key themes: </w:t>
      </w:r>
      <w:r w:rsidRPr="004A488F">
        <w:rPr>
          <w:rFonts w:ascii="Verdana" w:hAnsi="Verdana"/>
          <w:i/>
          <w:iCs/>
          <w:sz w:val="20"/>
          <w:szCs w:val="20"/>
        </w:rPr>
        <w:t>Include, Innovate, and Transform.</w:t>
      </w:r>
      <w:r w:rsidRPr="004A488F">
        <w:rPr>
          <w:rFonts w:ascii="Verdana" w:hAnsi="Verdana"/>
          <w:sz w:val="20"/>
          <w:szCs w:val="20"/>
        </w:rPr>
        <w:t> These three cross-cutting elements have been chosen as particularly characteristic of the rapidly advancing, technology-driven field over the last 20 years. Selected papers</w:t>
      </w:r>
      <w:r w:rsidR="006E52A0" w:rsidRPr="004A488F">
        <w:rPr>
          <w:rFonts w:ascii="Verdana" w:hAnsi="Verdana"/>
          <w:sz w:val="20"/>
          <w:szCs w:val="20"/>
        </w:rPr>
        <w:t xml:space="preserve"> </w:t>
      </w:r>
      <w:r w:rsidRPr="004A488F">
        <w:rPr>
          <w:rFonts w:ascii="Verdana" w:hAnsi="Verdana"/>
          <w:sz w:val="20"/>
          <w:szCs w:val="20"/>
        </w:rPr>
        <w:t xml:space="preserve">will be assembled for a special Forum issue prepared for the </w:t>
      </w:r>
      <w:bookmarkStart w:id="7" w:name="_Hlk34298924"/>
      <w:r w:rsidRPr="004A488F">
        <w:rPr>
          <w:rFonts w:ascii="Verdana" w:hAnsi="Verdana"/>
          <w:i/>
          <w:iCs/>
          <w:sz w:val="20"/>
          <w:szCs w:val="20"/>
        </w:rPr>
        <w:t>Assistive Technology Journal</w:t>
      </w:r>
      <w:bookmarkEnd w:id="7"/>
      <w:r w:rsidRPr="004A488F">
        <w:rPr>
          <w:rFonts w:ascii="Verdana" w:hAnsi="Verdana"/>
          <w:sz w:val="20"/>
          <w:szCs w:val="20"/>
        </w:rPr>
        <w:t xml:space="preserve">. Issue Associate Editors are Paul M.A. Baker, Ph.D., Helena Mitchell, Ph.D., and Salimah LaForce. M.S.   </w:t>
      </w:r>
    </w:p>
    <w:p w14:paraId="28840518" w14:textId="75F9F3DA" w:rsidR="00714966" w:rsidRDefault="00714966" w:rsidP="004A488F">
      <w:pPr>
        <w:spacing w:line="360" w:lineRule="auto"/>
        <w:jc w:val="both"/>
        <w:rPr>
          <w:rFonts w:ascii="Verdana" w:hAnsi="Verdana"/>
          <w:sz w:val="20"/>
          <w:szCs w:val="20"/>
        </w:rPr>
      </w:pPr>
      <w:r w:rsidRPr="004A488F">
        <w:rPr>
          <w:rFonts w:ascii="Verdana" w:hAnsi="Verdana"/>
          <w:sz w:val="20"/>
          <w:szCs w:val="20"/>
        </w:rPr>
        <w:t xml:space="preserve">Submission of abstracts for proposed articles should be 300-500 words addressing one of the proposed topics or suggesting an alternative, but compelling topic on wireless access and inclusion. The papers may be review articles, methodological articles, </w:t>
      </w:r>
      <w:r w:rsidR="004A488F">
        <w:rPr>
          <w:rFonts w:ascii="Verdana" w:hAnsi="Verdana"/>
          <w:sz w:val="20"/>
          <w:szCs w:val="20"/>
        </w:rPr>
        <w:t xml:space="preserve">original research, or </w:t>
      </w:r>
      <w:r w:rsidRPr="004A488F">
        <w:rPr>
          <w:rFonts w:ascii="Verdana" w:hAnsi="Verdana"/>
          <w:sz w:val="20"/>
          <w:szCs w:val="20"/>
        </w:rPr>
        <w:t>papers that address technology transfer and unique research/development concepts. Thematically, they may (a) address the evolving nature and capacities of wireless technologies, (b) discuss how these technologies can address community needs for access, equity, and inclusion</w:t>
      </w:r>
      <w:r w:rsidR="004A488F">
        <w:rPr>
          <w:rFonts w:ascii="Verdana" w:hAnsi="Verdana"/>
          <w:sz w:val="20"/>
          <w:szCs w:val="20"/>
        </w:rPr>
        <w:t>,</w:t>
      </w:r>
      <w:r w:rsidRPr="004A488F">
        <w:rPr>
          <w:rFonts w:ascii="Verdana" w:hAnsi="Verdana"/>
          <w:sz w:val="20"/>
          <w:szCs w:val="20"/>
        </w:rPr>
        <w:t xml:space="preserve"> and (c) explore change-making mechanisms in research, development, policy, and capacity building to advance inclusion and participation objectives. </w:t>
      </w:r>
      <w:r w:rsidR="001D03E6" w:rsidRPr="004A488F">
        <w:rPr>
          <w:rFonts w:ascii="Verdana" w:hAnsi="Verdana"/>
          <w:sz w:val="20"/>
          <w:szCs w:val="20"/>
        </w:rPr>
        <w:t xml:space="preserve">Read the full CFP </w:t>
      </w:r>
      <w:r w:rsidR="004A488F" w:rsidRPr="004A488F">
        <w:rPr>
          <w:rFonts w:ascii="Verdana" w:hAnsi="Verdana"/>
          <w:sz w:val="20"/>
          <w:szCs w:val="20"/>
        </w:rPr>
        <w:t xml:space="preserve">here </w:t>
      </w:r>
      <w:hyperlink r:id="rId36" w:history="1">
        <w:r w:rsidR="004A488F" w:rsidRPr="00096287">
          <w:rPr>
            <w:rStyle w:val="Hyperlink"/>
            <w:rFonts w:ascii="Verdana" w:hAnsi="Verdana"/>
            <w:color w:val="002060"/>
            <w:sz w:val="20"/>
            <w:szCs w:val="20"/>
          </w:rPr>
          <w:t>http://www.wirelessrerc.gatech.edu/call-papers-wireless-inclusive-rerc-state-technology-forum-2020</w:t>
        </w:r>
      </w:hyperlink>
      <w:r w:rsidR="004A488F" w:rsidRPr="004A488F">
        <w:rPr>
          <w:rFonts w:ascii="Verdana" w:hAnsi="Verdana"/>
          <w:sz w:val="20"/>
          <w:szCs w:val="20"/>
        </w:rPr>
        <w:t xml:space="preserve">. </w:t>
      </w:r>
    </w:p>
    <w:p w14:paraId="7F73EA4A" w14:textId="3B1F6401" w:rsidR="00863D44" w:rsidRPr="00863D44" w:rsidRDefault="00863D44" w:rsidP="00863D44">
      <w:pPr>
        <w:spacing w:line="360" w:lineRule="auto"/>
        <w:rPr>
          <w:rFonts w:ascii="Verdana" w:eastAsia="Verdana" w:hAnsi="Verdana" w:cs="Verdana"/>
          <w:b/>
          <w:smallCaps/>
          <w:sz w:val="22"/>
          <w:szCs w:val="22"/>
          <w:lang w:val="en"/>
        </w:rPr>
      </w:pPr>
      <w:r w:rsidRPr="00863D44">
        <w:rPr>
          <w:rFonts w:ascii="Verdana" w:eastAsia="Verdana" w:hAnsi="Verdana" w:cs="Verdana"/>
          <w:b/>
          <w:smallCaps/>
          <w:sz w:val="22"/>
          <w:szCs w:val="22"/>
          <w:lang w:val="en"/>
        </w:rPr>
        <w:lastRenderedPageBreak/>
        <w:t>Wireless RERC Launches Latest Survey of User Needs!</w:t>
      </w:r>
    </w:p>
    <w:p w14:paraId="5D1EB6CF" w14:textId="2333716F" w:rsidR="00863D44" w:rsidRPr="00C756EF" w:rsidRDefault="00C756EF" w:rsidP="00C756EF">
      <w:pPr>
        <w:pStyle w:val="NormalWeb"/>
        <w:spacing w:before="0" w:beforeAutospacing="0" w:after="120" w:afterAutospacing="0" w:line="360" w:lineRule="auto"/>
        <w:jc w:val="both"/>
        <w:rPr>
          <w:rFonts w:ascii="Verdana" w:hAnsi="Verdana"/>
          <w:sz w:val="20"/>
          <w:szCs w:val="20"/>
        </w:rPr>
      </w:pPr>
      <w:r w:rsidRPr="00C756EF">
        <w:rPr>
          <w:rFonts w:ascii="Verdana" w:hAnsi="Verdana"/>
          <w:noProof/>
          <w:sz w:val="20"/>
          <w:szCs w:val="20"/>
        </w:rPr>
        <w:drawing>
          <wp:anchor distT="0" distB="0" distL="114300" distR="114300" simplePos="0" relativeHeight="251658240" behindDoc="1" locked="0" layoutInCell="1" allowOverlap="1" wp14:anchorId="5469F1F3" wp14:editId="088745AF">
            <wp:simplePos x="0" y="0"/>
            <wp:positionH relativeFrom="column">
              <wp:posOffset>3181350</wp:posOffset>
            </wp:positionH>
            <wp:positionV relativeFrom="paragraph">
              <wp:posOffset>78105</wp:posOffset>
            </wp:positionV>
            <wp:extent cx="3017520" cy="1508760"/>
            <wp:effectExtent l="0" t="0" r="0" b="0"/>
            <wp:wrapTight wrapText="bothSides">
              <wp:wrapPolygon edited="0">
                <wp:start x="0" y="0"/>
                <wp:lineTo x="0" y="21273"/>
                <wp:lineTo x="21409" y="21273"/>
                <wp:lineTo x="21409" y="0"/>
                <wp:lineTo x="0" y="0"/>
              </wp:wrapPolygon>
            </wp:wrapTight>
            <wp:docPr id="2" name="Picture 2" descr="Image that reads &quot;Numbers have an important story to tell. They rely on you to give them a voice&quot; Stephen F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that reads &quot;Numbers have an important story to tell. They rely on you to give them a voice&quot; Stephen Few"/>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1752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D44" w:rsidRPr="00C756EF">
        <w:rPr>
          <w:rFonts w:ascii="Verdana" w:hAnsi="Verdana"/>
          <w:sz w:val="20"/>
          <w:szCs w:val="20"/>
        </w:rPr>
        <w:t xml:space="preserve">The Rehabilitation Engineering Research Center for Wireless Inclusive Technologies (Wireless RERC) announces the launch of its 2020 Survey of User Needs (SUN). The SUN is the Wireless RERC's cornerstone survey on wireless technology use by people with disabilities. </w:t>
      </w:r>
      <w:r w:rsidR="00096287">
        <w:rPr>
          <w:rFonts w:ascii="Verdana" w:hAnsi="Verdana"/>
          <w:sz w:val="20"/>
          <w:szCs w:val="20"/>
        </w:rPr>
        <w:t>It has been completed by over 8,000 consumers</w:t>
      </w:r>
      <w:r w:rsidR="00863D44" w:rsidRPr="00C756EF">
        <w:rPr>
          <w:rFonts w:ascii="Verdana" w:hAnsi="Verdana"/>
          <w:sz w:val="20"/>
          <w:szCs w:val="20"/>
        </w:rPr>
        <w:t xml:space="preserve"> with disabilities since it was first launched in 2001.</w:t>
      </w:r>
    </w:p>
    <w:p w14:paraId="7E5812D7" w14:textId="77777777" w:rsidR="00863D44" w:rsidRPr="00C756EF" w:rsidRDefault="00863D44" w:rsidP="00C756EF">
      <w:pPr>
        <w:pStyle w:val="NormalWeb"/>
        <w:spacing w:before="0" w:beforeAutospacing="0" w:after="120" w:afterAutospacing="0" w:line="360" w:lineRule="auto"/>
        <w:jc w:val="both"/>
        <w:rPr>
          <w:rFonts w:ascii="Verdana" w:hAnsi="Verdana"/>
          <w:sz w:val="20"/>
          <w:szCs w:val="20"/>
        </w:rPr>
      </w:pPr>
      <w:r w:rsidRPr="00C756EF">
        <w:rPr>
          <w:rFonts w:ascii="Verdana" w:hAnsi="Verdana"/>
          <w:sz w:val="20"/>
          <w:szCs w:val="20"/>
        </w:rPr>
        <w:t>This latest version has been updated in response to changes in technology. In addition to questions about cell phone and tablet use, this latest version of the SUN collects information about wearables, "smart" home technologies, and other next-generation wirelessly connected devices. User responses will help designers and engineers make new wireless devices and services for people with disabilities. Data from the SUN also provides important information to the wireless industry, government regulators, and other researchers to help them make wireless technology more accessible and more useful to people with all types of disabilities.</w:t>
      </w:r>
    </w:p>
    <w:p w14:paraId="13D7B4AD" w14:textId="5DD203B0" w:rsidR="00863D44" w:rsidRPr="00C756EF" w:rsidRDefault="00863D44" w:rsidP="00C756EF">
      <w:pPr>
        <w:pStyle w:val="NormalWeb"/>
        <w:spacing w:before="0" w:beforeAutospacing="0" w:after="0" w:afterAutospacing="0" w:line="360" w:lineRule="auto"/>
        <w:rPr>
          <w:rFonts w:ascii="Verdana" w:hAnsi="Verdana"/>
          <w:sz w:val="20"/>
          <w:szCs w:val="20"/>
        </w:rPr>
      </w:pPr>
      <w:r w:rsidRPr="00C756EF">
        <w:rPr>
          <w:rFonts w:ascii="Verdana" w:hAnsi="Verdana"/>
          <w:sz w:val="20"/>
          <w:szCs w:val="20"/>
        </w:rPr>
        <w:t>If you have a disability</w:t>
      </w:r>
      <w:r w:rsidR="00395FCC">
        <w:rPr>
          <w:rFonts w:ascii="Verdana" w:hAnsi="Verdana"/>
          <w:sz w:val="20"/>
          <w:szCs w:val="20"/>
        </w:rPr>
        <w:t>,</w:t>
      </w:r>
      <w:r w:rsidRPr="00C756EF">
        <w:rPr>
          <w:rFonts w:ascii="Verdana" w:hAnsi="Verdana"/>
          <w:sz w:val="20"/>
          <w:szCs w:val="20"/>
        </w:rPr>
        <w:t xml:space="preserve"> please consider taking this survey. If you know someone who has a disability, please forward the survey to them. Thank you!</w:t>
      </w:r>
    </w:p>
    <w:p w14:paraId="529507AC" w14:textId="77777777" w:rsidR="00863D44" w:rsidRPr="00C756EF" w:rsidRDefault="00823C89" w:rsidP="00395FCC">
      <w:pPr>
        <w:spacing w:line="360" w:lineRule="auto"/>
        <w:rPr>
          <w:rFonts w:ascii="Verdana" w:hAnsi="Verdana"/>
          <w:b/>
          <w:bCs/>
          <w:color w:val="002060"/>
          <w:sz w:val="20"/>
          <w:szCs w:val="20"/>
        </w:rPr>
      </w:pPr>
      <w:hyperlink r:id="rId38" w:history="1">
        <w:r w:rsidR="00863D44" w:rsidRPr="00C756EF">
          <w:rPr>
            <w:rStyle w:val="Hyperlink"/>
            <w:rFonts w:ascii="Verdana" w:hAnsi="Verdana"/>
            <w:b/>
            <w:bCs/>
            <w:color w:val="002060"/>
            <w:sz w:val="20"/>
            <w:szCs w:val="20"/>
          </w:rPr>
          <w:t>Select this link to take the 2020 Survey of User Needs</w:t>
        </w:r>
      </w:hyperlink>
    </w:p>
    <w:p w14:paraId="1FD43FC6" w14:textId="77777777" w:rsidR="00863D44" w:rsidRPr="004A488F" w:rsidRDefault="00863D44" w:rsidP="004A488F">
      <w:pPr>
        <w:spacing w:line="360" w:lineRule="auto"/>
        <w:jc w:val="both"/>
        <w:rPr>
          <w:rFonts w:ascii="Verdana" w:hAnsi="Verdana"/>
          <w:sz w:val="20"/>
          <w:szCs w:val="20"/>
        </w:rPr>
      </w:pPr>
    </w:p>
    <w:p w14:paraId="007198F0" w14:textId="5CC8282F" w:rsidR="001D03E6" w:rsidRPr="006A3ECF" w:rsidRDefault="004E410E" w:rsidP="002E7932">
      <w:pPr>
        <w:spacing w:line="360" w:lineRule="auto"/>
        <w:rPr>
          <w:rFonts w:ascii="Verdana" w:eastAsia="Verdana" w:hAnsi="Verdana" w:cs="Verdana"/>
          <w:b/>
          <w:sz w:val="22"/>
          <w:szCs w:val="22"/>
          <w:lang w:val="en"/>
        </w:rPr>
      </w:pPr>
      <w:r w:rsidRPr="006A3ECF">
        <w:rPr>
          <w:rFonts w:ascii="Verdana" w:eastAsia="Verdana" w:hAnsi="Verdana" w:cs="Verdana"/>
          <w:b/>
          <w:sz w:val="22"/>
          <w:szCs w:val="22"/>
          <w:lang w:val="en"/>
        </w:rPr>
        <w:t xml:space="preserve">Wireless RERC </w:t>
      </w:r>
      <w:r w:rsidR="002E7932" w:rsidRPr="006A3ECF">
        <w:rPr>
          <w:rFonts w:ascii="Verdana" w:eastAsia="Verdana" w:hAnsi="Verdana" w:cs="Verdana"/>
          <w:b/>
          <w:sz w:val="22"/>
          <w:szCs w:val="22"/>
          <w:lang w:val="en"/>
        </w:rPr>
        <w:t>@ the CSUN Assistive Technology Conference</w:t>
      </w:r>
    </w:p>
    <w:p w14:paraId="64D4482F" w14:textId="7CBFE5F6" w:rsidR="00431266" w:rsidRDefault="007020DF" w:rsidP="00D03B73">
      <w:pPr>
        <w:pStyle w:val="NormalWeb"/>
        <w:spacing w:before="0" w:beforeAutospacing="0" w:after="120" w:afterAutospacing="0" w:line="360" w:lineRule="auto"/>
        <w:jc w:val="both"/>
        <w:rPr>
          <w:rFonts w:ascii="Verdana" w:hAnsi="Verdana"/>
          <w:sz w:val="20"/>
          <w:szCs w:val="20"/>
        </w:rPr>
      </w:pPr>
      <w:r>
        <w:rPr>
          <w:rFonts w:ascii="Verdana" w:hAnsi="Verdana"/>
          <w:sz w:val="20"/>
          <w:szCs w:val="20"/>
        </w:rPr>
        <w:t xml:space="preserve">The </w:t>
      </w:r>
      <w:hyperlink r:id="rId39" w:history="1">
        <w:r w:rsidRPr="005A4D6A">
          <w:rPr>
            <w:rStyle w:val="Hyperlink"/>
            <w:rFonts w:ascii="Verdana" w:hAnsi="Verdana"/>
            <w:color w:val="002060"/>
            <w:sz w:val="20"/>
            <w:szCs w:val="20"/>
          </w:rPr>
          <w:t>35th CSUN Assistive Technology Conference</w:t>
        </w:r>
      </w:hyperlink>
      <w:r w:rsidRPr="007020DF">
        <w:rPr>
          <w:rFonts w:ascii="Verdana" w:hAnsi="Verdana"/>
          <w:sz w:val="20"/>
          <w:szCs w:val="20"/>
        </w:rPr>
        <w:t xml:space="preserve"> (CSUN 2020) convene</w:t>
      </w:r>
      <w:r w:rsidR="0076317B">
        <w:rPr>
          <w:rFonts w:ascii="Verdana" w:hAnsi="Verdana"/>
          <w:sz w:val="20"/>
          <w:szCs w:val="20"/>
        </w:rPr>
        <w:t>s</w:t>
      </w:r>
      <w:r w:rsidRPr="007020DF">
        <w:rPr>
          <w:rFonts w:ascii="Verdana" w:hAnsi="Verdana"/>
          <w:sz w:val="20"/>
          <w:szCs w:val="20"/>
        </w:rPr>
        <w:t xml:space="preserve"> March 9 through 13, 2020, in Anaheim, California</w:t>
      </w:r>
      <w:r w:rsidR="00395FCC">
        <w:rPr>
          <w:rFonts w:ascii="Verdana" w:hAnsi="Verdana"/>
          <w:sz w:val="20"/>
          <w:szCs w:val="20"/>
        </w:rPr>
        <w:t>,</w:t>
      </w:r>
      <w:r w:rsidR="0076317B">
        <w:rPr>
          <w:rFonts w:ascii="Verdana" w:hAnsi="Verdana"/>
          <w:sz w:val="20"/>
          <w:szCs w:val="20"/>
        </w:rPr>
        <w:t xml:space="preserve"> </w:t>
      </w:r>
      <w:r w:rsidR="00B30BA8">
        <w:rPr>
          <w:rFonts w:ascii="Verdana" w:hAnsi="Verdana"/>
          <w:sz w:val="20"/>
          <w:szCs w:val="20"/>
        </w:rPr>
        <w:t>and</w:t>
      </w:r>
      <w:r w:rsidR="0076317B">
        <w:rPr>
          <w:rFonts w:ascii="Verdana" w:hAnsi="Verdana"/>
          <w:sz w:val="20"/>
          <w:szCs w:val="20"/>
        </w:rPr>
        <w:t xml:space="preserve"> Wireless RERC researchers </w:t>
      </w:r>
      <w:r w:rsidR="00B30BA8">
        <w:rPr>
          <w:rFonts w:ascii="Verdana" w:hAnsi="Verdana"/>
          <w:sz w:val="20"/>
          <w:szCs w:val="20"/>
        </w:rPr>
        <w:t xml:space="preserve">Paul Baker, Salimah LaForce, Nathan Moon, and Bruce Walker </w:t>
      </w:r>
      <w:r w:rsidR="0076317B">
        <w:rPr>
          <w:rFonts w:ascii="Verdana" w:hAnsi="Verdana"/>
          <w:sz w:val="20"/>
          <w:szCs w:val="20"/>
        </w:rPr>
        <w:t xml:space="preserve">will be leading several sessions.  </w:t>
      </w:r>
    </w:p>
    <w:p w14:paraId="61B8EEA5" w14:textId="087753BE" w:rsidR="00D03B73" w:rsidRPr="00D03B73" w:rsidRDefault="0076317B" w:rsidP="00D03B73">
      <w:pPr>
        <w:pStyle w:val="NormalWeb"/>
        <w:spacing w:before="0" w:beforeAutospacing="0" w:after="120" w:afterAutospacing="0" w:line="360" w:lineRule="auto"/>
        <w:jc w:val="both"/>
        <w:rPr>
          <w:rFonts w:ascii="Verdana" w:hAnsi="Verdana"/>
          <w:b/>
          <w:bCs/>
          <w:sz w:val="20"/>
          <w:szCs w:val="20"/>
        </w:rPr>
      </w:pPr>
      <w:r>
        <w:rPr>
          <w:rFonts w:ascii="Verdana" w:hAnsi="Verdana"/>
          <w:sz w:val="20"/>
          <w:szCs w:val="20"/>
        </w:rPr>
        <w:t xml:space="preserve">Come see us </w:t>
      </w:r>
      <w:r w:rsidR="00B30BA8">
        <w:rPr>
          <w:rFonts w:ascii="Verdana" w:hAnsi="Verdana"/>
          <w:sz w:val="20"/>
          <w:szCs w:val="20"/>
        </w:rPr>
        <w:t>on</w:t>
      </w:r>
      <w:r w:rsidR="0016000A">
        <w:rPr>
          <w:rFonts w:ascii="Verdana" w:hAnsi="Verdana"/>
          <w:sz w:val="20"/>
          <w:szCs w:val="20"/>
        </w:rPr>
        <w:t xml:space="preserve"> </w:t>
      </w:r>
      <w:r w:rsidR="00D03B73" w:rsidRPr="00D03B73">
        <w:rPr>
          <w:rFonts w:ascii="Verdana" w:hAnsi="Verdana"/>
          <w:b/>
          <w:bCs/>
          <w:sz w:val="20"/>
          <w:szCs w:val="20"/>
        </w:rPr>
        <w:t>Thursday, March 12, 2020</w:t>
      </w:r>
      <w:r w:rsidR="0016000A">
        <w:rPr>
          <w:rFonts w:ascii="Verdana" w:hAnsi="Verdana"/>
          <w:b/>
          <w:bCs/>
          <w:sz w:val="20"/>
          <w:szCs w:val="20"/>
        </w:rPr>
        <w:t>:</w:t>
      </w:r>
    </w:p>
    <w:p w14:paraId="75BFC425" w14:textId="7632BD67" w:rsidR="00B30BA8" w:rsidRDefault="00D03B73" w:rsidP="00B30BA8">
      <w:pPr>
        <w:pStyle w:val="NormalWeb"/>
        <w:spacing w:before="0" w:beforeAutospacing="0" w:after="0" w:afterAutospacing="0" w:line="360" w:lineRule="auto"/>
        <w:jc w:val="both"/>
        <w:rPr>
          <w:rFonts w:ascii="Verdana" w:hAnsi="Verdana"/>
          <w:color w:val="002060"/>
          <w:sz w:val="20"/>
          <w:szCs w:val="20"/>
        </w:rPr>
      </w:pPr>
      <w:r w:rsidRPr="00D03B73">
        <w:rPr>
          <w:rFonts w:ascii="Verdana" w:hAnsi="Verdana"/>
          <w:sz w:val="20"/>
          <w:szCs w:val="20"/>
        </w:rPr>
        <w:t>8:00 AM PST</w:t>
      </w:r>
      <w:r w:rsidR="00B30BA8" w:rsidRPr="00B30BA8">
        <w:rPr>
          <w:rFonts w:ascii="Verdana" w:hAnsi="Verdana"/>
          <w:sz w:val="20"/>
          <w:szCs w:val="20"/>
        </w:rPr>
        <w:t xml:space="preserve"> - </w:t>
      </w:r>
      <w:hyperlink r:id="rId40" w:history="1">
        <w:r w:rsidR="00B30BA8" w:rsidRPr="00D03B73">
          <w:rPr>
            <w:rStyle w:val="Hyperlink"/>
            <w:rFonts w:ascii="Verdana" w:hAnsi="Verdana"/>
            <w:color w:val="002060"/>
            <w:sz w:val="20"/>
            <w:szCs w:val="20"/>
          </w:rPr>
          <w:t>Survey of User Needs for Wireless Devices: Key Findings</w:t>
        </w:r>
      </w:hyperlink>
    </w:p>
    <w:p w14:paraId="2A6BB914" w14:textId="77777777" w:rsidR="00AF47F6" w:rsidRPr="00AF47F6" w:rsidRDefault="00AF47F6" w:rsidP="00C3078B">
      <w:pPr>
        <w:pStyle w:val="NormalWeb"/>
        <w:spacing w:before="0" w:beforeAutospacing="0" w:after="120" w:afterAutospacing="0" w:line="360" w:lineRule="auto"/>
        <w:ind w:left="1440"/>
        <w:jc w:val="both"/>
        <w:rPr>
          <w:rFonts w:ascii="Verdana" w:hAnsi="Verdana"/>
          <w:sz w:val="20"/>
          <w:szCs w:val="20"/>
        </w:rPr>
      </w:pPr>
      <w:r w:rsidRPr="00AF47F6">
        <w:rPr>
          <w:rFonts w:ascii="Verdana" w:hAnsi="Verdana"/>
          <w:sz w:val="20"/>
          <w:szCs w:val="20"/>
        </w:rPr>
        <w:t xml:space="preserve">We present survey findings on wireless device use by consumers with disabilities, including screen readers, screen magnifiers, real-time text, and intelligent personal assistants.   </w:t>
      </w:r>
    </w:p>
    <w:p w14:paraId="2C3EE64B" w14:textId="385A4933" w:rsidR="00B30BA8" w:rsidRDefault="00B30BA8" w:rsidP="00B30BA8">
      <w:pPr>
        <w:pStyle w:val="NormalWeb"/>
        <w:spacing w:before="0" w:beforeAutospacing="0" w:after="0" w:afterAutospacing="0" w:line="360" w:lineRule="auto"/>
        <w:jc w:val="both"/>
        <w:rPr>
          <w:rFonts w:ascii="Verdana" w:hAnsi="Verdana"/>
          <w:sz w:val="20"/>
          <w:szCs w:val="20"/>
        </w:rPr>
      </w:pPr>
      <w:r w:rsidRPr="00B30BA8">
        <w:rPr>
          <w:rFonts w:ascii="Verdana" w:hAnsi="Verdana"/>
          <w:sz w:val="20"/>
          <w:szCs w:val="20"/>
        </w:rPr>
        <w:t>11:00 AM P</w:t>
      </w:r>
      <w:r w:rsidR="00282B2C">
        <w:rPr>
          <w:rFonts w:ascii="Verdana" w:hAnsi="Verdana"/>
          <w:sz w:val="20"/>
          <w:szCs w:val="20"/>
        </w:rPr>
        <w:t>S</w:t>
      </w:r>
      <w:r w:rsidRPr="00B30BA8">
        <w:rPr>
          <w:rFonts w:ascii="Verdana" w:hAnsi="Verdana"/>
          <w:sz w:val="20"/>
          <w:szCs w:val="20"/>
        </w:rPr>
        <w:t xml:space="preserve">T - </w:t>
      </w:r>
      <w:hyperlink r:id="rId41" w:history="1">
        <w:r w:rsidRPr="00B30BA8">
          <w:rPr>
            <w:rStyle w:val="Hyperlink"/>
            <w:rFonts w:ascii="Verdana" w:hAnsi="Verdana"/>
            <w:color w:val="002060"/>
            <w:sz w:val="20"/>
            <w:szCs w:val="20"/>
          </w:rPr>
          <w:t>Chart Sonification for All: Accessible Multimodal Graphs</w:t>
        </w:r>
      </w:hyperlink>
      <w:r w:rsidRPr="00B30BA8">
        <w:rPr>
          <w:rFonts w:ascii="Verdana" w:hAnsi="Verdana"/>
          <w:color w:val="002060"/>
          <w:sz w:val="20"/>
          <w:szCs w:val="20"/>
        </w:rPr>
        <w:t xml:space="preserve"> </w:t>
      </w:r>
      <w:r w:rsidRPr="00B30BA8">
        <w:rPr>
          <w:rFonts w:ascii="Verdana" w:hAnsi="Verdana"/>
          <w:sz w:val="20"/>
          <w:szCs w:val="20"/>
        </w:rPr>
        <w:tab/>
      </w:r>
    </w:p>
    <w:p w14:paraId="2B830699" w14:textId="77777777" w:rsidR="0048682C" w:rsidRPr="0048682C" w:rsidRDefault="0048682C" w:rsidP="00C3078B">
      <w:pPr>
        <w:pStyle w:val="NormalWeb"/>
        <w:spacing w:before="0" w:beforeAutospacing="0" w:after="120" w:afterAutospacing="0" w:line="360" w:lineRule="auto"/>
        <w:ind w:left="1440"/>
        <w:jc w:val="both"/>
        <w:rPr>
          <w:rFonts w:ascii="Verdana" w:hAnsi="Verdana"/>
          <w:sz w:val="20"/>
          <w:szCs w:val="20"/>
        </w:rPr>
      </w:pPr>
      <w:r w:rsidRPr="0048682C">
        <w:rPr>
          <w:rFonts w:ascii="Verdana" w:hAnsi="Verdana"/>
          <w:sz w:val="20"/>
          <w:szCs w:val="20"/>
        </w:rPr>
        <w:t xml:space="preserve">Georgia Institute of Technology and </w:t>
      </w:r>
      <w:proofErr w:type="spellStart"/>
      <w:r w:rsidRPr="0048682C">
        <w:rPr>
          <w:rFonts w:ascii="Verdana" w:hAnsi="Verdana"/>
          <w:sz w:val="20"/>
          <w:szCs w:val="20"/>
        </w:rPr>
        <w:t>Highcharts</w:t>
      </w:r>
      <w:proofErr w:type="spellEnd"/>
      <w:r w:rsidRPr="0048682C">
        <w:rPr>
          <w:rFonts w:ascii="Verdana" w:hAnsi="Verdana"/>
          <w:sz w:val="20"/>
          <w:szCs w:val="20"/>
        </w:rPr>
        <w:t xml:space="preserve"> have collaboratively developed and evaluated an accessible online multimodal graphing tool, combining sonification and advanced data visualization.   </w:t>
      </w:r>
    </w:p>
    <w:p w14:paraId="6EE466A0" w14:textId="71AD03FB" w:rsidR="00B30BA8" w:rsidRDefault="00D03B73" w:rsidP="00B30BA8">
      <w:pPr>
        <w:pStyle w:val="NormalWeb"/>
        <w:spacing w:before="0" w:beforeAutospacing="0" w:after="0" w:afterAutospacing="0" w:line="360" w:lineRule="auto"/>
        <w:jc w:val="both"/>
        <w:rPr>
          <w:rFonts w:ascii="Verdana" w:hAnsi="Verdana"/>
          <w:sz w:val="20"/>
          <w:szCs w:val="20"/>
        </w:rPr>
      </w:pPr>
      <w:r w:rsidRPr="00D03B73">
        <w:rPr>
          <w:rFonts w:ascii="Verdana" w:hAnsi="Verdana"/>
          <w:sz w:val="20"/>
          <w:szCs w:val="20"/>
        </w:rPr>
        <w:lastRenderedPageBreak/>
        <w:t>2:20 PM PST</w:t>
      </w:r>
      <w:r w:rsidR="00B30BA8" w:rsidRPr="00B30BA8">
        <w:rPr>
          <w:rFonts w:ascii="Verdana" w:hAnsi="Verdana"/>
          <w:sz w:val="20"/>
          <w:szCs w:val="20"/>
        </w:rPr>
        <w:t xml:space="preserve"> - </w:t>
      </w:r>
      <w:hyperlink r:id="rId42" w:history="1">
        <w:r w:rsidR="00B30BA8" w:rsidRPr="00D03B73">
          <w:rPr>
            <w:rStyle w:val="Hyperlink"/>
            <w:rFonts w:ascii="Verdana" w:hAnsi="Verdana"/>
            <w:color w:val="002060"/>
            <w:sz w:val="20"/>
            <w:szCs w:val="20"/>
          </w:rPr>
          <w:t>The Accessibility Divide in the Mobile Phone Market</w:t>
        </w:r>
      </w:hyperlink>
      <w:r w:rsidR="00B30BA8" w:rsidRPr="00B30BA8">
        <w:rPr>
          <w:rFonts w:ascii="Verdana" w:hAnsi="Verdana"/>
          <w:sz w:val="20"/>
          <w:szCs w:val="20"/>
        </w:rPr>
        <w:tab/>
      </w:r>
      <w:r w:rsidR="00B30BA8" w:rsidRPr="00D03B73">
        <w:rPr>
          <w:rFonts w:ascii="Verdana" w:hAnsi="Verdana"/>
          <w:sz w:val="20"/>
          <w:szCs w:val="20"/>
        </w:rPr>
        <w:t xml:space="preserve"> </w:t>
      </w:r>
    </w:p>
    <w:p w14:paraId="74C4B4B4" w14:textId="77777777" w:rsidR="0048682C" w:rsidRPr="0048682C" w:rsidRDefault="0048682C" w:rsidP="00C3078B">
      <w:pPr>
        <w:pStyle w:val="NormalWeb"/>
        <w:spacing w:before="0" w:beforeAutospacing="0" w:after="120" w:afterAutospacing="0" w:line="360" w:lineRule="auto"/>
        <w:ind w:left="1440"/>
        <w:jc w:val="both"/>
        <w:rPr>
          <w:rFonts w:ascii="Verdana" w:hAnsi="Verdana"/>
          <w:sz w:val="20"/>
          <w:szCs w:val="20"/>
        </w:rPr>
      </w:pPr>
      <w:r w:rsidRPr="0048682C">
        <w:rPr>
          <w:rFonts w:ascii="Verdana" w:hAnsi="Verdana"/>
          <w:sz w:val="20"/>
          <w:szCs w:val="20"/>
        </w:rPr>
        <w:t xml:space="preserve">The research presented reveals an accessibility divide in the mobile phone market based on disability type, provider type, and phone type that inhibits access equity.   </w:t>
      </w:r>
    </w:p>
    <w:p w14:paraId="4C085D99" w14:textId="59036A96" w:rsidR="00B30BA8" w:rsidRDefault="00B30BA8" w:rsidP="00B30BA8">
      <w:pPr>
        <w:pStyle w:val="Heading3"/>
        <w:spacing w:before="0" w:line="360" w:lineRule="auto"/>
        <w:rPr>
          <w:rFonts w:ascii="Verdana" w:hAnsi="Verdana"/>
          <w:sz w:val="20"/>
          <w:szCs w:val="20"/>
        </w:rPr>
      </w:pPr>
      <w:r w:rsidRPr="00B30BA8">
        <w:rPr>
          <w:rFonts w:ascii="Verdana" w:eastAsia="Times New Roman" w:hAnsi="Verdana" w:cs="Times New Roman"/>
          <w:color w:val="auto"/>
          <w:sz w:val="20"/>
          <w:szCs w:val="20"/>
        </w:rPr>
        <w:t>4:20 PM P</w:t>
      </w:r>
      <w:r w:rsidR="00282B2C">
        <w:rPr>
          <w:rFonts w:ascii="Verdana" w:eastAsia="Times New Roman" w:hAnsi="Verdana" w:cs="Times New Roman"/>
          <w:color w:val="auto"/>
          <w:sz w:val="20"/>
          <w:szCs w:val="20"/>
        </w:rPr>
        <w:t>S</w:t>
      </w:r>
      <w:r w:rsidRPr="00B30BA8">
        <w:rPr>
          <w:rFonts w:ascii="Verdana" w:eastAsia="Times New Roman" w:hAnsi="Verdana" w:cs="Times New Roman"/>
          <w:color w:val="auto"/>
          <w:sz w:val="20"/>
          <w:szCs w:val="20"/>
        </w:rPr>
        <w:t xml:space="preserve">T - </w:t>
      </w:r>
      <w:hyperlink r:id="rId43" w:history="1">
        <w:r w:rsidRPr="00B30BA8">
          <w:rPr>
            <w:rStyle w:val="Hyperlink"/>
            <w:rFonts w:ascii="Verdana" w:hAnsi="Verdana"/>
            <w:color w:val="002060"/>
            <w:sz w:val="20"/>
            <w:szCs w:val="20"/>
          </w:rPr>
          <w:t>Digital Tech for Inclusive Aging: Usability/Design &amp; Policy</w:t>
        </w:r>
      </w:hyperlink>
      <w:r w:rsidRPr="00B30BA8">
        <w:rPr>
          <w:rFonts w:ascii="Verdana" w:hAnsi="Verdana"/>
          <w:color w:val="002060"/>
          <w:sz w:val="20"/>
          <w:szCs w:val="20"/>
        </w:rPr>
        <w:t xml:space="preserve"> </w:t>
      </w:r>
      <w:r w:rsidRPr="00B30BA8">
        <w:rPr>
          <w:rFonts w:ascii="Verdana" w:hAnsi="Verdana"/>
          <w:sz w:val="20"/>
          <w:szCs w:val="20"/>
        </w:rPr>
        <w:tab/>
        <w:t xml:space="preserve"> </w:t>
      </w:r>
    </w:p>
    <w:p w14:paraId="50A96D04" w14:textId="77777777" w:rsidR="00242197" w:rsidRPr="00242197" w:rsidRDefault="00242197" w:rsidP="00926641">
      <w:pPr>
        <w:pStyle w:val="NormalWeb"/>
        <w:spacing w:before="0" w:beforeAutospacing="0" w:after="0" w:afterAutospacing="0" w:line="360" w:lineRule="auto"/>
        <w:ind w:left="1440"/>
        <w:jc w:val="both"/>
        <w:rPr>
          <w:rFonts w:ascii="Verdana" w:hAnsi="Verdana"/>
          <w:sz w:val="20"/>
          <w:szCs w:val="20"/>
        </w:rPr>
      </w:pPr>
      <w:r w:rsidRPr="00242197">
        <w:rPr>
          <w:rFonts w:ascii="Verdana" w:hAnsi="Verdana"/>
          <w:sz w:val="20"/>
          <w:szCs w:val="20"/>
        </w:rPr>
        <w:t xml:space="preserve">This session offers a literature derived policy and design model for the development and deployment of effective, inclusive technologies in assisted living contexts.   </w:t>
      </w:r>
    </w:p>
    <w:p w14:paraId="67656BA2" w14:textId="0C2CB895" w:rsidR="001E629B" w:rsidRPr="00926641" w:rsidRDefault="001E629B" w:rsidP="00684B3D">
      <w:pPr>
        <w:rPr>
          <w:rFonts w:ascii="Verdana" w:eastAsia="Verdana" w:hAnsi="Verdana" w:cs="Verdana"/>
          <w:b/>
          <w:bCs/>
          <w:smallCaps/>
          <w:sz w:val="20"/>
          <w:szCs w:val="20"/>
          <w:lang w:val="en"/>
        </w:rPr>
      </w:pPr>
    </w:p>
    <w:p w14:paraId="02ED9CD9" w14:textId="75853C23" w:rsidR="00A81B55" w:rsidRPr="00926641" w:rsidRDefault="18D302A1" w:rsidP="00926641">
      <w:pPr>
        <w:rPr>
          <w:rFonts w:ascii="Verdana" w:eastAsia="Verdana" w:hAnsi="Verdana" w:cs="Verdana"/>
          <w:b/>
          <w:bCs/>
          <w:smallCaps/>
          <w:sz w:val="28"/>
          <w:szCs w:val="28"/>
          <w:lang w:val="en"/>
        </w:rPr>
      </w:pPr>
      <w:r w:rsidRPr="00926641">
        <w:rPr>
          <w:rFonts w:ascii="Verdana" w:eastAsia="Verdana" w:hAnsi="Verdana" w:cs="Verdana"/>
          <w:b/>
          <w:bCs/>
          <w:smallCaps/>
          <w:sz w:val="28"/>
          <w:szCs w:val="28"/>
          <w:lang w:val="en"/>
        </w:rPr>
        <w:t>Other Items of Interest</w:t>
      </w:r>
    </w:p>
    <w:p w14:paraId="5F7A08B9" w14:textId="243C3296" w:rsidR="000841EC" w:rsidRPr="004301CE" w:rsidRDefault="000841EC" w:rsidP="00B91808">
      <w:pPr>
        <w:spacing w:line="360" w:lineRule="auto"/>
        <w:rPr>
          <w:rFonts w:ascii="Verdana" w:eastAsia="Verdana" w:hAnsi="Verdana" w:cs="Verdana"/>
          <w:b/>
          <w:bCs/>
          <w:smallCaps/>
          <w:sz w:val="20"/>
          <w:szCs w:val="20"/>
          <w:lang w:val="en"/>
        </w:rPr>
      </w:pPr>
    </w:p>
    <w:p w14:paraId="15B9A2DE" w14:textId="1CCB697C" w:rsidR="005543C9" w:rsidRPr="005A4ABB" w:rsidRDefault="005543C9" w:rsidP="005A4ABB">
      <w:pPr>
        <w:spacing w:line="360" w:lineRule="auto"/>
        <w:rPr>
          <w:rFonts w:ascii="Verdana" w:eastAsia="Verdana" w:hAnsi="Verdana" w:cs="Verdana"/>
          <w:b/>
          <w:smallCaps/>
          <w:sz w:val="22"/>
          <w:szCs w:val="22"/>
          <w:lang w:val="en"/>
        </w:rPr>
      </w:pPr>
      <w:r w:rsidRPr="005A4ABB">
        <w:rPr>
          <w:rFonts w:ascii="Verdana" w:eastAsia="Verdana" w:hAnsi="Verdana" w:cs="Verdana"/>
          <w:b/>
          <w:smallCaps/>
          <w:sz w:val="22"/>
          <w:szCs w:val="22"/>
          <w:lang w:val="en"/>
        </w:rPr>
        <w:t>AT</w:t>
      </w:r>
      <w:r w:rsidR="0082202D" w:rsidRPr="005A4ABB">
        <w:rPr>
          <w:rFonts w:ascii="Verdana" w:eastAsia="Verdana" w:hAnsi="Verdana" w:cs="Verdana"/>
          <w:b/>
          <w:smallCaps/>
          <w:sz w:val="22"/>
          <w:szCs w:val="22"/>
          <w:lang w:val="en"/>
        </w:rPr>
        <w:t>&amp;T Sponsors Games for Change</w:t>
      </w:r>
      <w:r w:rsidR="00AA2212" w:rsidRPr="005A4ABB">
        <w:rPr>
          <w:rFonts w:ascii="Verdana" w:eastAsia="Verdana" w:hAnsi="Verdana" w:cs="Verdana"/>
          <w:b/>
          <w:smallCaps/>
          <w:sz w:val="22"/>
          <w:szCs w:val="22"/>
          <w:lang w:val="en"/>
        </w:rPr>
        <w:t xml:space="preserve"> </w:t>
      </w:r>
      <w:r w:rsidR="00413181">
        <w:rPr>
          <w:rFonts w:ascii="Verdana" w:eastAsia="Verdana" w:hAnsi="Verdana" w:cs="Verdana"/>
          <w:b/>
          <w:smallCaps/>
          <w:sz w:val="22"/>
          <w:szCs w:val="22"/>
          <w:lang w:val="en"/>
        </w:rPr>
        <w:t xml:space="preserve">with an </w:t>
      </w:r>
      <w:r w:rsidR="005C71D8" w:rsidRPr="005A4ABB">
        <w:rPr>
          <w:rFonts w:ascii="Verdana" w:eastAsia="Verdana" w:hAnsi="Verdana" w:cs="Verdana"/>
          <w:b/>
          <w:smallCaps/>
          <w:sz w:val="22"/>
          <w:szCs w:val="22"/>
          <w:lang w:val="en"/>
        </w:rPr>
        <w:t xml:space="preserve">Inclusive Game Design </w:t>
      </w:r>
      <w:r w:rsidR="00413181">
        <w:rPr>
          <w:rFonts w:ascii="Verdana" w:eastAsia="Verdana" w:hAnsi="Verdana" w:cs="Verdana"/>
          <w:b/>
          <w:smallCaps/>
          <w:sz w:val="22"/>
          <w:szCs w:val="22"/>
          <w:lang w:val="en"/>
        </w:rPr>
        <w:t>Theme</w:t>
      </w:r>
      <w:r w:rsidR="00E946EA" w:rsidRPr="00E946EA">
        <w:rPr>
          <w:rFonts w:ascii="Verdana" w:eastAsia="Verdana" w:hAnsi="Verdana" w:cs="Verdana"/>
          <w:b/>
          <w:smallCaps/>
          <w:sz w:val="22"/>
          <w:szCs w:val="22"/>
          <w:lang w:val="en"/>
        </w:rPr>
        <w:t xml:space="preserve"> </w:t>
      </w:r>
    </w:p>
    <w:p w14:paraId="2456FE77" w14:textId="73F5E08A" w:rsidR="00EB1676" w:rsidRPr="00C81791" w:rsidRDefault="00E946EA" w:rsidP="00551F71">
      <w:pPr>
        <w:spacing w:after="120" w:line="360" w:lineRule="auto"/>
        <w:jc w:val="both"/>
        <w:rPr>
          <w:rFonts w:ascii="Verdana" w:hAnsi="Verdana"/>
          <w:sz w:val="20"/>
          <w:szCs w:val="20"/>
        </w:rPr>
      </w:pPr>
      <w:r>
        <w:rPr>
          <w:rFonts w:ascii="Verdana" w:eastAsia="Verdana" w:hAnsi="Verdana" w:cs="Verdana"/>
          <w:b/>
          <w:smallCaps/>
          <w:noProof/>
          <w:sz w:val="22"/>
          <w:szCs w:val="22"/>
          <w:lang w:val="en"/>
        </w:rPr>
        <w:drawing>
          <wp:anchor distT="0" distB="0" distL="114300" distR="114300" simplePos="0" relativeHeight="251659264" behindDoc="1" locked="0" layoutInCell="1" allowOverlap="1" wp14:anchorId="0081695C" wp14:editId="1FFC21A8">
            <wp:simplePos x="0" y="0"/>
            <wp:positionH relativeFrom="margin">
              <wp:posOffset>19050</wp:posOffset>
            </wp:positionH>
            <wp:positionV relativeFrom="paragraph">
              <wp:posOffset>5080</wp:posOffset>
            </wp:positionV>
            <wp:extent cx="2466975" cy="1847850"/>
            <wp:effectExtent l="0" t="0" r="9525" b="0"/>
            <wp:wrapTight wrapText="bothSides">
              <wp:wrapPolygon edited="0">
                <wp:start x="0" y="0"/>
                <wp:lineTo x="0" y="21377"/>
                <wp:lineTo x="21517" y="21377"/>
                <wp:lineTo x="21517" y="0"/>
                <wp:lineTo x="0" y="0"/>
              </wp:wrapPolygon>
            </wp:wrapTight>
            <wp:docPr id="4" name="Picture 4" descr="Colorful abstract background with the Games for Change logo in black and white lettering that reads &quot;Games for Change Student Challen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z22\AppData\Local\Microsoft\Windows\INetCache\Content.MSO\2666E770.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676" w:rsidRPr="00C81791">
        <w:rPr>
          <w:rFonts w:ascii="Verdana" w:hAnsi="Verdana"/>
          <w:sz w:val="20"/>
          <w:szCs w:val="20"/>
        </w:rPr>
        <w:t>AT&amp;T has teamed up with Games for Change, a non-profit</w:t>
      </w:r>
      <w:r w:rsidR="004E1BE1">
        <w:rPr>
          <w:rFonts w:ascii="Verdana" w:hAnsi="Verdana"/>
          <w:sz w:val="20"/>
          <w:szCs w:val="20"/>
        </w:rPr>
        <w:t xml:space="preserve"> </w:t>
      </w:r>
      <w:r w:rsidR="00EB1676" w:rsidRPr="00C81791">
        <w:rPr>
          <w:rFonts w:ascii="Verdana" w:hAnsi="Verdana"/>
          <w:sz w:val="20"/>
          <w:szCs w:val="20"/>
        </w:rPr>
        <w:t xml:space="preserve">organization based in NYC that </w:t>
      </w:r>
      <w:proofErr w:type="gramStart"/>
      <w:r w:rsidR="00EB1676" w:rsidRPr="00C81791">
        <w:rPr>
          <w:rFonts w:ascii="Verdana" w:hAnsi="Verdana"/>
          <w:sz w:val="20"/>
          <w:szCs w:val="20"/>
        </w:rPr>
        <w:t>curates</w:t>
      </w:r>
      <w:proofErr w:type="gramEnd"/>
      <w:r w:rsidR="00EB1676" w:rsidRPr="00C81791">
        <w:rPr>
          <w:rFonts w:ascii="Verdana" w:hAnsi="Verdana"/>
          <w:sz w:val="20"/>
          <w:szCs w:val="20"/>
        </w:rPr>
        <w:t xml:space="preserve"> digital games to help students develop STEM skills.  AT&amp;T is a sponsor of the G4C 2019-2020 </w:t>
      </w:r>
      <w:hyperlink r:id="rId45" w:history="1">
        <w:r w:rsidR="00EB1676" w:rsidRPr="00C81791">
          <w:rPr>
            <w:rStyle w:val="Hyperlink"/>
            <w:rFonts w:ascii="Verdana" w:hAnsi="Verdana"/>
            <w:color w:val="002060"/>
            <w:sz w:val="20"/>
            <w:szCs w:val="20"/>
          </w:rPr>
          <w:t>Game Design Student Challenge</w:t>
        </w:r>
      </w:hyperlink>
      <w:r w:rsidR="00EB1676" w:rsidRPr="00C81791">
        <w:rPr>
          <w:rFonts w:ascii="Verdana" w:hAnsi="Verdana"/>
          <w:sz w:val="20"/>
          <w:szCs w:val="20"/>
        </w:rPr>
        <w:t xml:space="preserve">.  This challenge invites students (middle school and high school) to create digital games around social issues impacting their communities and is supported by game jams, workshops, and mentorships held throughout the school year. As a theme-sponsor, AT&amp;T has chosen to address accessibility in gaming to encourage the student gaming community to think about inclusive game design to create games for </w:t>
      </w:r>
      <w:r w:rsidR="003A4903">
        <w:rPr>
          <w:rFonts w:ascii="Verdana" w:hAnsi="Verdana"/>
          <w:sz w:val="20"/>
          <w:szCs w:val="20"/>
        </w:rPr>
        <w:t>"</w:t>
      </w:r>
      <w:r w:rsidR="00EB1676" w:rsidRPr="00C81791">
        <w:rPr>
          <w:rFonts w:ascii="Verdana" w:hAnsi="Verdana"/>
          <w:sz w:val="20"/>
          <w:szCs w:val="20"/>
        </w:rPr>
        <w:t>ALL.</w:t>
      </w:r>
      <w:r w:rsidR="003A4903">
        <w:rPr>
          <w:rFonts w:ascii="Verdana" w:hAnsi="Verdana"/>
          <w:sz w:val="20"/>
          <w:szCs w:val="20"/>
        </w:rPr>
        <w:t>"</w:t>
      </w:r>
      <w:r w:rsidR="00EB1676" w:rsidRPr="00C81791">
        <w:rPr>
          <w:rFonts w:ascii="Verdana" w:hAnsi="Verdana"/>
          <w:sz w:val="20"/>
          <w:szCs w:val="20"/>
        </w:rPr>
        <w:t xml:space="preserve"> We address barriers that can prevent people/players with disabilities from accessing and enjoying video games.   The theme is consistent with AT&amp;T</w:t>
      </w:r>
      <w:r w:rsidR="003A4903">
        <w:rPr>
          <w:rFonts w:ascii="Verdana" w:hAnsi="Verdana"/>
          <w:sz w:val="20"/>
          <w:szCs w:val="20"/>
        </w:rPr>
        <w:t>'</w:t>
      </w:r>
      <w:r w:rsidR="00EB1676" w:rsidRPr="00C81791">
        <w:rPr>
          <w:rFonts w:ascii="Verdana" w:hAnsi="Verdana"/>
          <w:sz w:val="20"/>
          <w:szCs w:val="20"/>
        </w:rPr>
        <w:t>s push to bring the awareness and opportunities to the game developer community of building inclusive ecosystems</w:t>
      </w:r>
      <w:r w:rsidR="00551FCE">
        <w:rPr>
          <w:rFonts w:ascii="Verdana" w:hAnsi="Verdana"/>
          <w:sz w:val="20"/>
          <w:szCs w:val="20"/>
        </w:rPr>
        <w:t>,</w:t>
      </w:r>
      <w:r w:rsidR="00EB1676" w:rsidRPr="00C81791">
        <w:rPr>
          <w:rFonts w:ascii="Verdana" w:hAnsi="Verdana"/>
          <w:sz w:val="20"/>
          <w:szCs w:val="20"/>
        </w:rPr>
        <w:t xml:space="preserve"> and ties in with our recently launched </w:t>
      </w:r>
      <w:hyperlink r:id="rId46" w:history="1">
        <w:r w:rsidR="00EB1676" w:rsidRPr="00C81791">
          <w:rPr>
            <w:rStyle w:val="Hyperlink"/>
            <w:rFonts w:ascii="Verdana" w:hAnsi="Verdana"/>
            <w:color w:val="002060"/>
            <w:sz w:val="20"/>
            <w:szCs w:val="20"/>
          </w:rPr>
          <w:t>Inclusive Innovation Playbook</w:t>
        </w:r>
      </w:hyperlink>
      <w:r w:rsidR="00EB1676" w:rsidRPr="00C81791">
        <w:rPr>
          <w:rFonts w:ascii="Verdana" w:hAnsi="Verdana"/>
          <w:color w:val="002060"/>
          <w:sz w:val="20"/>
          <w:szCs w:val="20"/>
        </w:rPr>
        <w:t xml:space="preserve"> </w:t>
      </w:r>
      <w:r w:rsidR="00EB1676" w:rsidRPr="00C81791">
        <w:rPr>
          <w:rFonts w:ascii="Verdana" w:hAnsi="Verdana"/>
          <w:sz w:val="20"/>
          <w:szCs w:val="20"/>
        </w:rPr>
        <w:t xml:space="preserve">collaborated on by AT&amp;T and G3ict.  </w:t>
      </w:r>
    </w:p>
    <w:p w14:paraId="44988104" w14:textId="1DC61E7A" w:rsidR="00EB1676" w:rsidRPr="007577D0" w:rsidRDefault="00EB1676" w:rsidP="007577D0">
      <w:pPr>
        <w:spacing w:after="120" w:line="360" w:lineRule="auto"/>
        <w:jc w:val="both"/>
        <w:rPr>
          <w:rFonts w:ascii="Verdana" w:hAnsi="Verdana"/>
          <w:sz w:val="20"/>
          <w:szCs w:val="20"/>
        </w:rPr>
      </w:pPr>
      <w:r w:rsidRPr="00551F71">
        <w:rPr>
          <w:rFonts w:ascii="Verdana" w:hAnsi="Verdana"/>
          <w:sz w:val="20"/>
          <w:szCs w:val="20"/>
          <w:u w:val="single"/>
        </w:rPr>
        <w:t>AT&amp;T will host a game jam event in Atlanta</w:t>
      </w:r>
      <w:r w:rsidR="00297CE1">
        <w:rPr>
          <w:rFonts w:ascii="Verdana" w:hAnsi="Verdana"/>
          <w:sz w:val="20"/>
          <w:szCs w:val="20"/>
          <w:u w:val="single"/>
        </w:rPr>
        <w:t>,</w:t>
      </w:r>
      <w:r w:rsidRPr="007577D0">
        <w:rPr>
          <w:rFonts w:ascii="Verdana" w:hAnsi="Verdana"/>
          <w:b/>
          <w:bCs/>
          <w:sz w:val="20"/>
          <w:szCs w:val="20"/>
        </w:rPr>
        <w:t xml:space="preserve"> </w:t>
      </w:r>
      <w:r w:rsidRPr="007577D0">
        <w:rPr>
          <w:rFonts w:ascii="Verdana" w:hAnsi="Verdana"/>
          <w:sz w:val="20"/>
          <w:szCs w:val="20"/>
        </w:rPr>
        <w:t>inviting up to 75 students from Atlanta city schools.  The game jam is a ½ day event (5-6 hours) on a Saturday that brings students together for a series of fun workshops focused on a social issue theme,  basic computer coding, and game ideation and design, allowing students to create digital games on-site.  The event is coordinated and facilitated by the G4C team.  AT&amp;T participates by hosting a 45-min workshop on the theme of accessibility in gaming with presenters from Warner Bros. Gaming and Adult Swim Games.   </w:t>
      </w:r>
    </w:p>
    <w:p w14:paraId="748ADF2F" w14:textId="77777777" w:rsidR="00A423CF" w:rsidRPr="00551F71" w:rsidRDefault="00A423CF" w:rsidP="00551F71">
      <w:pPr>
        <w:spacing w:line="360" w:lineRule="auto"/>
        <w:rPr>
          <w:rFonts w:ascii="Verdana" w:hAnsi="Verdana"/>
          <w:sz w:val="20"/>
          <w:szCs w:val="20"/>
        </w:rPr>
      </w:pPr>
      <w:r w:rsidRPr="00551F71">
        <w:rPr>
          <w:rFonts w:ascii="Verdana" w:hAnsi="Verdana"/>
          <w:b/>
          <w:bCs/>
          <w:sz w:val="20"/>
          <w:szCs w:val="20"/>
          <w:u w:val="single"/>
        </w:rPr>
        <w:t>Atlanta Game Jam</w:t>
      </w:r>
    </w:p>
    <w:p w14:paraId="154C3840" w14:textId="77777777" w:rsidR="007D351D" w:rsidRDefault="00A423CF" w:rsidP="007D351D">
      <w:pPr>
        <w:spacing w:line="360" w:lineRule="auto"/>
        <w:rPr>
          <w:rFonts w:ascii="Verdana" w:hAnsi="Verdana"/>
          <w:sz w:val="20"/>
          <w:szCs w:val="20"/>
        </w:rPr>
      </w:pPr>
      <w:r w:rsidRPr="00551F71">
        <w:rPr>
          <w:rFonts w:ascii="Verdana" w:hAnsi="Verdana"/>
          <w:sz w:val="20"/>
          <w:szCs w:val="20"/>
        </w:rPr>
        <w:t>Location:</w:t>
      </w:r>
      <w:r w:rsidRPr="00551F71">
        <w:rPr>
          <w:rFonts w:ascii="Verdana" w:hAnsi="Verdana"/>
          <w:b/>
          <w:bCs/>
          <w:sz w:val="20"/>
          <w:szCs w:val="20"/>
        </w:rPr>
        <w:t xml:space="preserve"> </w:t>
      </w:r>
      <w:r w:rsidR="007D351D" w:rsidRPr="007D351D">
        <w:rPr>
          <w:rFonts w:ascii="Verdana" w:hAnsi="Verdana"/>
          <w:sz w:val="20"/>
          <w:szCs w:val="20"/>
        </w:rPr>
        <w:t>The Creative Circus| 812 Lambert Dr. | Atlanta, GA</w:t>
      </w:r>
    </w:p>
    <w:p w14:paraId="5331F106" w14:textId="2A839733" w:rsidR="00A423CF" w:rsidRPr="00551F71" w:rsidRDefault="00A423CF" w:rsidP="007D351D">
      <w:pPr>
        <w:spacing w:line="360" w:lineRule="auto"/>
        <w:rPr>
          <w:rFonts w:ascii="Verdana" w:hAnsi="Verdana"/>
          <w:sz w:val="20"/>
          <w:szCs w:val="20"/>
        </w:rPr>
      </w:pPr>
      <w:r w:rsidRPr="00551F71">
        <w:rPr>
          <w:rFonts w:ascii="Verdana" w:hAnsi="Verdana"/>
          <w:sz w:val="20"/>
          <w:szCs w:val="20"/>
        </w:rPr>
        <w:t>Dates/Time: Saturday, March 14 @ 11am-4pm</w:t>
      </w:r>
    </w:p>
    <w:p w14:paraId="3DF86452" w14:textId="4BB0BA19" w:rsidR="00A423CF" w:rsidRDefault="00A423CF" w:rsidP="00551F71">
      <w:pPr>
        <w:spacing w:line="360" w:lineRule="auto"/>
        <w:rPr>
          <w:rFonts w:ascii="Verdana" w:hAnsi="Verdana"/>
          <w:sz w:val="20"/>
          <w:szCs w:val="20"/>
        </w:rPr>
      </w:pPr>
      <w:r w:rsidRPr="00551F71">
        <w:rPr>
          <w:rFonts w:ascii="Verdana" w:hAnsi="Verdana"/>
          <w:sz w:val="20"/>
          <w:szCs w:val="20"/>
        </w:rPr>
        <w:t>Target Audience:  Middle School and High School students</w:t>
      </w:r>
    </w:p>
    <w:p w14:paraId="55E0236D" w14:textId="045288B0" w:rsidR="000F651E" w:rsidRPr="00551F71" w:rsidRDefault="000F651E" w:rsidP="00551F71">
      <w:pPr>
        <w:spacing w:line="360" w:lineRule="auto"/>
        <w:rPr>
          <w:rFonts w:ascii="Verdana" w:hAnsi="Verdana"/>
          <w:sz w:val="20"/>
          <w:szCs w:val="20"/>
        </w:rPr>
      </w:pPr>
      <w:r>
        <w:rPr>
          <w:rFonts w:ascii="Verdana" w:hAnsi="Verdana"/>
          <w:sz w:val="20"/>
          <w:szCs w:val="20"/>
        </w:rPr>
        <w:lastRenderedPageBreak/>
        <w:t xml:space="preserve">Registration: </w:t>
      </w:r>
      <w:hyperlink r:id="rId47" w:history="1">
        <w:r w:rsidRPr="000F651E">
          <w:rPr>
            <w:rStyle w:val="Hyperlink"/>
            <w:rFonts w:ascii="Verdana" w:hAnsi="Verdana"/>
            <w:color w:val="002060"/>
            <w:sz w:val="20"/>
            <w:szCs w:val="20"/>
          </w:rPr>
          <w:t>https://www.eventbrite.com/e/g4c-game-jam-inclusive-play-designing-games-for-all-registration-98096048923</w:t>
        </w:r>
      </w:hyperlink>
      <w:r w:rsidRPr="000F651E">
        <w:rPr>
          <w:rFonts w:ascii="Verdana" w:hAnsi="Verdana"/>
          <w:color w:val="002060"/>
          <w:sz w:val="20"/>
          <w:szCs w:val="20"/>
        </w:rPr>
        <w:t xml:space="preserve"> </w:t>
      </w:r>
    </w:p>
    <w:p w14:paraId="26402537" w14:textId="77777777" w:rsidR="00C81791" w:rsidRDefault="00C81791" w:rsidP="00C81791">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9B2EB93" w14:textId="742E704F" w:rsidR="00E82D25" w:rsidRPr="00E82D25" w:rsidRDefault="00823C89" w:rsidP="007577D0">
      <w:pPr>
        <w:spacing w:line="360" w:lineRule="auto"/>
        <w:rPr>
          <w:rFonts w:ascii="Verdana" w:eastAsia="Verdana" w:hAnsi="Verdana" w:cs="Verdana"/>
          <w:bCs/>
          <w:color w:val="002060"/>
          <w:sz w:val="20"/>
          <w:szCs w:val="20"/>
        </w:rPr>
      </w:pPr>
      <w:hyperlink r:id="rId48" w:anchor="1570653499054-4c10d84a-2c7c238c-d5a6" w:history="1">
        <w:r w:rsidR="00E82D25" w:rsidRPr="00E82D25">
          <w:rPr>
            <w:rStyle w:val="Hyperlink"/>
            <w:rFonts w:ascii="Verdana" w:eastAsia="Verdana" w:hAnsi="Verdana" w:cs="Verdana"/>
            <w:bCs/>
            <w:color w:val="002060"/>
            <w:sz w:val="20"/>
            <w:szCs w:val="20"/>
          </w:rPr>
          <w:t xml:space="preserve">AT&amp;T </w:t>
        </w:r>
        <w:r w:rsidR="00E82D25" w:rsidRPr="00E82D25">
          <w:rPr>
            <w:rStyle w:val="Hyperlink"/>
            <w:rFonts w:ascii="Verdana" w:eastAsia="Verdana" w:hAnsi="Verdana" w:cs="Verdana"/>
            <w:b/>
            <w:bCs/>
            <w:i/>
            <w:iCs/>
            <w:color w:val="002060"/>
            <w:sz w:val="20"/>
            <w:szCs w:val="20"/>
          </w:rPr>
          <w:t>Inclusive Play</w:t>
        </w:r>
        <w:r w:rsidR="00E82D25" w:rsidRPr="00E82D25">
          <w:rPr>
            <w:rStyle w:val="Hyperlink"/>
            <w:rFonts w:ascii="Verdana" w:eastAsia="Verdana" w:hAnsi="Verdana" w:cs="Verdana"/>
            <w:bCs/>
            <w:color w:val="002060"/>
            <w:sz w:val="20"/>
            <w:szCs w:val="20"/>
          </w:rPr>
          <w:t xml:space="preserve"> Website</w:t>
        </w:r>
      </w:hyperlink>
      <w:r w:rsidR="00E82D25" w:rsidRPr="00E82D25">
        <w:rPr>
          <w:rFonts w:ascii="Verdana" w:eastAsia="Verdana" w:hAnsi="Verdana" w:cs="Verdana"/>
          <w:bCs/>
          <w:color w:val="002060"/>
          <w:sz w:val="20"/>
          <w:szCs w:val="20"/>
        </w:rPr>
        <w:t xml:space="preserve"> </w:t>
      </w:r>
    </w:p>
    <w:p w14:paraId="66CE0062" w14:textId="115C36E7" w:rsidR="00EB1676" w:rsidRDefault="00823C89" w:rsidP="007577D0">
      <w:pPr>
        <w:spacing w:line="360" w:lineRule="auto"/>
        <w:rPr>
          <w:rFonts w:ascii="Verdana" w:eastAsia="Verdana" w:hAnsi="Verdana" w:cs="Verdana"/>
          <w:bCs/>
          <w:sz w:val="20"/>
          <w:szCs w:val="20"/>
          <w:lang w:val="en"/>
        </w:rPr>
      </w:pPr>
      <w:hyperlink r:id="rId49" w:anchor="1570653499054-4c10d84a-2c7c238c-d5a6" w:history="1">
        <w:r w:rsidR="007577D0" w:rsidRPr="00E82D25">
          <w:rPr>
            <w:rStyle w:val="Hyperlink"/>
            <w:rFonts w:ascii="Verdana" w:eastAsia="Verdana" w:hAnsi="Verdana" w:cs="Verdana"/>
            <w:bCs/>
            <w:color w:val="002060"/>
            <w:sz w:val="20"/>
            <w:szCs w:val="20"/>
            <w:lang w:val="en"/>
          </w:rPr>
          <w:t>http://www.gamesforchange.org/studentchallenge/atlanta/inclusive-play/#1570653499054-4c10d84a-2c7c238c-d5a6</w:t>
        </w:r>
      </w:hyperlink>
      <w:r w:rsidR="007577D0" w:rsidRPr="007577D0">
        <w:rPr>
          <w:rFonts w:ascii="Verdana" w:eastAsia="Verdana" w:hAnsi="Verdana" w:cs="Verdana"/>
          <w:bCs/>
          <w:sz w:val="20"/>
          <w:szCs w:val="20"/>
          <w:lang w:val="en"/>
        </w:rPr>
        <w:t xml:space="preserve"> </w:t>
      </w:r>
    </w:p>
    <w:p w14:paraId="3698F630" w14:textId="77777777" w:rsidR="007577D0" w:rsidRPr="007577D0" w:rsidRDefault="007577D0" w:rsidP="007577D0">
      <w:pPr>
        <w:spacing w:line="360" w:lineRule="auto"/>
        <w:rPr>
          <w:rFonts w:ascii="Verdana" w:eastAsia="Verdana" w:hAnsi="Verdana" w:cs="Verdana"/>
          <w:bCs/>
          <w:sz w:val="20"/>
          <w:szCs w:val="20"/>
          <w:lang w:val="en"/>
        </w:rPr>
      </w:pPr>
    </w:p>
    <w:p w14:paraId="5FAD91CF" w14:textId="159DEE5C" w:rsidR="00724BD5" w:rsidRPr="00F76A09" w:rsidRDefault="00724BD5" w:rsidP="00F76A09">
      <w:pPr>
        <w:spacing w:line="360" w:lineRule="auto"/>
        <w:rPr>
          <w:rFonts w:ascii="Verdana" w:eastAsia="Verdana" w:hAnsi="Verdana" w:cs="Verdana"/>
          <w:b/>
          <w:smallCaps/>
          <w:sz w:val="22"/>
          <w:szCs w:val="22"/>
          <w:lang w:val="en"/>
        </w:rPr>
      </w:pPr>
      <w:r w:rsidRPr="00F76A09">
        <w:rPr>
          <w:rFonts w:ascii="Verdana" w:eastAsia="Verdana" w:hAnsi="Verdana" w:cs="Verdana"/>
          <w:b/>
          <w:smallCaps/>
          <w:sz w:val="22"/>
          <w:szCs w:val="22"/>
          <w:lang w:val="en"/>
        </w:rPr>
        <w:t xml:space="preserve">The Value of </w:t>
      </w:r>
      <w:r w:rsidR="0034180E" w:rsidRPr="00F76A09">
        <w:rPr>
          <w:rFonts w:ascii="Verdana" w:eastAsia="Verdana" w:hAnsi="Verdana" w:cs="Verdana"/>
          <w:b/>
          <w:smallCaps/>
          <w:sz w:val="22"/>
          <w:szCs w:val="22"/>
          <w:lang w:val="en"/>
        </w:rPr>
        <w:t>Accessibility Related Courses in Higher Education</w:t>
      </w:r>
    </w:p>
    <w:p w14:paraId="3E24A86E" w14:textId="04C80036" w:rsidR="00B91808" w:rsidRDefault="00260807" w:rsidP="00B91808">
      <w:pPr>
        <w:spacing w:after="120" w:line="360" w:lineRule="auto"/>
        <w:jc w:val="both"/>
        <w:rPr>
          <w:rFonts w:ascii="Verdana" w:eastAsia="Verdana" w:hAnsi="Verdana" w:cs="Verdana"/>
          <w:sz w:val="20"/>
          <w:szCs w:val="20"/>
        </w:rPr>
      </w:pPr>
      <w:r w:rsidRPr="00260807">
        <w:rPr>
          <w:rFonts w:ascii="Verdana" w:eastAsia="Verdana" w:hAnsi="Verdana" w:cs="Verdana"/>
          <w:sz w:val="20"/>
          <w:szCs w:val="20"/>
        </w:rPr>
        <w:t>February 20, 2020 — The University of Colorado at Boulder recently obtained a grant</w:t>
      </w:r>
      <w:r w:rsidR="00841084">
        <w:rPr>
          <w:rFonts w:ascii="Verdana" w:eastAsia="Verdana" w:hAnsi="Verdana" w:cs="Verdana"/>
          <w:sz w:val="20"/>
          <w:szCs w:val="20"/>
        </w:rPr>
        <w:t xml:space="preserve">, </w:t>
      </w:r>
      <w:r w:rsidRPr="00260807">
        <w:rPr>
          <w:rFonts w:ascii="Verdana" w:eastAsia="Verdana" w:hAnsi="Verdana" w:cs="Verdana"/>
          <w:i/>
          <w:iCs/>
          <w:sz w:val="20"/>
          <w:szCs w:val="20"/>
        </w:rPr>
        <w:t>Promoting the Integration of Universal Design into University Curricula</w:t>
      </w:r>
      <w:r w:rsidRPr="00260807">
        <w:rPr>
          <w:rFonts w:ascii="Verdana" w:eastAsia="Verdana" w:hAnsi="Verdana" w:cs="Verdana"/>
          <w:sz w:val="20"/>
          <w:szCs w:val="20"/>
        </w:rPr>
        <w:t xml:space="preserve"> (UDUC)</w:t>
      </w:r>
      <w:r w:rsidR="00297CE1">
        <w:rPr>
          <w:rFonts w:ascii="Verdana" w:eastAsia="Verdana" w:hAnsi="Verdana" w:cs="Verdana"/>
          <w:sz w:val="20"/>
          <w:szCs w:val="20"/>
        </w:rPr>
        <w:t>,</w:t>
      </w:r>
      <w:r w:rsidRPr="00260807">
        <w:rPr>
          <w:rFonts w:ascii="Verdana" w:eastAsia="Verdana" w:hAnsi="Verdana" w:cs="Verdana"/>
          <w:sz w:val="20"/>
          <w:szCs w:val="20"/>
        </w:rPr>
        <w:t xml:space="preserve"> partly funded by the National Endowment for the Arts (NEA). </w:t>
      </w:r>
      <w:r w:rsidR="00841084">
        <w:rPr>
          <w:rFonts w:ascii="Verdana" w:eastAsia="Verdana" w:hAnsi="Verdana" w:cs="Verdana"/>
          <w:sz w:val="20"/>
          <w:szCs w:val="20"/>
        </w:rPr>
        <w:t>T</w:t>
      </w:r>
      <w:r w:rsidRPr="00260807">
        <w:rPr>
          <w:rFonts w:ascii="Verdana" w:eastAsia="Verdana" w:hAnsi="Verdana" w:cs="Verdana"/>
          <w:sz w:val="20"/>
          <w:szCs w:val="20"/>
        </w:rPr>
        <w:t xml:space="preserve">hey are seeking </w:t>
      </w:r>
      <w:r w:rsidR="00841084">
        <w:rPr>
          <w:rFonts w:ascii="Verdana" w:eastAsia="Verdana" w:hAnsi="Verdana" w:cs="Verdana"/>
          <w:sz w:val="20"/>
          <w:szCs w:val="20"/>
        </w:rPr>
        <w:t xml:space="preserve">survey </w:t>
      </w:r>
      <w:r w:rsidRPr="00260807">
        <w:rPr>
          <w:rFonts w:ascii="Verdana" w:eastAsia="Verdana" w:hAnsi="Verdana" w:cs="Verdana"/>
          <w:sz w:val="20"/>
          <w:szCs w:val="20"/>
        </w:rPr>
        <w:t xml:space="preserve">participants who are current or recently graduated students (up to 3 years since graduation) in departments or colleges that have a focus on Computer Science, Digital Media, Environmental Design, or other technical or design-related program. </w:t>
      </w:r>
      <w:r w:rsidR="0006013F">
        <w:rPr>
          <w:rFonts w:ascii="Verdana" w:eastAsia="Verdana" w:hAnsi="Verdana" w:cs="Verdana"/>
          <w:sz w:val="20"/>
          <w:szCs w:val="20"/>
        </w:rPr>
        <w:t>The</w:t>
      </w:r>
      <w:r w:rsidRPr="00260807">
        <w:rPr>
          <w:rFonts w:ascii="Verdana" w:eastAsia="Verdana" w:hAnsi="Verdana" w:cs="Verdana"/>
          <w:sz w:val="20"/>
          <w:szCs w:val="20"/>
        </w:rPr>
        <w:t xml:space="preserve"> survey </w:t>
      </w:r>
      <w:r w:rsidR="0006013F">
        <w:rPr>
          <w:rFonts w:ascii="Verdana" w:eastAsia="Verdana" w:hAnsi="Verdana" w:cs="Verdana"/>
          <w:sz w:val="20"/>
          <w:szCs w:val="20"/>
        </w:rPr>
        <w:t xml:space="preserve">was </w:t>
      </w:r>
      <w:r w:rsidR="005F4514">
        <w:rPr>
          <w:rFonts w:ascii="Verdana" w:eastAsia="Verdana" w:hAnsi="Verdana" w:cs="Verdana"/>
          <w:sz w:val="20"/>
          <w:szCs w:val="20"/>
        </w:rPr>
        <w:t>designed</w:t>
      </w:r>
      <w:r w:rsidR="0006013F">
        <w:rPr>
          <w:rFonts w:ascii="Verdana" w:eastAsia="Verdana" w:hAnsi="Verdana" w:cs="Verdana"/>
          <w:sz w:val="20"/>
          <w:szCs w:val="20"/>
        </w:rPr>
        <w:t xml:space="preserve"> to </w:t>
      </w:r>
      <w:r w:rsidR="005F4514">
        <w:rPr>
          <w:rFonts w:ascii="Verdana" w:eastAsia="Verdana" w:hAnsi="Verdana" w:cs="Verdana"/>
          <w:sz w:val="20"/>
          <w:szCs w:val="20"/>
        </w:rPr>
        <w:t>assess</w:t>
      </w:r>
      <w:r w:rsidRPr="00260807">
        <w:rPr>
          <w:rFonts w:ascii="Verdana" w:eastAsia="Verdana" w:hAnsi="Verdana" w:cs="Verdana"/>
          <w:sz w:val="20"/>
          <w:szCs w:val="20"/>
        </w:rPr>
        <w:t xml:space="preserve"> the benefits to students of taking courses that include accessibility and Universal Design topics. All responses are anonymous. </w:t>
      </w:r>
      <w:r w:rsidR="0034180E">
        <w:rPr>
          <w:rFonts w:ascii="Verdana" w:eastAsia="Verdana" w:hAnsi="Verdana" w:cs="Verdana"/>
          <w:sz w:val="20"/>
          <w:szCs w:val="20"/>
        </w:rPr>
        <w:t xml:space="preserve"> </w:t>
      </w:r>
      <w:r w:rsidRPr="00260807">
        <w:rPr>
          <w:rFonts w:ascii="Verdana" w:eastAsia="Verdana" w:hAnsi="Verdana" w:cs="Verdana"/>
          <w:sz w:val="20"/>
          <w:szCs w:val="20"/>
        </w:rPr>
        <w:t>If you meet the qualifications to participate in this study, please</w:t>
      </w:r>
      <w:r w:rsidR="0034180E">
        <w:rPr>
          <w:rFonts w:ascii="Verdana" w:eastAsia="Verdana" w:hAnsi="Verdana" w:cs="Verdana"/>
          <w:sz w:val="20"/>
          <w:szCs w:val="20"/>
        </w:rPr>
        <w:t xml:space="preserve"> </w:t>
      </w:r>
      <w:r w:rsidRPr="00260807">
        <w:rPr>
          <w:rFonts w:ascii="Verdana" w:eastAsia="Verdana" w:hAnsi="Verdana" w:cs="Verdana"/>
          <w:sz w:val="20"/>
          <w:szCs w:val="20"/>
        </w:rPr>
        <w:t xml:space="preserve">consider </w:t>
      </w:r>
      <w:hyperlink r:id="rId50" w:history="1">
        <w:r w:rsidRPr="00B91808">
          <w:rPr>
            <w:rStyle w:val="Hyperlink"/>
            <w:rFonts w:ascii="Verdana" w:eastAsia="Verdana" w:hAnsi="Verdana" w:cs="Verdana"/>
            <w:color w:val="002060"/>
            <w:sz w:val="20"/>
            <w:szCs w:val="20"/>
          </w:rPr>
          <w:t>taking the survey</w:t>
        </w:r>
      </w:hyperlink>
      <w:r w:rsidR="0062038E">
        <w:rPr>
          <w:rFonts w:ascii="Verdana" w:eastAsia="Verdana" w:hAnsi="Verdana" w:cs="Verdana"/>
          <w:sz w:val="20"/>
          <w:szCs w:val="20"/>
        </w:rPr>
        <w:t xml:space="preserve">. </w:t>
      </w:r>
    </w:p>
    <w:p w14:paraId="3128D294" w14:textId="292DA52F" w:rsidR="0062038E" w:rsidRDefault="00260807" w:rsidP="0062038E">
      <w:pPr>
        <w:spacing w:line="360" w:lineRule="auto"/>
        <w:jc w:val="both"/>
        <w:rPr>
          <w:rFonts w:ascii="Verdana" w:eastAsia="Verdana" w:hAnsi="Verdana" w:cs="Verdana"/>
          <w:sz w:val="20"/>
          <w:szCs w:val="20"/>
        </w:rPr>
      </w:pPr>
      <w:r w:rsidRPr="00260807">
        <w:rPr>
          <w:rFonts w:ascii="Verdana" w:eastAsia="Verdana" w:hAnsi="Verdana" w:cs="Verdana"/>
          <w:sz w:val="20"/>
          <w:szCs w:val="20"/>
        </w:rPr>
        <w:t>If you have any questions</w:t>
      </w:r>
      <w:r w:rsidR="00297CE1">
        <w:rPr>
          <w:rFonts w:ascii="Verdana" w:eastAsia="Verdana" w:hAnsi="Verdana" w:cs="Verdana"/>
          <w:sz w:val="20"/>
          <w:szCs w:val="20"/>
        </w:rPr>
        <w:t>,</w:t>
      </w:r>
      <w:r w:rsidRPr="00260807">
        <w:rPr>
          <w:rFonts w:ascii="Verdana" w:eastAsia="Verdana" w:hAnsi="Verdana" w:cs="Verdana"/>
          <w:sz w:val="20"/>
          <w:szCs w:val="20"/>
        </w:rPr>
        <w:t xml:space="preserve"> please feel free to contact Howard Kramer at</w:t>
      </w:r>
      <w:r w:rsidRPr="00B91808">
        <w:rPr>
          <w:rFonts w:ascii="Verdana" w:eastAsia="Verdana" w:hAnsi="Verdana" w:cs="Verdana"/>
          <w:color w:val="002060"/>
          <w:sz w:val="20"/>
          <w:szCs w:val="20"/>
        </w:rPr>
        <w:t xml:space="preserve"> </w:t>
      </w:r>
      <w:hyperlink r:id="rId51" w:history="1">
        <w:r w:rsidRPr="00B91808">
          <w:rPr>
            <w:rStyle w:val="Hyperlink"/>
            <w:rFonts w:ascii="Verdana" w:eastAsia="Verdana" w:hAnsi="Verdana" w:cs="Verdana"/>
            <w:color w:val="002060"/>
            <w:sz w:val="20"/>
            <w:szCs w:val="20"/>
          </w:rPr>
          <w:t>hkramer@colorado.edu</w:t>
        </w:r>
      </w:hyperlink>
      <w:r w:rsidRPr="00260807">
        <w:rPr>
          <w:rFonts w:ascii="Verdana" w:eastAsia="Verdana" w:hAnsi="Verdana" w:cs="Verdana"/>
          <w:sz w:val="20"/>
          <w:szCs w:val="20"/>
        </w:rPr>
        <w:t xml:space="preserve"> or 303-492-8672.</w:t>
      </w:r>
      <w:r w:rsidR="000644E8">
        <w:rPr>
          <w:rFonts w:ascii="Verdana" w:eastAsia="Verdana" w:hAnsi="Verdana" w:cs="Verdana"/>
          <w:sz w:val="20"/>
          <w:szCs w:val="20"/>
        </w:rPr>
        <w:t xml:space="preserve"> </w:t>
      </w:r>
      <w:r w:rsidR="00E404F9">
        <w:rPr>
          <w:rFonts w:ascii="Verdana" w:eastAsia="Verdana" w:hAnsi="Verdana" w:cs="Verdana"/>
          <w:sz w:val="20"/>
          <w:szCs w:val="20"/>
        </w:rPr>
        <w:t>[Source: Howard Kramer]</w:t>
      </w:r>
    </w:p>
    <w:p w14:paraId="45373555" w14:textId="77777777" w:rsidR="00F76A09" w:rsidRDefault="00F76A09" w:rsidP="00F76A09">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3CACF857" w14:textId="45276300" w:rsidR="00914885" w:rsidRPr="00B124E5" w:rsidRDefault="00B124E5" w:rsidP="003717EB">
      <w:pPr>
        <w:spacing w:line="360" w:lineRule="auto"/>
        <w:jc w:val="both"/>
        <w:rPr>
          <w:rStyle w:val="Hyperlink"/>
          <w:rFonts w:ascii="Verdana" w:hAnsi="Verdana"/>
          <w:color w:val="002060"/>
          <w:sz w:val="20"/>
          <w:szCs w:val="20"/>
        </w:rPr>
      </w:pPr>
      <w:r w:rsidRPr="00B124E5">
        <w:rPr>
          <w:rFonts w:ascii="Verdana" w:hAnsi="Verdana"/>
          <w:color w:val="002060"/>
          <w:sz w:val="20"/>
          <w:szCs w:val="20"/>
        </w:rPr>
        <w:fldChar w:fldCharType="begin"/>
      </w:r>
      <w:r w:rsidRPr="00B124E5">
        <w:rPr>
          <w:rFonts w:ascii="Verdana" w:hAnsi="Verdana"/>
          <w:color w:val="002060"/>
          <w:sz w:val="20"/>
          <w:szCs w:val="20"/>
        </w:rPr>
        <w:instrText xml:space="preserve"> HYPERLINK "https://www.surveygizmo.com/s3/5141262/Universal-Design-Accessibility-Topics-in-College-Curriculum" </w:instrText>
      </w:r>
      <w:r w:rsidRPr="00B124E5">
        <w:rPr>
          <w:rFonts w:ascii="Verdana" w:hAnsi="Verdana"/>
          <w:color w:val="002060"/>
          <w:sz w:val="20"/>
          <w:szCs w:val="20"/>
        </w:rPr>
      </w:r>
      <w:r w:rsidRPr="00B124E5">
        <w:rPr>
          <w:rFonts w:ascii="Verdana" w:hAnsi="Verdana"/>
          <w:color w:val="002060"/>
          <w:sz w:val="20"/>
          <w:szCs w:val="20"/>
        </w:rPr>
        <w:fldChar w:fldCharType="separate"/>
      </w:r>
      <w:r w:rsidR="00914885" w:rsidRPr="00B124E5">
        <w:rPr>
          <w:rStyle w:val="Hyperlink"/>
          <w:rFonts w:ascii="Verdana" w:hAnsi="Verdana"/>
          <w:color w:val="002060"/>
          <w:sz w:val="20"/>
          <w:szCs w:val="20"/>
        </w:rPr>
        <w:t>Take the Survey</w:t>
      </w:r>
    </w:p>
    <w:p w14:paraId="3F0EE103" w14:textId="6AE2D699" w:rsidR="00A54BF9" w:rsidRPr="00B124E5" w:rsidRDefault="00B124E5" w:rsidP="00F76A09">
      <w:pPr>
        <w:spacing w:line="360" w:lineRule="auto"/>
        <w:jc w:val="both"/>
        <w:rPr>
          <w:rStyle w:val="Hyperlink"/>
          <w:rFonts w:ascii="Verdana" w:hAnsi="Verdana"/>
          <w:color w:val="002060"/>
          <w:sz w:val="20"/>
          <w:szCs w:val="20"/>
        </w:rPr>
      </w:pPr>
      <w:r w:rsidRPr="00B124E5">
        <w:rPr>
          <w:rFonts w:ascii="Verdana" w:hAnsi="Verdana"/>
          <w:color w:val="002060"/>
          <w:sz w:val="20"/>
          <w:szCs w:val="20"/>
        </w:rPr>
        <w:fldChar w:fldCharType="end"/>
      </w:r>
      <w:hyperlink r:id="rId52" w:history="1">
        <w:r w:rsidRPr="00B124E5">
          <w:rPr>
            <w:rStyle w:val="Hyperlink"/>
            <w:rFonts w:ascii="Verdana" w:hAnsi="Verdana"/>
            <w:color w:val="002060"/>
            <w:sz w:val="20"/>
            <w:szCs w:val="20"/>
          </w:rPr>
          <w:t>https://www.surveygizmo.com/s3/5141262/Universal-Design-Accessibility-Topics-in-College-Curriculum</w:t>
        </w:r>
      </w:hyperlink>
      <w:r w:rsidRPr="00B124E5">
        <w:rPr>
          <w:rStyle w:val="Hyperlink"/>
          <w:rFonts w:ascii="Verdana" w:hAnsi="Verdana"/>
          <w:color w:val="002060"/>
          <w:sz w:val="20"/>
          <w:szCs w:val="20"/>
        </w:rPr>
        <w:t xml:space="preserve"> </w:t>
      </w:r>
    </w:p>
    <w:p w14:paraId="1B4FAC03" w14:textId="77777777" w:rsidR="00B124E5" w:rsidRPr="00B124E5" w:rsidRDefault="00B124E5" w:rsidP="00F76A09">
      <w:pPr>
        <w:spacing w:line="360" w:lineRule="auto"/>
        <w:jc w:val="both"/>
        <w:rPr>
          <w:rStyle w:val="Hyperlink"/>
        </w:rPr>
      </w:pPr>
    </w:p>
    <w:p w14:paraId="3BB525BA" w14:textId="1AF0C492" w:rsidR="006A5448" w:rsidRPr="00F76A09" w:rsidRDefault="0062038E" w:rsidP="00F76A09">
      <w:pPr>
        <w:spacing w:line="360" w:lineRule="auto"/>
        <w:rPr>
          <w:rFonts w:ascii="Verdana" w:eastAsia="Verdana" w:hAnsi="Verdana" w:cs="Verdana"/>
          <w:b/>
          <w:smallCaps/>
          <w:sz w:val="22"/>
          <w:szCs w:val="22"/>
          <w:lang w:val="en"/>
        </w:rPr>
      </w:pPr>
      <w:r w:rsidRPr="00F76A09">
        <w:rPr>
          <w:rFonts w:ascii="Verdana" w:eastAsia="Verdana" w:hAnsi="Verdana" w:cs="Verdana"/>
          <w:b/>
          <w:smallCaps/>
          <w:sz w:val="22"/>
          <w:szCs w:val="22"/>
          <w:lang w:val="en"/>
        </w:rPr>
        <w:t>Grameenphone Increases Digital Inclus</w:t>
      </w:r>
      <w:r w:rsidR="00673B73">
        <w:rPr>
          <w:rFonts w:ascii="Verdana" w:eastAsia="Verdana" w:hAnsi="Verdana" w:cs="Verdana"/>
          <w:b/>
          <w:smallCaps/>
          <w:sz w:val="22"/>
          <w:szCs w:val="22"/>
          <w:lang w:val="en"/>
        </w:rPr>
        <w:t>ion</w:t>
      </w:r>
    </w:p>
    <w:p w14:paraId="6AD6EDE9" w14:textId="78570226" w:rsidR="00260807" w:rsidRPr="00260807" w:rsidRDefault="00260807" w:rsidP="00F76A09">
      <w:pPr>
        <w:spacing w:line="360" w:lineRule="auto"/>
        <w:jc w:val="both"/>
        <w:rPr>
          <w:rFonts w:ascii="Verdana" w:eastAsia="Verdana" w:hAnsi="Verdana" w:cs="Verdana"/>
          <w:sz w:val="20"/>
          <w:szCs w:val="20"/>
        </w:rPr>
      </w:pPr>
      <w:r w:rsidRPr="00260807">
        <w:rPr>
          <w:rFonts w:ascii="Verdana" w:eastAsia="Verdana" w:hAnsi="Verdana" w:cs="Verdana"/>
          <w:sz w:val="20"/>
          <w:szCs w:val="20"/>
        </w:rPr>
        <w:t xml:space="preserve">February 17, 2020 — Grameenphone company recently launched a sign </w:t>
      </w:r>
      <w:proofErr w:type="gramStart"/>
      <w:r w:rsidRPr="00260807">
        <w:rPr>
          <w:rFonts w:ascii="Verdana" w:eastAsia="Verdana" w:hAnsi="Verdana" w:cs="Verdana"/>
          <w:sz w:val="20"/>
          <w:szCs w:val="20"/>
        </w:rPr>
        <w:t>language based</w:t>
      </w:r>
      <w:proofErr w:type="gramEnd"/>
      <w:r w:rsidRPr="00260807">
        <w:rPr>
          <w:rFonts w:ascii="Verdana" w:eastAsia="Verdana" w:hAnsi="Verdana" w:cs="Verdana"/>
          <w:sz w:val="20"/>
          <w:szCs w:val="20"/>
        </w:rPr>
        <w:t xml:space="preserve"> video call service named </w:t>
      </w:r>
      <w:r w:rsidR="003A4903">
        <w:rPr>
          <w:rFonts w:ascii="Verdana" w:eastAsia="Verdana" w:hAnsi="Verdana" w:cs="Verdana"/>
          <w:sz w:val="20"/>
          <w:szCs w:val="20"/>
        </w:rPr>
        <w:t>'</w:t>
      </w:r>
      <w:r w:rsidRPr="00260807">
        <w:rPr>
          <w:rFonts w:ascii="Verdana" w:eastAsia="Verdana" w:hAnsi="Verdana" w:cs="Verdana"/>
          <w:sz w:val="20"/>
          <w:szCs w:val="20"/>
        </w:rPr>
        <w:t>sign-line</w:t>
      </w:r>
      <w:r w:rsidR="00297CE1">
        <w:rPr>
          <w:rFonts w:ascii="Verdana" w:eastAsia="Verdana" w:hAnsi="Verdana" w:cs="Verdana"/>
          <w:sz w:val="20"/>
          <w:szCs w:val="20"/>
        </w:rPr>
        <w:t>,</w:t>
      </w:r>
      <w:r w:rsidR="003A4903">
        <w:rPr>
          <w:rFonts w:ascii="Verdana" w:eastAsia="Verdana" w:hAnsi="Verdana" w:cs="Verdana"/>
          <w:sz w:val="20"/>
          <w:szCs w:val="20"/>
        </w:rPr>
        <w:t>'</w:t>
      </w:r>
      <w:r w:rsidRPr="00260807">
        <w:rPr>
          <w:rFonts w:ascii="Verdana" w:eastAsia="Verdana" w:hAnsi="Verdana" w:cs="Verdana"/>
          <w:sz w:val="20"/>
          <w:szCs w:val="20"/>
        </w:rPr>
        <w:t xml:space="preserve"> which seeks to facilitate a higher degree of access to digital services for those with hearing and speech disabilities. The latest design is now incorporated on its official website and its self-service digital care app </w:t>
      </w:r>
      <w:proofErr w:type="spellStart"/>
      <w:r w:rsidRPr="00260807">
        <w:rPr>
          <w:rFonts w:ascii="Verdana" w:eastAsia="Verdana" w:hAnsi="Verdana" w:cs="Verdana"/>
          <w:sz w:val="20"/>
          <w:szCs w:val="20"/>
        </w:rPr>
        <w:t>MyGP</w:t>
      </w:r>
      <w:proofErr w:type="spellEnd"/>
      <w:r w:rsidRPr="00260807">
        <w:rPr>
          <w:rFonts w:ascii="Verdana" w:eastAsia="Verdana" w:hAnsi="Verdana" w:cs="Verdana"/>
          <w:sz w:val="20"/>
          <w:szCs w:val="20"/>
        </w:rPr>
        <w:t>. The unveiling of this new feature occurred at Hotel Westin in Dhaka on Sunday, February 16. At the event, a team of sign-language expert</w:t>
      </w:r>
      <w:r w:rsidR="00BA1924">
        <w:rPr>
          <w:rFonts w:ascii="Verdana" w:eastAsia="Verdana" w:hAnsi="Verdana" w:cs="Verdana"/>
          <w:sz w:val="20"/>
          <w:szCs w:val="20"/>
        </w:rPr>
        <w:t xml:space="preserve">s and </w:t>
      </w:r>
      <w:r w:rsidRPr="00260807">
        <w:rPr>
          <w:rFonts w:ascii="Verdana" w:eastAsia="Verdana" w:hAnsi="Verdana" w:cs="Verdana"/>
          <w:sz w:val="20"/>
          <w:szCs w:val="20"/>
        </w:rPr>
        <w:t xml:space="preserve">Arafat Sultana Lata performed the song titled </w:t>
      </w:r>
      <w:r w:rsidR="003A4903">
        <w:rPr>
          <w:rFonts w:ascii="Verdana" w:eastAsia="Verdana" w:hAnsi="Verdana" w:cs="Verdana"/>
          <w:sz w:val="20"/>
          <w:szCs w:val="20"/>
        </w:rPr>
        <w:t>'</w:t>
      </w:r>
      <w:proofErr w:type="spellStart"/>
      <w:r w:rsidRPr="00260807">
        <w:rPr>
          <w:rFonts w:ascii="Verdana" w:eastAsia="Verdana" w:hAnsi="Verdana" w:cs="Verdana"/>
          <w:sz w:val="20"/>
          <w:szCs w:val="20"/>
        </w:rPr>
        <w:t>Ekusher</w:t>
      </w:r>
      <w:proofErr w:type="spellEnd"/>
      <w:r w:rsidRPr="00260807">
        <w:rPr>
          <w:rFonts w:ascii="Verdana" w:eastAsia="Verdana" w:hAnsi="Verdana" w:cs="Verdana"/>
          <w:sz w:val="20"/>
          <w:szCs w:val="20"/>
        </w:rPr>
        <w:t xml:space="preserve"> </w:t>
      </w:r>
      <w:proofErr w:type="spellStart"/>
      <w:r w:rsidRPr="00260807">
        <w:rPr>
          <w:rFonts w:ascii="Verdana" w:eastAsia="Verdana" w:hAnsi="Verdana" w:cs="Verdana"/>
          <w:sz w:val="20"/>
          <w:szCs w:val="20"/>
        </w:rPr>
        <w:t>Gaan</w:t>
      </w:r>
      <w:proofErr w:type="spellEnd"/>
      <w:r w:rsidRPr="00260807">
        <w:rPr>
          <w:rFonts w:ascii="Verdana" w:eastAsia="Verdana" w:hAnsi="Verdana" w:cs="Verdana"/>
          <w:sz w:val="20"/>
          <w:szCs w:val="20"/>
        </w:rPr>
        <w:t>.</w:t>
      </w:r>
      <w:r w:rsidR="003A4903">
        <w:rPr>
          <w:rFonts w:ascii="Verdana" w:eastAsia="Verdana" w:hAnsi="Verdana" w:cs="Verdana"/>
          <w:sz w:val="20"/>
          <w:szCs w:val="20"/>
        </w:rPr>
        <w:t>'</w:t>
      </w:r>
      <w:r w:rsidRPr="00260807">
        <w:rPr>
          <w:rFonts w:ascii="Verdana" w:eastAsia="Verdana" w:hAnsi="Verdana" w:cs="Verdana"/>
          <w:sz w:val="20"/>
          <w:szCs w:val="20"/>
        </w:rPr>
        <w:t xml:space="preserve"> Coupled with the kickoff of increased accessibility initiative through Grameenphone, the </w:t>
      </w:r>
      <w:r w:rsidR="003A4903">
        <w:rPr>
          <w:rFonts w:ascii="Verdana" w:eastAsia="Verdana" w:hAnsi="Verdana" w:cs="Verdana"/>
          <w:sz w:val="20"/>
          <w:szCs w:val="20"/>
        </w:rPr>
        <w:t>'</w:t>
      </w:r>
      <w:proofErr w:type="spellStart"/>
      <w:r w:rsidRPr="00260807">
        <w:rPr>
          <w:rFonts w:ascii="Verdana" w:eastAsia="Verdana" w:hAnsi="Verdana" w:cs="Verdana"/>
          <w:sz w:val="20"/>
          <w:szCs w:val="20"/>
        </w:rPr>
        <w:t>Kothagulo</w:t>
      </w:r>
      <w:proofErr w:type="spellEnd"/>
      <w:r w:rsidRPr="00260807">
        <w:rPr>
          <w:rFonts w:ascii="Verdana" w:eastAsia="Verdana" w:hAnsi="Verdana" w:cs="Verdana"/>
          <w:sz w:val="20"/>
          <w:szCs w:val="20"/>
        </w:rPr>
        <w:t xml:space="preserve"> </w:t>
      </w:r>
      <w:proofErr w:type="spellStart"/>
      <w:r w:rsidRPr="00260807">
        <w:rPr>
          <w:rFonts w:ascii="Verdana" w:eastAsia="Verdana" w:hAnsi="Verdana" w:cs="Verdana"/>
          <w:sz w:val="20"/>
          <w:szCs w:val="20"/>
        </w:rPr>
        <w:t>Hariye</w:t>
      </w:r>
      <w:proofErr w:type="spellEnd"/>
      <w:r w:rsidRPr="00260807">
        <w:rPr>
          <w:rFonts w:ascii="Verdana" w:eastAsia="Verdana" w:hAnsi="Verdana" w:cs="Verdana"/>
          <w:sz w:val="20"/>
          <w:szCs w:val="20"/>
        </w:rPr>
        <w:t xml:space="preserve"> Na </w:t>
      </w:r>
      <w:proofErr w:type="spellStart"/>
      <w:r w:rsidRPr="00260807">
        <w:rPr>
          <w:rFonts w:ascii="Verdana" w:eastAsia="Verdana" w:hAnsi="Verdana" w:cs="Verdana"/>
          <w:sz w:val="20"/>
          <w:szCs w:val="20"/>
        </w:rPr>
        <w:t>Jak</w:t>
      </w:r>
      <w:proofErr w:type="spellEnd"/>
      <w:r w:rsidRPr="00260807">
        <w:rPr>
          <w:rFonts w:ascii="Verdana" w:eastAsia="Verdana" w:hAnsi="Verdana" w:cs="Verdana"/>
          <w:sz w:val="20"/>
          <w:szCs w:val="20"/>
        </w:rPr>
        <w:t xml:space="preserve"> </w:t>
      </w:r>
      <w:proofErr w:type="spellStart"/>
      <w:r w:rsidRPr="00260807">
        <w:rPr>
          <w:rFonts w:ascii="Verdana" w:eastAsia="Verdana" w:hAnsi="Verdana" w:cs="Verdana"/>
          <w:sz w:val="20"/>
          <w:szCs w:val="20"/>
        </w:rPr>
        <w:t>Shobder</w:t>
      </w:r>
      <w:proofErr w:type="spellEnd"/>
      <w:r w:rsidRPr="00260807">
        <w:rPr>
          <w:rFonts w:ascii="Verdana" w:eastAsia="Verdana" w:hAnsi="Verdana" w:cs="Verdana"/>
          <w:sz w:val="20"/>
          <w:szCs w:val="20"/>
        </w:rPr>
        <w:t xml:space="preserve"> </w:t>
      </w:r>
      <w:proofErr w:type="spellStart"/>
      <w:r w:rsidRPr="00260807">
        <w:rPr>
          <w:rFonts w:ascii="Verdana" w:eastAsia="Verdana" w:hAnsi="Verdana" w:cs="Verdana"/>
          <w:sz w:val="20"/>
          <w:szCs w:val="20"/>
        </w:rPr>
        <w:t>Obhabe</w:t>
      </w:r>
      <w:proofErr w:type="spellEnd"/>
      <w:r w:rsidR="003A4903">
        <w:rPr>
          <w:rFonts w:ascii="Verdana" w:eastAsia="Verdana" w:hAnsi="Verdana" w:cs="Verdana"/>
          <w:sz w:val="20"/>
          <w:szCs w:val="20"/>
        </w:rPr>
        <w:t>'</w:t>
      </w:r>
      <w:r w:rsidRPr="00260807">
        <w:rPr>
          <w:rFonts w:ascii="Verdana" w:eastAsia="Verdana" w:hAnsi="Verdana" w:cs="Verdana"/>
          <w:sz w:val="20"/>
          <w:szCs w:val="20"/>
        </w:rPr>
        <w:t xml:space="preserve"> campaign seeks to bolster these efforts by helping people to learn the basics of sign language through a tutorial video created by Lata. The primary aim is to assist the general public with learning sign language in order </w:t>
      </w:r>
      <w:r w:rsidRPr="00260807">
        <w:rPr>
          <w:rFonts w:ascii="Verdana" w:eastAsia="Verdana" w:hAnsi="Verdana" w:cs="Verdana"/>
          <w:sz w:val="20"/>
          <w:szCs w:val="20"/>
        </w:rPr>
        <w:lastRenderedPageBreak/>
        <w:t xml:space="preserve">to communicate with their loved ones living with speech and hearing disabilities. Grameenphone believes it was their commitment to </w:t>
      </w:r>
      <w:proofErr w:type="gramStart"/>
      <w:r w:rsidRPr="00260807">
        <w:rPr>
          <w:rFonts w:ascii="Verdana" w:eastAsia="Verdana" w:hAnsi="Verdana" w:cs="Verdana"/>
          <w:sz w:val="20"/>
          <w:szCs w:val="20"/>
        </w:rPr>
        <w:t>be</w:t>
      </w:r>
      <w:r w:rsidR="0084350A">
        <w:rPr>
          <w:rFonts w:ascii="Verdana" w:eastAsia="Verdana" w:hAnsi="Verdana" w:cs="Verdana"/>
          <w:sz w:val="20"/>
          <w:szCs w:val="20"/>
        </w:rPr>
        <w:t>ing</w:t>
      </w:r>
      <w:proofErr w:type="gramEnd"/>
      <w:r w:rsidRPr="00260807">
        <w:rPr>
          <w:rFonts w:ascii="Verdana" w:eastAsia="Verdana" w:hAnsi="Verdana" w:cs="Verdana"/>
          <w:sz w:val="20"/>
          <w:szCs w:val="20"/>
        </w:rPr>
        <w:t xml:space="preserve"> a leader in communication technology and as a </w:t>
      </w:r>
      <w:r w:rsidR="003A4903">
        <w:rPr>
          <w:rFonts w:ascii="Verdana" w:eastAsia="Verdana" w:hAnsi="Verdana" w:cs="Verdana"/>
          <w:sz w:val="20"/>
          <w:szCs w:val="20"/>
        </w:rPr>
        <w:t>"</w:t>
      </w:r>
      <w:r w:rsidRPr="00260807">
        <w:rPr>
          <w:rFonts w:ascii="Verdana" w:eastAsia="Verdana" w:hAnsi="Verdana" w:cs="Verdana"/>
          <w:sz w:val="20"/>
          <w:szCs w:val="20"/>
        </w:rPr>
        <w:t>family of 76.5 million subscribers</w:t>
      </w:r>
      <w:r w:rsidR="0084350A">
        <w:rPr>
          <w:rFonts w:ascii="Verdana" w:eastAsia="Verdana" w:hAnsi="Verdana" w:cs="Verdana"/>
          <w:sz w:val="20"/>
          <w:szCs w:val="20"/>
        </w:rPr>
        <w:t>,</w:t>
      </w:r>
      <w:r w:rsidR="003A4903">
        <w:rPr>
          <w:rFonts w:ascii="Verdana" w:eastAsia="Verdana" w:hAnsi="Verdana" w:cs="Verdana"/>
          <w:sz w:val="20"/>
          <w:szCs w:val="20"/>
        </w:rPr>
        <w:t>"</w:t>
      </w:r>
      <w:r w:rsidRPr="00260807">
        <w:rPr>
          <w:rFonts w:ascii="Verdana" w:eastAsia="Verdana" w:hAnsi="Verdana" w:cs="Verdana"/>
          <w:sz w:val="20"/>
          <w:szCs w:val="20"/>
        </w:rPr>
        <w:t xml:space="preserve"> they wanted to reach and include everyone</w:t>
      </w:r>
      <w:r w:rsidR="00573171">
        <w:rPr>
          <w:rFonts w:ascii="Verdana" w:eastAsia="Verdana" w:hAnsi="Verdana" w:cs="Verdana"/>
          <w:sz w:val="20"/>
          <w:szCs w:val="20"/>
        </w:rPr>
        <w:t xml:space="preserve">. </w:t>
      </w:r>
      <w:r w:rsidRPr="00260807">
        <w:rPr>
          <w:rFonts w:ascii="Verdana" w:eastAsia="Verdana" w:hAnsi="Verdana" w:cs="Verdana"/>
          <w:sz w:val="20"/>
          <w:szCs w:val="20"/>
        </w:rPr>
        <w:t xml:space="preserve">[Source: Staff Correspondent via </w:t>
      </w:r>
      <w:proofErr w:type="spellStart"/>
      <w:r w:rsidRPr="00260807">
        <w:rPr>
          <w:rFonts w:ascii="Verdana" w:eastAsia="Verdana" w:hAnsi="Verdana" w:cs="Verdana"/>
          <w:sz w:val="20"/>
          <w:szCs w:val="20"/>
        </w:rPr>
        <w:t>NewAgeBusiness</w:t>
      </w:r>
      <w:proofErr w:type="spellEnd"/>
      <w:r w:rsidRPr="00260807">
        <w:rPr>
          <w:rFonts w:ascii="Verdana" w:eastAsia="Verdana" w:hAnsi="Verdana" w:cs="Verdana"/>
          <w:sz w:val="20"/>
          <w:szCs w:val="20"/>
        </w:rPr>
        <w:t>]</w:t>
      </w:r>
    </w:p>
    <w:p w14:paraId="32AB87F0" w14:textId="77777777" w:rsidR="00F76A09" w:rsidRDefault="00F76A09" w:rsidP="00F76A09">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0E4991B4" w14:textId="2BF63FC0" w:rsidR="00CE5A97" w:rsidRPr="00CE5A97" w:rsidRDefault="00823C89" w:rsidP="00CE5A97">
      <w:pPr>
        <w:spacing w:line="360" w:lineRule="auto"/>
        <w:jc w:val="both"/>
        <w:rPr>
          <w:rFonts w:ascii="Verdana" w:hAnsi="Verdana"/>
          <w:color w:val="002060"/>
          <w:sz w:val="20"/>
          <w:szCs w:val="20"/>
        </w:rPr>
      </w:pPr>
      <w:hyperlink r:id="rId53" w:history="1">
        <w:r w:rsidR="00096287">
          <w:rPr>
            <w:rStyle w:val="Hyperlink"/>
            <w:rFonts w:ascii="Verdana" w:hAnsi="Verdana"/>
            <w:color w:val="002060"/>
            <w:sz w:val="20"/>
            <w:szCs w:val="20"/>
          </w:rPr>
          <w:t xml:space="preserve">G.P. launches digital service for </w:t>
        </w:r>
        <w:r w:rsidR="00096287">
          <w:rPr>
            <w:rStyle w:val="Hyperlink"/>
            <w:rFonts w:ascii="Verdana" w:hAnsi="Verdana"/>
            <w:color w:val="002060"/>
            <w:sz w:val="20"/>
            <w:szCs w:val="20"/>
          </w:rPr>
          <w:t>p</w:t>
        </w:r>
        <w:r w:rsidR="00096287">
          <w:rPr>
            <w:rStyle w:val="Hyperlink"/>
            <w:rFonts w:ascii="Verdana" w:hAnsi="Verdana"/>
            <w:color w:val="002060"/>
            <w:sz w:val="20"/>
            <w:szCs w:val="20"/>
          </w:rPr>
          <w:t>eople with hearing, speech disabilities</w:t>
        </w:r>
      </w:hyperlink>
      <w:r w:rsidR="00CE5A97" w:rsidRPr="00CE5A97">
        <w:rPr>
          <w:rFonts w:ascii="Verdana" w:hAnsi="Verdana"/>
          <w:color w:val="002060"/>
          <w:sz w:val="20"/>
          <w:szCs w:val="20"/>
        </w:rPr>
        <w:t xml:space="preserve"> </w:t>
      </w:r>
    </w:p>
    <w:p w14:paraId="611B83AE" w14:textId="03FCC1A5" w:rsidR="009E51D7" w:rsidRPr="00CE5A97" w:rsidRDefault="00823C89" w:rsidP="00CE5A97">
      <w:pPr>
        <w:spacing w:line="360" w:lineRule="auto"/>
        <w:jc w:val="both"/>
        <w:rPr>
          <w:rFonts w:ascii="Verdana" w:eastAsia="Verdana" w:hAnsi="Verdana" w:cs="Verdana"/>
          <w:color w:val="002060"/>
          <w:sz w:val="20"/>
          <w:szCs w:val="20"/>
        </w:rPr>
      </w:pPr>
      <w:hyperlink r:id="rId54" w:history="1">
        <w:r w:rsidR="00CE5A97" w:rsidRPr="00CE5A97">
          <w:rPr>
            <w:rStyle w:val="Hyperlink"/>
            <w:rFonts w:ascii="Verdana" w:eastAsia="Verdana" w:hAnsi="Verdana" w:cs="Verdana"/>
            <w:color w:val="002060"/>
            <w:sz w:val="20"/>
            <w:szCs w:val="20"/>
          </w:rPr>
          <w:t>https://www.newagebd.net/article/99812/gp-launches-digital-service-for-people-with-hearing-speech-disabilities</w:t>
        </w:r>
      </w:hyperlink>
    </w:p>
    <w:p w14:paraId="7767177A" w14:textId="0CA3199C" w:rsidR="00260807" w:rsidRDefault="00260807" w:rsidP="00C23A5F">
      <w:pPr>
        <w:spacing w:line="360" w:lineRule="auto"/>
        <w:jc w:val="both"/>
        <w:rPr>
          <w:rFonts w:ascii="Verdana" w:eastAsia="Verdana" w:hAnsi="Verdana" w:cs="Verdana"/>
          <w:sz w:val="20"/>
          <w:szCs w:val="20"/>
        </w:rPr>
      </w:pPr>
    </w:p>
    <w:p w14:paraId="7D116144" w14:textId="62159A6B" w:rsidR="00725ACB" w:rsidRDefault="00725ACB" w:rsidP="00725ACB">
      <w:pPr>
        <w:spacing w:line="360" w:lineRule="auto"/>
        <w:jc w:val="both"/>
        <w:rPr>
          <w:rFonts w:ascii="Verdana" w:eastAsia="Verdana" w:hAnsi="Verdana" w:cs="Verdana"/>
          <w:b/>
          <w:smallCaps/>
          <w:sz w:val="22"/>
          <w:szCs w:val="22"/>
        </w:rPr>
      </w:pPr>
      <w:r w:rsidRPr="00725ACB">
        <w:rPr>
          <w:rFonts w:ascii="Verdana" w:eastAsia="Verdana" w:hAnsi="Verdana" w:cs="Verdana"/>
          <w:b/>
          <w:smallCaps/>
          <w:sz w:val="22"/>
          <w:szCs w:val="22"/>
        </w:rPr>
        <w:t>Are you ready to release a quality app, but don</w:t>
      </w:r>
      <w:r w:rsidR="003A4903">
        <w:rPr>
          <w:rFonts w:ascii="Verdana" w:eastAsia="Verdana" w:hAnsi="Verdana" w:cs="Verdana"/>
          <w:b/>
          <w:smallCaps/>
          <w:sz w:val="22"/>
          <w:szCs w:val="22"/>
        </w:rPr>
        <w:t>'</w:t>
      </w:r>
      <w:r w:rsidRPr="00725ACB">
        <w:rPr>
          <w:rFonts w:ascii="Verdana" w:eastAsia="Verdana" w:hAnsi="Verdana" w:cs="Verdana"/>
          <w:b/>
          <w:smallCaps/>
          <w:sz w:val="22"/>
          <w:szCs w:val="22"/>
        </w:rPr>
        <w:t xml:space="preserve">t have the hardware you need? </w:t>
      </w:r>
    </w:p>
    <w:p w14:paraId="48FCA28C" w14:textId="7BDA28C2" w:rsidR="00260807" w:rsidRPr="00C23A5F" w:rsidRDefault="00260807" w:rsidP="00725ACB">
      <w:pPr>
        <w:spacing w:line="360" w:lineRule="auto"/>
        <w:jc w:val="both"/>
        <w:rPr>
          <w:rFonts w:ascii="Verdana" w:eastAsia="Verdana" w:hAnsi="Verdana" w:cs="Verdana"/>
          <w:sz w:val="20"/>
          <w:szCs w:val="20"/>
        </w:rPr>
      </w:pPr>
      <w:r w:rsidRPr="00C23A5F">
        <w:rPr>
          <w:rFonts w:ascii="Verdana" w:eastAsia="Verdana" w:hAnsi="Verdana" w:cs="Verdana"/>
          <w:sz w:val="20"/>
          <w:szCs w:val="20"/>
        </w:rPr>
        <w:t xml:space="preserve">February 12, 2020 — Magic Leap, </w:t>
      </w:r>
      <w:r w:rsidR="00B968FC" w:rsidRPr="00C23A5F">
        <w:rPr>
          <w:rFonts w:ascii="Verdana" w:eastAsia="Verdana" w:hAnsi="Verdana" w:cs="Verdana"/>
          <w:sz w:val="20"/>
          <w:szCs w:val="20"/>
        </w:rPr>
        <w:t>a</w:t>
      </w:r>
      <w:r w:rsidRPr="00C23A5F">
        <w:rPr>
          <w:rFonts w:ascii="Verdana" w:eastAsia="Verdana" w:hAnsi="Verdana" w:cs="Verdana"/>
          <w:sz w:val="20"/>
          <w:szCs w:val="20"/>
        </w:rPr>
        <w:t xml:space="preserve"> consumer electronics company</w:t>
      </w:r>
      <w:r w:rsidR="0084350A">
        <w:rPr>
          <w:rFonts w:ascii="Verdana" w:eastAsia="Verdana" w:hAnsi="Verdana" w:cs="Verdana"/>
          <w:sz w:val="20"/>
          <w:szCs w:val="20"/>
        </w:rPr>
        <w:t>,</w:t>
      </w:r>
      <w:r w:rsidRPr="00C23A5F">
        <w:rPr>
          <w:rFonts w:ascii="Verdana" w:eastAsia="Verdana" w:hAnsi="Verdana" w:cs="Verdana"/>
          <w:sz w:val="20"/>
          <w:szCs w:val="20"/>
        </w:rPr>
        <w:t xml:space="preserve"> focusing on accessibility,</w:t>
      </w:r>
      <w:r w:rsidR="00725ACB">
        <w:rPr>
          <w:rFonts w:ascii="Verdana" w:eastAsia="Verdana" w:hAnsi="Verdana" w:cs="Verdana"/>
          <w:sz w:val="20"/>
          <w:szCs w:val="20"/>
        </w:rPr>
        <w:t xml:space="preserve"> virtual, and mixed realities </w:t>
      </w:r>
      <w:r w:rsidRPr="00C23A5F">
        <w:rPr>
          <w:rFonts w:ascii="Verdana" w:eastAsia="Verdana" w:hAnsi="Verdana" w:cs="Verdana"/>
          <w:sz w:val="20"/>
          <w:szCs w:val="20"/>
        </w:rPr>
        <w:t>is in search of designers and developers</w:t>
      </w:r>
      <w:r w:rsidR="000901F7">
        <w:rPr>
          <w:rFonts w:ascii="Verdana" w:eastAsia="Verdana" w:hAnsi="Verdana" w:cs="Verdana"/>
          <w:sz w:val="20"/>
          <w:szCs w:val="20"/>
        </w:rPr>
        <w:t xml:space="preserve"> to build apps that run on their hardware</w:t>
      </w:r>
      <w:r w:rsidRPr="00C23A5F">
        <w:rPr>
          <w:rFonts w:ascii="Verdana" w:eastAsia="Verdana" w:hAnsi="Verdana" w:cs="Verdana"/>
          <w:sz w:val="20"/>
          <w:szCs w:val="20"/>
        </w:rPr>
        <w:t xml:space="preserve">.  </w:t>
      </w:r>
      <w:hyperlink r:id="rId55" w:history="1">
        <w:r w:rsidRPr="008E244C">
          <w:rPr>
            <w:rStyle w:val="Hyperlink"/>
            <w:rFonts w:ascii="Verdana" w:eastAsia="Verdana" w:hAnsi="Verdana" w:cs="Verdana"/>
            <w:color w:val="002060"/>
            <w:sz w:val="20"/>
            <w:szCs w:val="20"/>
          </w:rPr>
          <w:t>Magic Leap</w:t>
        </w:r>
      </w:hyperlink>
      <w:r w:rsidRPr="008E244C">
        <w:rPr>
          <w:rFonts w:ascii="Verdana" w:eastAsia="Verdana" w:hAnsi="Verdana" w:cs="Verdana"/>
          <w:color w:val="002060"/>
          <w:sz w:val="20"/>
          <w:szCs w:val="20"/>
        </w:rPr>
        <w:t xml:space="preserve"> </w:t>
      </w:r>
      <w:r w:rsidRPr="00C23A5F">
        <w:rPr>
          <w:rFonts w:ascii="Verdana" w:eastAsia="Verdana" w:hAnsi="Verdana" w:cs="Verdana"/>
          <w:sz w:val="20"/>
          <w:szCs w:val="20"/>
        </w:rPr>
        <w:t xml:space="preserve">launched </w:t>
      </w:r>
      <w:r w:rsidR="000901F7">
        <w:rPr>
          <w:rFonts w:ascii="Verdana" w:eastAsia="Verdana" w:hAnsi="Verdana" w:cs="Verdana"/>
          <w:sz w:val="20"/>
          <w:szCs w:val="20"/>
        </w:rPr>
        <w:t>the</w:t>
      </w:r>
      <w:r w:rsidRPr="00C23A5F">
        <w:rPr>
          <w:rFonts w:ascii="Verdana" w:eastAsia="Verdana" w:hAnsi="Verdana" w:cs="Verdana"/>
          <w:sz w:val="20"/>
          <w:szCs w:val="20"/>
        </w:rPr>
        <w:t xml:space="preserve"> H</w:t>
      </w:r>
      <w:r w:rsidR="00616063">
        <w:rPr>
          <w:rFonts w:ascii="Verdana" w:eastAsia="Verdana" w:hAnsi="Verdana" w:cs="Verdana"/>
          <w:sz w:val="20"/>
          <w:szCs w:val="20"/>
        </w:rPr>
        <w:t>ardware</w:t>
      </w:r>
      <w:r w:rsidRPr="00C23A5F">
        <w:rPr>
          <w:rFonts w:ascii="Verdana" w:eastAsia="Verdana" w:hAnsi="Verdana" w:cs="Verdana"/>
          <w:sz w:val="20"/>
          <w:szCs w:val="20"/>
        </w:rPr>
        <w:t xml:space="preserve"> </w:t>
      </w:r>
      <w:r w:rsidR="000901F7">
        <w:rPr>
          <w:rFonts w:ascii="Verdana" w:eastAsia="Verdana" w:hAnsi="Verdana" w:cs="Verdana"/>
          <w:sz w:val="20"/>
          <w:szCs w:val="20"/>
        </w:rPr>
        <w:t>A</w:t>
      </w:r>
      <w:r w:rsidRPr="00C23A5F">
        <w:rPr>
          <w:rFonts w:ascii="Verdana" w:eastAsia="Verdana" w:hAnsi="Verdana" w:cs="Verdana"/>
          <w:sz w:val="20"/>
          <w:szCs w:val="20"/>
        </w:rPr>
        <w:t xml:space="preserve">ccess </w:t>
      </w:r>
      <w:r w:rsidR="000901F7">
        <w:rPr>
          <w:rFonts w:ascii="Verdana" w:eastAsia="Verdana" w:hAnsi="Verdana" w:cs="Verdana"/>
          <w:sz w:val="20"/>
          <w:szCs w:val="20"/>
        </w:rPr>
        <w:t>P</w:t>
      </w:r>
      <w:r w:rsidRPr="00C23A5F">
        <w:rPr>
          <w:rFonts w:ascii="Verdana" w:eastAsia="Verdana" w:hAnsi="Verdana" w:cs="Verdana"/>
          <w:sz w:val="20"/>
          <w:szCs w:val="20"/>
        </w:rPr>
        <w:t xml:space="preserve">rogram, with </w:t>
      </w:r>
      <w:r w:rsidR="00616063">
        <w:rPr>
          <w:rFonts w:ascii="Verdana" w:eastAsia="Verdana" w:hAnsi="Verdana" w:cs="Verdana"/>
          <w:sz w:val="20"/>
          <w:szCs w:val="20"/>
        </w:rPr>
        <w:t>d</w:t>
      </w:r>
      <w:r w:rsidRPr="00C23A5F">
        <w:rPr>
          <w:rFonts w:ascii="Verdana" w:eastAsia="Verdana" w:hAnsi="Verdana" w:cs="Verdana"/>
          <w:sz w:val="20"/>
          <w:szCs w:val="20"/>
        </w:rPr>
        <w:t>eveloper support and priority publishing</w:t>
      </w:r>
      <w:r w:rsidR="000901F7">
        <w:rPr>
          <w:rFonts w:ascii="Verdana" w:eastAsia="Verdana" w:hAnsi="Verdana" w:cs="Verdana"/>
          <w:sz w:val="20"/>
          <w:szCs w:val="20"/>
        </w:rPr>
        <w:t xml:space="preserve"> of apps</w:t>
      </w:r>
      <w:r w:rsidRPr="00C23A5F">
        <w:rPr>
          <w:rFonts w:ascii="Verdana" w:eastAsia="Verdana" w:hAnsi="Verdana" w:cs="Verdana"/>
          <w:sz w:val="20"/>
          <w:szCs w:val="20"/>
        </w:rPr>
        <w:t xml:space="preserve">. </w:t>
      </w:r>
      <w:r w:rsidR="00DA6B79">
        <w:rPr>
          <w:rFonts w:ascii="Verdana" w:eastAsia="Verdana" w:hAnsi="Verdana" w:cs="Verdana"/>
          <w:sz w:val="20"/>
          <w:szCs w:val="20"/>
        </w:rPr>
        <w:t xml:space="preserve">If you are </w:t>
      </w:r>
      <w:r w:rsidR="0084350A">
        <w:rPr>
          <w:rFonts w:ascii="Verdana" w:eastAsia="Verdana" w:hAnsi="Verdana" w:cs="Verdana"/>
          <w:sz w:val="20"/>
          <w:szCs w:val="20"/>
        </w:rPr>
        <w:t xml:space="preserve">a </w:t>
      </w:r>
      <w:r w:rsidR="00DA6B79">
        <w:rPr>
          <w:rFonts w:ascii="Verdana" w:eastAsia="Verdana" w:hAnsi="Verdana" w:cs="Verdana"/>
          <w:sz w:val="20"/>
          <w:szCs w:val="20"/>
        </w:rPr>
        <w:t>developer of at least 18 years or older</w:t>
      </w:r>
      <w:r w:rsidR="0084350A">
        <w:rPr>
          <w:rFonts w:ascii="Verdana" w:eastAsia="Verdana" w:hAnsi="Verdana" w:cs="Verdana"/>
          <w:sz w:val="20"/>
          <w:szCs w:val="20"/>
        </w:rPr>
        <w:t>,</w:t>
      </w:r>
      <w:r w:rsidR="00DA6B79">
        <w:rPr>
          <w:rFonts w:ascii="Verdana" w:eastAsia="Verdana" w:hAnsi="Verdana" w:cs="Verdana"/>
          <w:sz w:val="20"/>
          <w:szCs w:val="20"/>
        </w:rPr>
        <w:t xml:space="preserve"> y</w:t>
      </w:r>
      <w:r w:rsidR="009A6B7F">
        <w:rPr>
          <w:rFonts w:ascii="Verdana" w:eastAsia="Verdana" w:hAnsi="Verdana" w:cs="Verdana"/>
          <w:sz w:val="20"/>
          <w:szCs w:val="20"/>
        </w:rPr>
        <w:t>o</w:t>
      </w:r>
      <w:r w:rsidR="00DA6B79">
        <w:rPr>
          <w:rFonts w:ascii="Verdana" w:eastAsia="Verdana" w:hAnsi="Verdana" w:cs="Verdana"/>
          <w:sz w:val="20"/>
          <w:szCs w:val="20"/>
        </w:rPr>
        <w:t>u can a</w:t>
      </w:r>
      <w:r w:rsidR="0084350A">
        <w:rPr>
          <w:rFonts w:ascii="Verdana" w:eastAsia="Verdana" w:hAnsi="Verdana" w:cs="Verdana"/>
          <w:sz w:val="20"/>
          <w:szCs w:val="20"/>
        </w:rPr>
        <w:t>p</w:t>
      </w:r>
      <w:r w:rsidR="00DA6B79">
        <w:rPr>
          <w:rFonts w:ascii="Verdana" w:eastAsia="Verdana" w:hAnsi="Verdana" w:cs="Verdana"/>
          <w:sz w:val="20"/>
          <w:szCs w:val="20"/>
        </w:rPr>
        <w:t xml:space="preserve">ply to </w:t>
      </w:r>
      <w:r w:rsidR="009A6B7F">
        <w:rPr>
          <w:rFonts w:ascii="Verdana" w:eastAsia="Verdana" w:hAnsi="Verdana" w:cs="Verdana"/>
          <w:sz w:val="20"/>
          <w:szCs w:val="20"/>
        </w:rPr>
        <w:t>receive</w:t>
      </w:r>
      <w:r w:rsidR="00DA6B79">
        <w:rPr>
          <w:rFonts w:ascii="Verdana" w:eastAsia="Verdana" w:hAnsi="Verdana" w:cs="Verdana"/>
          <w:sz w:val="20"/>
          <w:szCs w:val="20"/>
        </w:rPr>
        <w:t xml:space="preserve"> the hardware to build</w:t>
      </w:r>
      <w:r w:rsidR="00EF0F4D">
        <w:rPr>
          <w:rFonts w:ascii="Verdana" w:eastAsia="Verdana" w:hAnsi="Verdana" w:cs="Verdana"/>
          <w:sz w:val="20"/>
          <w:szCs w:val="20"/>
        </w:rPr>
        <w:t xml:space="preserve"> apps.</w:t>
      </w:r>
      <w:r w:rsidR="009A6B7F">
        <w:rPr>
          <w:rFonts w:ascii="Verdana" w:eastAsia="Verdana" w:hAnsi="Verdana" w:cs="Verdana"/>
          <w:sz w:val="20"/>
          <w:szCs w:val="20"/>
        </w:rPr>
        <w:t xml:space="preserve"> Magic Leap is </w:t>
      </w:r>
      <w:r w:rsidR="00966003">
        <w:rPr>
          <w:rFonts w:ascii="Verdana" w:eastAsia="Verdana" w:hAnsi="Verdana" w:cs="Verdana"/>
          <w:sz w:val="20"/>
          <w:szCs w:val="20"/>
        </w:rPr>
        <w:t>especially kee</w:t>
      </w:r>
      <w:r w:rsidR="00CD0D06">
        <w:rPr>
          <w:rFonts w:ascii="Verdana" w:eastAsia="Verdana" w:hAnsi="Verdana" w:cs="Verdana"/>
          <w:sz w:val="20"/>
          <w:szCs w:val="20"/>
        </w:rPr>
        <w:t>n o</w:t>
      </w:r>
      <w:r w:rsidR="00966003">
        <w:rPr>
          <w:rFonts w:ascii="Verdana" w:eastAsia="Verdana" w:hAnsi="Verdana" w:cs="Verdana"/>
          <w:sz w:val="20"/>
          <w:szCs w:val="20"/>
        </w:rPr>
        <w:t xml:space="preserve">n </w:t>
      </w:r>
      <w:r w:rsidR="00196F6C">
        <w:rPr>
          <w:rFonts w:ascii="Verdana" w:eastAsia="Verdana" w:hAnsi="Verdana" w:cs="Verdana"/>
          <w:sz w:val="20"/>
          <w:szCs w:val="20"/>
        </w:rPr>
        <w:t xml:space="preserve">receiving applications that focus on </w:t>
      </w:r>
      <w:r w:rsidR="009A6B7F">
        <w:rPr>
          <w:rFonts w:ascii="Verdana" w:eastAsia="Verdana" w:hAnsi="Verdana" w:cs="Verdana"/>
          <w:sz w:val="20"/>
          <w:szCs w:val="20"/>
        </w:rPr>
        <w:t>en</w:t>
      </w:r>
      <w:r w:rsidR="00966003">
        <w:rPr>
          <w:rFonts w:ascii="Verdana" w:eastAsia="Verdana" w:hAnsi="Verdana" w:cs="Verdana"/>
          <w:sz w:val="20"/>
          <w:szCs w:val="20"/>
        </w:rPr>
        <w:t>terprise</w:t>
      </w:r>
      <w:r w:rsidR="00196F6C">
        <w:rPr>
          <w:rFonts w:ascii="Verdana" w:eastAsia="Verdana" w:hAnsi="Verdana" w:cs="Verdana"/>
          <w:sz w:val="20"/>
          <w:szCs w:val="20"/>
        </w:rPr>
        <w:t xml:space="preserve"> customers.</w:t>
      </w:r>
      <w:r w:rsidR="00966003">
        <w:rPr>
          <w:rFonts w:ascii="Verdana" w:eastAsia="Verdana" w:hAnsi="Verdana" w:cs="Verdana"/>
          <w:sz w:val="20"/>
          <w:szCs w:val="20"/>
        </w:rPr>
        <w:t xml:space="preserve"> </w:t>
      </w:r>
      <w:r w:rsidR="003A4903">
        <w:rPr>
          <w:rFonts w:ascii="Verdana" w:eastAsia="Verdana" w:hAnsi="Verdana" w:cs="Verdana"/>
          <w:sz w:val="20"/>
          <w:szCs w:val="20"/>
        </w:rPr>
        <w:t>"</w:t>
      </w:r>
      <w:r w:rsidR="00725ACB">
        <w:rPr>
          <w:rFonts w:ascii="Verdana" w:eastAsia="Verdana" w:hAnsi="Verdana" w:cs="Verdana"/>
          <w:sz w:val="20"/>
          <w:szCs w:val="20"/>
        </w:rPr>
        <w:t>S</w:t>
      </w:r>
      <w:r w:rsidR="00725ACB" w:rsidRPr="00725ACB">
        <w:rPr>
          <w:rFonts w:ascii="Verdana" w:eastAsia="Verdana" w:hAnsi="Verdana" w:cs="Verdana"/>
          <w:sz w:val="20"/>
          <w:szCs w:val="20"/>
        </w:rPr>
        <w:t>election criteria will include your technical capability, project feasibility, and the quality of your submission.</w:t>
      </w:r>
      <w:r w:rsidR="003A4903">
        <w:rPr>
          <w:rFonts w:ascii="Verdana" w:eastAsia="Verdana" w:hAnsi="Verdana" w:cs="Verdana"/>
          <w:sz w:val="20"/>
          <w:szCs w:val="20"/>
        </w:rPr>
        <w:t>"</w:t>
      </w:r>
      <w:r w:rsidR="008E244C">
        <w:rPr>
          <w:rFonts w:ascii="Verdana" w:eastAsia="Verdana" w:hAnsi="Verdana" w:cs="Verdana"/>
          <w:sz w:val="20"/>
          <w:szCs w:val="20"/>
        </w:rPr>
        <w:t xml:space="preserve"> </w:t>
      </w:r>
      <w:r w:rsidR="00EF0F4D">
        <w:rPr>
          <w:rFonts w:ascii="Verdana" w:eastAsia="Verdana" w:hAnsi="Verdana" w:cs="Verdana"/>
          <w:sz w:val="20"/>
          <w:szCs w:val="20"/>
        </w:rPr>
        <w:t xml:space="preserve">You can </w:t>
      </w:r>
      <w:r w:rsidR="008E244C">
        <w:rPr>
          <w:rFonts w:ascii="Verdana" w:eastAsia="Verdana" w:hAnsi="Verdana" w:cs="Verdana"/>
          <w:sz w:val="20"/>
          <w:szCs w:val="20"/>
        </w:rPr>
        <w:t>app</w:t>
      </w:r>
      <w:r w:rsidR="00CD0D06">
        <w:rPr>
          <w:rFonts w:ascii="Verdana" w:eastAsia="Verdana" w:hAnsi="Verdana" w:cs="Verdana"/>
          <w:sz w:val="20"/>
          <w:szCs w:val="20"/>
        </w:rPr>
        <w:t>l</w:t>
      </w:r>
      <w:r w:rsidR="008E244C">
        <w:rPr>
          <w:rFonts w:ascii="Verdana" w:eastAsia="Verdana" w:hAnsi="Verdana" w:cs="Verdana"/>
          <w:sz w:val="20"/>
          <w:szCs w:val="20"/>
        </w:rPr>
        <w:t>y</w:t>
      </w:r>
      <w:r w:rsidR="00EF0F4D">
        <w:rPr>
          <w:rFonts w:ascii="Verdana" w:eastAsia="Verdana" w:hAnsi="Verdana" w:cs="Verdana"/>
          <w:sz w:val="20"/>
          <w:szCs w:val="20"/>
        </w:rPr>
        <w:t xml:space="preserve"> at </w:t>
      </w:r>
      <w:hyperlink r:id="rId56" w:history="1">
        <w:r w:rsidRPr="008E244C">
          <w:rPr>
            <w:rStyle w:val="Hyperlink"/>
            <w:rFonts w:ascii="Verdana" w:eastAsia="Verdana" w:hAnsi="Verdana" w:cs="Verdana"/>
            <w:color w:val="002060"/>
            <w:sz w:val="20"/>
            <w:szCs w:val="20"/>
          </w:rPr>
          <w:t>https://magi.ca/haptw</w:t>
        </w:r>
      </w:hyperlink>
      <w:r w:rsidR="00EF0F4D">
        <w:rPr>
          <w:rFonts w:ascii="Verdana" w:eastAsia="Verdana" w:hAnsi="Verdana" w:cs="Verdana"/>
          <w:sz w:val="20"/>
          <w:szCs w:val="20"/>
        </w:rPr>
        <w:t xml:space="preserve">. </w:t>
      </w:r>
      <w:r w:rsidRPr="00C23A5F">
        <w:rPr>
          <w:rFonts w:ascii="Verdana" w:eastAsia="Verdana" w:hAnsi="Verdana" w:cs="Verdana"/>
          <w:sz w:val="20"/>
          <w:szCs w:val="20"/>
          <w:u w:val="single"/>
        </w:rPr>
        <w:t>[</w:t>
      </w:r>
      <w:r w:rsidRPr="00C23A5F">
        <w:rPr>
          <w:rFonts w:ascii="Verdana" w:eastAsia="Verdana" w:hAnsi="Verdana" w:cs="Verdana"/>
          <w:sz w:val="20"/>
          <w:szCs w:val="20"/>
        </w:rPr>
        <w:t>Source: Magic Leap]</w:t>
      </w:r>
    </w:p>
    <w:p w14:paraId="5873546B" w14:textId="5A7A4E0D" w:rsidR="00C23A5F" w:rsidRDefault="00C23A5F" w:rsidP="00C23A5F">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2111397E" w14:textId="5C6028CE" w:rsidR="00455785" w:rsidRPr="008E244C" w:rsidRDefault="00823C89" w:rsidP="008E244C">
      <w:pPr>
        <w:spacing w:line="360" w:lineRule="auto"/>
        <w:rPr>
          <w:rFonts w:ascii="Verdana" w:hAnsi="Verdana"/>
          <w:color w:val="002060"/>
          <w:sz w:val="20"/>
          <w:szCs w:val="20"/>
          <w:lang w:val="en"/>
        </w:rPr>
      </w:pPr>
      <w:hyperlink r:id="rId57" w:history="1">
        <w:r w:rsidR="00CD0D06">
          <w:rPr>
            <w:rStyle w:val="Hyperlink"/>
            <w:rFonts w:ascii="Verdana" w:hAnsi="Verdana"/>
            <w:color w:val="002060"/>
            <w:sz w:val="20"/>
            <w:szCs w:val="20"/>
            <w:lang w:val="en"/>
          </w:rPr>
          <w:t>Access Hardware Terms and Conditions</w:t>
        </w:r>
      </w:hyperlink>
      <w:r w:rsidR="00455785" w:rsidRPr="008E244C">
        <w:rPr>
          <w:rFonts w:ascii="Verdana" w:hAnsi="Verdana"/>
          <w:color w:val="002060"/>
          <w:sz w:val="20"/>
          <w:szCs w:val="20"/>
          <w:lang w:val="en"/>
        </w:rPr>
        <w:t xml:space="preserve"> </w:t>
      </w:r>
    </w:p>
    <w:p w14:paraId="0CE9D80B" w14:textId="0211DFA3" w:rsidR="00455785" w:rsidRPr="008E244C" w:rsidRDefault="00823C89" w:rsidP="008E244C">
      <w:pPr>
        <w:spacing w:line="360" w:lineRule="auto"/>
        <w:rPr>
          <w:rFonts w:ascii="Verdana" w:hAnsi="Verdana"/>
          <w:color w:val="002060"/>
          <w:sz w:val="20"/>
          <w:szCs w:val="20"/>
          <w:lang w:val="en"/>
        </w:rPr>
      </w:pPr>
      <w:hyperlink r:id="rId58" w:history="1">
        <w:r w:rsidR="00455785" w:rsidRPr="008E244C">
          <w:rPr>
            <w:rStyle w:val="Hyperlink"/>
            <w:rFonts w:ascii="Verdana" w:eastAsia="Verdana" w:hAnsi="Verdana" w:cs="Verdana"/>
            <w:color w:val="002060"/>
            <w:sz w:val="20"/>
            <w:szCs w:val="20"/>
          </w:rPr>
          <w:t>https://magi.ca/haptc</w:t>
        </w:r>
      </w:hyperlink>
    </w:p>
    <w:p w14:paraId="0BB6E4FA" w14:textId="544B48A8" w:rsidR="00E404F9" w:rsidRPr="00D9334B" w:rsidRDefault="00E404F9" w:rsidP="00E404F9">
      <w:pPr>
        <w:spacing w:line="360" w:lineRule="auto"/>
        <w:jc w:val="both"/>
        <w:rPr>
          <w:rFonts w:ascii="Verdana" w:hAnsi="Verdana"/>
          <w:sz w:val="20"/>
          <w:szCs w:val="20"/>
        </w:rPr>
      </w:pPr>
    </w:p>
    <w:p w14:paraId="1B564DF5" w14:textId="77777777" w:rsidR="00747A57" w:rsidRPr="00D9334B" w:rsidRDefault="00747A57" w:rsidP="00D9334B">
      <w:pPr>
        <w:spacing w:line="360" w:lineRule="auto"/>
        <w:jc w:val="both"/>
        <w:rPr>
          <w:rFonts w:ascii="Verdana" w:eastAsia="Verdana" w:hAnsi="Verdana" w:cs="Verdana"/>
          <w:b/>
          <w:smallCaps/>
          <w:sz w:val="22"/>
          <w:szCs w:val="22"/>
        </w:rPr>
      </w:pPr>
      <w:r w:rsidRPr="00D9334B">
        <w:rPr>
          <w:rFonts w:ascii="Verdana" w:eastAsia="Verdana" w:hAnsi="Verdana" w:cs="Verdana"/>
          <w:b/>
          <w:smallCaps/>
          <w:sz w:val="22"/>
          <w:szCs w:val="22"/>
        </w:rPr>
        <w:t>Assessing Trends in Accessibility</w:t>
      </w:r>
    </w:p>
    <w:p w14:paraId="752D578A" w14:textId="06A1BF71" w:rsidR="00747A57" w:rsidRPr="00E8203D" w:rsidRDefault="00747A57" w:rsidP="00747A57">
      <w:pPr>
        <w:spacing w:line="360" w:lineRule="auto"/>
        <w:jc w:val="both"/>
        <w:rPr>
          <w:rFonts w:ascii="Verdana" w:eastAsia="Verdana" w:hAnsi="Verdana" w:cs="Verdana"/>
          <w:sz w:val="20"/>
          <w:szCs w:val="20"/>
        </w:rPr>
      </w:pPr>
      <w:r>
        <w:rPr>
          <w:rFonts w:ascii="Verdana" w:eastAsia="Verdana" w:hAnsi="Verdana" w:cs="Verdana"/>
          <w:sz w:val="20"/>
          <w:szCs w:val="20"/>
        </w:rPr>
        <w:t xml:space="preserve">February 7, 2020 - </w:t>
      </w:r>
      <w:r w:rsidRPr="00E8203D">
        <w:rPr>
          <w:rFonts w:ascii="Verdana" w:eastAsia="Verdana" w:hAnsi="Verdana" w:cs="Verdana"/>
          <w:sz w:val="20"/>
          <w:szCs w:val="20"/>
        </w:rPr>
        <w:t xml:space="preserve">3Play Media is requesting </w:t>
      </w:r>
      <w:r w:rsidR="00CD0D06">
        <w:rPr>
          <w:rFonts w:ascii="Verdana" w:eastAsia="Verdana" w:hAnsi="Verdana" w:cs="Verdana"/>
          <w:sz w:val="20"/>
          <w:szCs w:val="20"/>
        </w:rPr>
        <w:t xml:space="preserve">that the </w:t>
      </w:r>
      <w:r w:rsidRPr="00E8203D">
        <w:rPr>
          <w:rFonts w:ascii="Verdana" w:eastAsia="Verdana" w:hAnsi="Verdana" w:cs="Verdana"/>
          <w:sz w:val="20"/>
          <w:szCs w:val="20"/>
        </w:rPr>
        <w:t xml:space="preserve">public provide feedback for their annual report on video captioning trends and predictions for the year ahead. The annual report, </w:t>
      </w:r>
      <w:r w:rsidRPr="00D9334B">
        <w:rPr>
          <w:rFonts w:ascii="Verdana" w:eastAsia="Verdana" w:hAnsi="Verdana" w:cs="Verdana"/>
          <w:i/>
          <w:iCs/>
          <w:sz w:val="20"/>
          <w:szCs w:val="20"/>
        </w:rPr>
        <w:t>State of Digital Accessibility Report</w:t>
      </w:r>
      <w:r w:rsidRPr="00E8203D">
        <w:rPr>
          <w:rFonts w:ascii="Verdana" w:eastAsia="Verdana" w:hAnsi="Verdana" w:cs="Verdana"/>
          <w:sz w:val="20"/>
          <w:szCs w:val="20"/>
        </w:rPr>
        <w:t xml:space="preserve">, provides insights into the trends in accessibility for websites, mobile apps, and other technology. They encourage stakeholders to take the </w:t>
      </w:r>
      <w:hyperlink r:id="rId59" w:history="1">
        <w:r w:rsidRPr="00D9334B">
          <w:rPr>
            <w:rStyle w:val="Hyperlink"/>
            <w:rFonts w:ascii="Verdana" w:eastAsia="Verdana" w:hAnsi="Verdana" w:cs="Verdana"/>
            <w:color w:val="002060"/>
            <w:sz w:val="20"/>
            <w:szCs w:val="20"/>
          </w:rPr>
          <w:t>State of Captioning Survey</w:t>
        </w:r>
      </w:hyperlink>
      <w:r w:rsidRPr="00E8203D">
        <w:rPr>
          <w:rFonts w:ascii="Verdana" w:eastAsia="Verdana" w:hAnsi="Verdana" w:cs="Verdana"/>
          <w:sz w:val="20"/>
          <w:szCs w:val="20"/>
        </w:rPr>
        <w:t xml:space="preserve"> and share their organization</w:t>
      </w:r>
      <w:r w:rsidR="003A4903">
        <w:rPr>
          <w:rFonts w:ascii="Verdana" w:eastAsia="Verdana" w:hAnsi="Verdana" w:cs="Verdana"/>
          <w:sz w:val="20"/>
          <w:szCs w:val="20"/>
        </w:rPr>
        <w:t>'</w:t>
      </w:r>
      <w:r w:rsidRPr="00E8203D">
        <w:rPr>
          <w:rFonts w:ascii="Verdana" w:eastAsia="Verdana" w:hAnsi="Verdana" w:cs="Verdana"/>
          <w:sz w:val="20"/>
          <w:szCs w:val="20"/>
        </w:rPr>
        <w:t>s accessibility program. Most of the questions are optional</w:t>
      </w:r>
      <w:r w:rsidR="00CD0D06">
        <w:rPr>
          <w:rFonts w:ascii="Verdana" w:eastAsia="Verdana" w:hAnsi="Verdana" w:cs="Verdana"/>
          <w:sz w:val="20"/>
          <w:szCs w:val="20"/>
        </w:rPr>
        <w:t>,</w:t>
      </w:r>
      <w:r w:rsidRPr="00E8203D">
        <w:rPr>
          <w:rFonts w:ascii="Verdana" w:eastAsia="Verdana" w:hAnsi="Verdana" w:cs="Verdana"/>
          <w:sz w:val="20"/>
          <w:szCs w:val="20"/>
        </w:rPr>
        <w:t xml:space="preserve"> and you are free to skip any questions that you do not feel comfortable answering. </w:t>
      </w:r>
    </w:p>
    <w:p w14:paraId="059C2521" w14:textId="77777777" w:rsidR="00D9334B" w:rsidRDefault="00D9334B" w:rsidP="00D9334B">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21D698C" w14:textId="4925C3F1" w:rsidR="00D9334B" w:rsidRPr="00D9334B" w:rsidRDefault="00823C89" w:rsidP="00D9334B">
      <w:pPr>
        <w:spacing w:line="360" w:lineRule="auto"/>
        <w:rPr>
          <w:rFonts w:ascii="Verdana" w:hAnsi="Verdana"/>
          <w:sz w:val="20"/>
          <w:szCs w:val="20"/>
        </w:rPr>
      </w:pPr>
      <w:hyperlink r:id="rId60" w:history="1">
        <w:r w:rsidR="00D9334B" w:rsidRPr="00D9334B">
          <w:rPr>
            <w:rStyle w:val="Hyperlink"/>
            <w:rFonts w:ascii="Verdana" w:eastAsia="Verdana" w:hAnsi="Verdana" w:cs="Verdana"/>
            <w:color w:val="002060"/>
            <w:sz w:val="20"/>
            <w:szCs w:val="20"/>
          </w:rPr>
          <w:t>State of Captioning Survey</w:t>
        </w:r>
      </w:hyperlink>
    </w:p>
    <w:p w14:paraId="567A56F5" w14:textId="69464DDB" w:rsidR="00747A57" w:rsidRPr="00D9334B" w:rsidRDefault="00823C89" w:rsidP="00D9334B">
      <w:pPr>
        <w:spacing w:line="360" w:lineRule="auto"/>
        <w:rPr>
          <w:rFonts w:ascii="Verdana" w:eastAsia="Verdana" w:hAnsi="Verdana" w:cs="Verdana"/>
          <w:sz w:val="20"/>
          <w:szCs w:val="20"/>
        </w:rPr>
      </w:pPr>
      <w:hyperlink r:id="rId61" w:history="1">
        <w:r w:rsidR="00D9334B" w:rsidRPr="00D9334B">
          <w:rPr>
            <w:rStyle w:val="Hyperlink"/>
            <w:rFonts w:ascii="Verdana" w:eastAsia="Verdana" w:hAnsi="Verdana" w:cs="Verdana"/>
            <w:sz w:val="20"/>
            <w:szCs w:val="20"/>
          </w:rPr>
          <w:t>https://www.surveymonkey.com/r/LevelAccessEmail2Prospects</w:t>
        </w:r>
      </w:hyperlink>
    </w:p>
    <w:p w14:paraId="527E59E3" w14:textId="5798E0F1" w:rsidR="00747A57" w:rsidRDefault="00747A57" w:rsidP="00D9334B">
      <w:pPr>
        <w:spacing w:line="360" w:lineRule="auto"/>
        <w:rPr>
          <w:rFonts w:ascii="Verdana" w:eastAsia="Verdana" w:hAnsi="Verdana" w:cs="Verdana"/>
          <w:b/>
          <w:bCs/>
          <w:smallCaps/>
          <w:sz w:val="20"/>
          <w:szCs w:val="20"/>
        </w:rPr>
      </w:pPr>
    </w:p>
    <w:p w14:paraId="1EFA5AFD" w14:textId="058162CC" w:rsidR="00EF570A" w:rsidRDefault="00EF570A" w:rsidP="00D9334B">
      <w:pPr>
        <w:spacing w:line="360" w:lineRule="auto"/>
        <w:rPr>
          <w:rFonts w:ascii="Verdana" w:eastAsia="Verdana" w:hAnsi="Verdana" w:cs="Verdana"/>
          <w:b/>
          <w:bCs/>
          <w:smallCaps/>
          <w:sz w:val="20"/>
          <w:szCs w:val="20"/>
        </w:rPr>
      </w:pPr>
    </w:p>
    <w:p w14:paraId="4FB7D924" w14:textId="77777777" w:rsidR="00EF570A" w:rsidRPr="00D9334B" w:rsidRDefault="00EF570A" w:rsidP="00D9334B">
      <w:pPr>
        <w:spacing w:line="360" w:lineRule="auto"/>
        <w:rPr>
          <w:rFonts w:ascii="Verdana" w:eastAsia="Verdana" w:hAnsi="Verdana" w:cs="Verdana"/>
          <w:b/>
          <w:bCs/>
          <w:smallCaps/>
          <w:sz w:val="20"/>
          <w:szCs w:val="20"/>
        </w:rPr>
      </w:pPr>
    </w:p>
    <w:p w14:paraId="14981AB5" w14:textId="1842B74A" w:rsidR="001F52E9" w:rsidRPr="00D9334B" w:rsidRDefault="00E404F9" w:rsidP="00D9334B">
      <w:pPr>
        <w:spacing w:line="360" w:lineRule="auto"/>
        <w:jc w:val="both"/>
        <w:rPr>
          <w:rFonts w:ascii="Verdana" w:eastAsia="Verdana" w:hAnsi="Verdana" w:cs="Verdana"/>
          <w:b/>
          <w:smallCaps/>
          <w:sz w:val="22"/>
          <w:szCs w:val="22"/>
        </w:rPr>
      </w:pPr>
      <w:r w:rsidRPr="00D9334B">
        <w:rPr>
          <w:rFonts w:ascii="Verdana" w:eastAsia="Verdana" w:hAnsi="Verdana" w:cs="Verdana"/>
          <w:b/>
          <w:smallCaps/>
          <w:sz w:val="22"/>
          <w:szCs w:val="22"/>
        </w:rPr>
        <w:t>Potential Progress For National Emergency Notification System</w:t>
      </w:r>
    </w:p>
    <w:p w14:paraId="2C7DA9B6" w14:textId="07D91B2C" w:rsidR="00260807" w:rsidRDefault="00260807" w:rsidP="00E404F9">
      <w:pPr>
        <w:spacing w:line="360" w:lineRule="auto"/>
        <w:jc w:val="both"/>
        <w:rPr>
          <w:rFonts w:ascii="Verdana" w:eastAsia="Verdana" w:hAnsi="Verdana" w:cs="Verdana"/>
          <w:sz w:val="20"/>
          <w:szCs w:val="20"/>
        </w:rPr>
      </w:pPr>
      <w:r w:rsidRPr="00260807">
        <w:rPr>
          <w:rFonts w:ascii="Verdana" w:eastAsia="Verdana" w:hAnsi="Verdana" w:cs="Verdana"/>
          <w:sz w:val="20"/>
          <w:szCs w:val="20"/>
        </w:rPr>
        <w:t>February 6, 2020 — Federal Emergency Management Agency</w:t>
      </w:r>
      <w:r w:rsidR="003A4903">
        <w:rPr>
          <w:rFonts w:ascii="Verdana" w:eastAsia="Verdana" w:hAnsi="Verdana" w:cs="Verdana"/>
          <w:sz w:val="20"/>
          <w:szCs w:val="20"/>
        </w:rPr>
        <w:t>'</w:t>
      </w:r>
      <w:r w:rsidR="00C92137">
        <w:rPr>
          <w:rFonts w:ascii="Verdana" w:eastAsia="Verdana" w:hAnsi="Verdana" w:cs="Verdana"/>
          <w:sz w:val="20"/>
          <w:szCs w:val="20"/>
        </w:rPr>
        <w:t>s</w:t>
      </w:r>
      <w:r w:rsidRPr="00260807">
        <w:rPr>
          <w:rFonts w:ascii="Verdana" w:eastAsia="Verdana" w:hAnsi="Verdana" w:cs="Verdana"/>
          <w:sz w:val="20"/>
          <w:szCs w:val="20"/>
        </w:rPr>
        <w:t xml:space="preserve"> (FEMA) Integrated Public Alert and Warning System (IPAWS) </w:t>
      </w:r>
      <w:r w:rsidR="002D2600">
        <w:rPr>
          <w:rFonts w:ascii="Verdana" w:eastAsia="Verdana" w:hAnsi="Verdana" w:cs="Verdana"/>
          <w:sz w:val="20"/>
          <w:szCs w:val="20"/>
        </w:rPr>
        <w:t xml:space="preserve">can </w:t>
      </w:r>
      <w:r w:rsidRPr="00260807">
        <w:rPr>
          <w:rFonts w:ascii="Verdana" w:eastAsia="Verdana" w:hAnsi="Verdana" w:cs="Verdana"/>
          <w:sz w:val="20"/>
          <w:szCs w:val="20"/>
        </w:rPr>
        <w:t>provide life</w:t>
      </w:r>
      <w:r w:rsidR="00CD0D06">
        <w:rPr>
          <w:rFonts w:ascii="Verdana" w:eastAsia="Verdana" w:hAnsi="Verdana" w:cs="Verdana"/>
          <w:sz w:val="20"/>
          <w:szCs w:val="20"/>
        </w:rPr>
        <w:t>-</w:t>
      </w:r>
      <w:r w:rsidRPr="00260807">
        <w:rPr>
          <w:rFonts w:ascii="Verdana" w:eastAsia="Verdana" w:hAnsi="Verdana" w:cs="Verdana"/>
          <w:sz w:val="20"/>
          <w:szCs w:val="20"/>
        </w:rPr>
        <w:t xml:space="preserve">saving emergency information. </w:t>
      </w:r>
      <w:r w:rsidR="00C92137">
        <w:rPr>
          <w:rFonts w:ascii="Verdana" w:eastAsia="Verdana" w:hAnsi="Verdana" w:cs="Verdana"/>
          <w:sz w:val="20"/>
          <w:szCs w:val="20"/>
        </w:rPr>
        <w:t>FEMA</w:t>
      </w:r>
      <w:r w:rsidRPr="00260807">
        <w:rPr>
          <w:rFonts w:ascii="Verdana" w:eastAsia="Verdana" w:hAnsi="Verdana" w:cs="Verdana"/>
          <w:sz w:val="20"/>
          <w:szCs w:val="20"/>
        </w:rPr>
        <w:t xml:space="preserve"> grant</w:t>
      </w:r>
      <w:r w:rsidR="00C92137">
        <w:rPr>
          <w:rFonts w:ascii="Verdana" w:eastAsia="Verdana" w:hAnsi="Verdana" w:cs="Verdana"/>
          <w:sz w:val="20"/>
          <w:szCs w:val="20"/>
        </w:rPr>
        <w:t>s</w:t>
      </w:r>
      <w:r w:rsidRPr="00260807">
        <w:rPr>
          <w:rFonts w:ascii="Verdana" w:eastAsia="Verdana" w:hAnsi="Verdana" w:cs="Verdana"/>
          <w:sz w:val="20"/>
          <w:szCs w:val="20"/>
        </w:rPr>
        <w:t xml:space="preserve"> public safety agencies the opportunity to send alerts to cell phones, radios, and T</w:t>
      </w:r>
      <w:r w:rsidR="00096287">
        <w:rPr>
          <w:rFonts w:ascii="Verdana" w:eastAsia="Verdana" w:hAnsi="Verdana" w:cs="Verdana"/>
          <w:sz w:val="20"/>
          <w:szCs w:val="20"/>
        </w:rPr>
        <w:t>.V.</w:t>
      </w:r>
      <w:r w:rsidRPr="00260807">
        <w:rPr>
          <w:rFonts w:ascii="Verdana" w:eastAsia="Verdana" w:hAnsi="Verdana" w:cs="Verdana"/>
          <w:sz w:val="20"/>
          <w:szCs w:val="20"/>
        </w:rPr>
        <w:t xml:space="preserve">s during natural disasters or other emergencies. However, some state and local public safety agencies cannot utilize the system while other agencies have low confidence in using it. But </w:t>
      </w:r>
      <w:r w:rsidR="00D4351B">
        <w:rPr>
          <w:rFonts w:ascii="Verdana" w:eastAsia="Verdana" w:hAnsi="Verdana" w:cs="Verdana"/>
          <w:sz w:val="20"/>
          <w:szCs w:val="20"/>
        </w:rPr>
        <w:t>according</w:t>
      </w:r>
      <w:r w:rsidR="00CD0D06">
        <w:rPr>
          <w:rFonts w:ascii="Verdana" w:eastAsia="Verdana" w:hAnsi="Verdana" w:cs="Verdana"/>
          <w:sz w:val="20"/>
          <w:szCs w:val="20"/>
        </w:rPr>
        <w:t xml:space="preserve"> to</w:t>
      </w:r>
      <w:r w:rsidR="00D4351B">
        <w:rPr>
          <w:rFonts w:ascii="Verdana" w:eastAsia="Verdana" w:hAnsi="Verdana" w:cs="Verdana"/>
          <w:sz w:val="20"/>
          <w:szCs w:val="20"/>
        </w:rPr>
        <w:t xml:space="preserve"> the G</w:t>
      </w:r>
      <w:r w:rsidR="00C92137">
        <w:rPr>
          <w:rFonts w:ascii="Verdana" w:eastAsia="Verdana" w:hAnsi="Verdana" w:cs="Verdana"/>
          <w:sz w:val="20"/>
          <w:szCs w:val="20"/>
        </w:rPr>
        <w:t>o</w:t>
      </w:r>
      <w:r w:rsidR="00D4351B">
        <w:rPr>
          <w:rFonts w:ascii="Verdana" w:eastAsia="Verdana" w:hAnsi="Verdana" w:cs="Verdana"/>
          <w:sz w:val="20"/>
          <w:szCs w:val="20"/>
        </w:rPr>
        <w:t>vernment Accountab</w:t>
      </w:r>
      <w:r w:rsidR="00CD0D06">
        <w:rPr>
          <w:rFonts w:ascii="Verdana" w:eastAsia="Verdana" w:hAnsi="Verdana" w:cs="Verdana"/>
          <w:sz w:val="20"/>
          <w:szCs w:val="20"/>
        </w:rPr>
        <w:t>ili</w:t>
      </w:r>
      <w:r w:rsidR="00D4351B">
        <w:rPr>
          <w:rFonts w:ascii="Verdana" w:eastAsia="Verdana" w:hAnsi="Verdana" w:cs="Verdana"/>
          <w:sz w:val="20"/>
          <w:szCs w:val="20"/>
        </w:rPr>
        <w:t>ty Office (GAO)</w:t>
      </w:r>
      <w:r w:rsidR="008D3089">
        <w:rPr>
          <w:rFonts w:ascii="Verdana" w:eastAsia="Verdana" w:hAnsi="Verdana" w:cs="Verdana"/>
          <w:sz w:val="20"/>
          <w:szCs w:val="20"/>
        </w:rPr>
        <w:t xml:space="preserve">, IPAWS </w:t>
      </w:r>
      <w:r w:rsidR="0021453F">
        <w:rPr>
          <w:rFonts w:ascii="Verdana" w:eastAsia="Verdana" w:hAnsi="Verdana" w:cs="Verdana"/>
          <w:sz w:val="20"/>
          <w:szCs w:val="20"/>
        </w:rPr>
        <w:t xml:space="preserve">needs </w:t>
      </w:r>
      <w:r w:rsidRPr="00260807">
        <w:rPr>
          <w:rFonts w:ascii="Verdana" w:eastAsia="Verdana" w:hAnsi="Verdana" w:cs="Verdana"/>
          <w:sz w:val="20"/>
          <w:szCs w:val="20"/>
        </w:rPr>
        <w:t xml:space="preserve">goals and performance measures </w:t>
      </w:r>
      <w:r w:rsidR="0021453F">
        <w:rPr>
          <w:rFonts w:ascii="Verdana" w:eastAsia="Verdana" w:hAnsi="Verdana" w:cs="Verdana"/>
          <w:sz w:val="20"/>
          <w:szCs w:val="20"/>
        </w:rPr>
        <w:t xml:space="preserve">so that </w:t>
      </w:r>
      <w:r w:rsidRPr="00260807">
        <w:rPr>
          <w:rFonts w:ascii="Verdana" w:eastAsia="Verdana" w:hAnsi="Verdana" w:cs="Verdana"/>
          <w:sz w:val="20"/>
          <w:szCs w:val="20"/>
        </w:rPr>
        <w:t xml:space="preserve">the FCC </w:t>
      </w:r>
      <w:r w:rsidR="0021453F">
        <w:rPr>
          <w:rFonts w:ascii="Verdana" w:eastAsia="Verdana" w:hAnsi="Verdana" w:cs="Verdana"/>
          <w:sz w:val="20"/>
          <w:szCs w:val="20"/>
        </w:rPr>
        <w:t>can d</w:t>
      </w:r>
      <w:r w:rsidR="00CD0D06">
        <w:rPr>
          <w:rFonts w:ascii="Verdana" w:eastAsia="Verdana" w:hAnsi="Verdana" w:cs="Verdana"/>
          <w:sz w:val="20"/>
          <w:szCs w:val="20"/>
        </w:rPr>
        <w:t>eter</w:t>
      </w:r>
      <w:r w:rsidR="0021453F">
        <w:rPr>
          <w:rFonts w:ascii="Verdana" w:eastAsia="Verdana" w:hAnsi="Verdana" w:cs="Verdana"/>
          <w:sz w:val="20"/>
          <w:szCs w:val="20"/>
        </w:rPr>
        <w:t xml:space="preserve">mine if </w:t>
      </w:r>
      <w:r w:rsidR="00E643B2">
        <w:rPr>
          <w:rFonts w:ascii="Verdana" w:eastAsia="Verdana" w:hAnsi="Verdana" w:cs="Verdana"/>
          <w:sz w:val="20"/>
          <w:szCs w:val="20"/>
        </w:rPr>
        <w:t xml:space="preserve">IPAWS </w:t>
      </w:r>
      <w:r w:rsidRPr="00260807">
        <w:rPr>
          <w:rFonts w:ascii="Verdana" w:eastAsia="Verdana" w:hAnsi="Verdana" w:cs="Verdana"/>
          <w:sz w:val="20"/>
          <w:szCs w:val="20"/>
        </w:rPr>
        <w:t>is working as intended</w:t>
      </w:r>
      <w:r w:rsidR="00E643B2">
        <w:rPr>
          <w:rFonts w:ascii="Verdana" w:eastAsia="Verdana" w:hAnsi="Verdana" w:cs="Verdana"/>
          <w:sz w:val="20"/>
          <w:szCs w:val="20"/>
        </w:rPr>
        <w:t xml:space="preserve"> and offer </w:t>
      </w:r>
      <w:r w:rsidR="009A3F6A">
        <w:rPr>
          <w:rFonts w:ascii="Verdana" w:eastAsia="Verdana" w:hAnsi="Verdana" w:cs="Verdana"/>
          <w:sz w:val="20"/>
          <w:szCs w:val="20"/>
        </w:rPr>
        <w:t xml:space="preserve">areas for </w:t>
      </w:r>
      <w:r w:rsidR="00E643B2" w:rsidRPr="00260807">
        <w:rPr>
          <w:rFonts w:ascii="Verdana" w:eastAsia="Verdana" w:hAnsi="Verdana" w:cs="Verdana"/>
          <w:sz w:val="20"/>
          <w:szCs w:val="20"/>
        </w:rPr>
        <w:t>improve</w:t>
      </w:r>
      <w:r w:rsidR="009A3F6A">
        <w:rPr>
          <w:rFonts w:ascii="Verdana" w:eastAsia="Verdana" w:hAnsi="Verdana" w:cs="Verdana"/>
          <w:sz w:val="20"/>
          <w:szCs w:val="20"/>
        </w:rPr>
        <w:t>ment.</w:t>
      </w:r>
    </w:p>
    <w:p w14:paraId="18EEEF23" w14:textId="77777777" w:rsidR="00E404F9" w:rsidRPr="00260807" w:rsidRDefault="00E404F9" w:rsidP="00E404F9">
      <w:pPr>
        <w:spacing w:line="360" w:lineRule="auto"/>
        <w:jc w:val="both"/>
        <w:rPr>
          <w:rFonts w:ascii="Verdana" w:eastAsia="Verdana" w:hAnsi="Verdana" w:cs="Verdana"/>
          <w:sz w:val="10"/>
          <w:szCs w:val="10"/>
        </w:rPr>
      </w:pPr>
    </w:p>
    <w:p w14:paraId="6BE4712C" w14:textId="634045C9" w:rsidR="00260807" w:rsidRPr="00260807" w:rsidRDefault="0054344F" w:rsidP="00260807">
      <w:pPr>
        <w:spacing w:line="360" w:lineRule="auto"/>
        <w:jc w:val="both"/>
        <w:rPr>
          <w:rFonts w:ascii="Verdana" w:eastAsia="Verdana" w:hAnsi="Verdana" w:cs="Verdana"/>
          <w:sz w:val="20"/>
          <w:szCs w:val="20"/>
        </w:rPr>
      </w:pPr>
      <w:r>
        <w:rPr>
          <w:rFonts w:ascii="Verdana" w:eastAsia="Verdana" w:hAnsi="Verdana" w:cs="Verdana"/>
          <w:sz w:val="20"/>
          <w:szCs w:val="20"/>
        </w:rPr>
        <w:t>T</w:t>
      </w:r>
      <w:r w:rsidR="006F3031">
        <w:rPr>
          <w:rFonts w:ascii="Verdana" w:eastAsia="Verdana" w:hAnsi="Verdana" w:cs="Verdana"/>
          <w:sz w:val="20"/>
          <w:szCs w:val="20"/>
        </w:rPr>
        <w:t xml:space="preserve">o </w:t>
      </w:r>
      <w:r>
        <w:rPr>
          <w:rFonts w:ascii="Verdana" w:eastAsia="Verdana" w:hAnsi="Verdana" w:cs="Verdana"/>
          <w:sz w:val="20"/>
          <w:szCs w:val="20"/>
        </w:rPr>
        <w:t xml:space="preserve">use </w:t>
      </w:r>
      <w:r w:rsidR="000A219F">
        <w:rPr>
          <w:rFonts w:ascii="Verdana" w:eastAsia="Verdana" w:hAnsi="Verdana" w:cs="Verdana"/>
          <w:sz w:val="20"/>
          <w:szCs w:val="20"/>
        </w:rPr>
        <w:t xml:space="preserve">the </w:t>
      </w:r>
      <w:r w:rsidR="00260807" w:rsidRPr="00260807">
        <w:rPr>
          <w:rFonts w:ascii="Verdana" w:eastAsia="Verdana" w:hAnsi="Verdana" w:cs="Verdana"/>
          <w:sz w:val="20"/>
          <w:szCs w:val="20"/>
        </w:rPr>
        <w:t xml:space="preserve">IPAWS system </w:t>
      </w:r>
      <w:r w:rsidR="000A219F">
        <w:rPr>
          <w:rFonts w:ascii="Verdana" w:eastAsia="Verdana" w:hAnsi="Verdana" w:cs="Verdana"/>
          <w:sz w:val="20"/>
          <w:szCs w:val="20"/>
        </w:rPr>
        <w:t>to originate emergency messages,</w:t>
      </w:r>
      <w:r w:rsidR="00260807" w:rsidRPr="00260807">
        <w:rPr>
          <w:rFonts w:ascii="Verdana" w:eastAsia="Verdana" w:hAnsi="Verdana" w:cs="Verdana"/>
          <w:sz w:val="20"/>
          <w:szCs w:val="20"/>
        </w:rPr>
        <w:t xml:space="preserve"> </w:t>
      </w:r>
      <w:r>
        <w:rPr>
          <w:rFonts w:ascii="Verdana" w:eastAsia="Verdana" w:hAnsi="Verdana" w:cs="Verdana"/>
          <w:sz w:val="20"/>
          <w:szCs w:val="20"/>
        </w:rPr>
        <w:t xml:space="preserve">local and state emergency managers/public safety </w:t>
      </w:r>
      <w:r w:rsidR="00260807" w:rsidRPr="00260807">
        <w:rPr>
          <w:rFonts w:ascii="Verdana" w:eastAsia="Verdana" w:hAnsi="Verdana" w:cs="Verdana"/>
          <w:sz w:val="20"/>
          <w:szCs w:val="20"/>
        </w:rPr>
        <w:t>agenc</w:t>
      </w:r>
      <w:r>
        <w:rPr>
          <w:rFonts w:ascii="Verdana" w:eastAsia="Verdana" w:hAnsi="Verdana" w:cs="Verdana"/>
          <w:sz w:val="20"/>
          <w:szCs w:val="20"/>
        </w:rPr>
        <w:t>ies, colleges and universities can</w:t>
      </w:r>
      <w:r w:rsidR="00260807" w:rsidRPr="00260807">
        <w:rPr>
          <w:rFonts w:ascii="Verdana" w:eastAsia="Verdana" w:hAnsi="Verdana" w:cs="Verdana"/>
          <w:sz w:val="20"/>
          <w:szCs w:val="20"/>
        </w:rPr>
        <w:t xml:space="preserve"> </w:t>
      </w:r>
      <w:r w:rsidR="0011696C">
        <w:rPr>
          <w:rFonts w:ascii="Verdana" w:eastAsia="Verdana" w:hAnsi="Verdana" w:cs="Verdana"/>
          <w:sz w:val="20"/>
          <w:szCs w:val="20"/>
        </w:rPr>
        <w:t>apply</w:t>
      </w:r>
      <w:r w:rsidR="00260807" w:rsidRPr="00260807">
        <w:rPr>
          <w:rFonts w:ascii="Verdana" w:eastAsia="Verdana" w:hAnsi="Verdana" w:cs="Verdana"/>
          <w:sz w:val="20"/>
          <w:szCs w:val="20"/>
        </w:rPr>
        <w:t xml:space="preserve"> </w:t>
      </w:r>
      <w:r>
        <w:rPr>
          <w:rFonts w:ascii="Verdana" w:eastAsia="Verdana" w:hAnsi="Verdana" w:cs="Verdana"/>
          <w:sz w:val="20"/>
          <w:szCs w:val="20"/>
        </w:rPr>
        <w:t>to</w:t>
      </w:r>
      <w:r w:rsidR="00260807" w:rsidRPr="00260807">
        <w:rPr>
          <w:rFonts w:ascii="Verdana" w:eastAsia="Verdana" w:hAnsi="Verdana" w:cs="Verdana"/>
          <w:sz w:val="20"/>
          <w:szCs w:val="20"/>
        </w:rPr>
        <w:t xml:space="preserve"> receive approval from FEMA to become an IPAWS alerting authority. In September of 2019, more than 1,400 alerting authorities had access to IPAWS</w:t>
      </w:r>
      <w:r w:rsidR="0011696C">
        <w:rPr>
          <w:rFonts w:ascii="Verdana" w:eastAsia="Verdana" w:hAnsi="Verdana" w:cs="Verdana"/>
          <w:sz w:val="20"/>
          <w:szCs w:val="20"/>
        </w:rPr>
        <w:t>,</w:t>
      </w:r>
      <w:r w:rsidR="00260807" w:rsidRPr="00260807">
        <w:rPr>
          <w:rFonts w:ascii="Verdana" w:eastAsia="Verdana" w:hAnsi="Verdana" w:cs="Verdana"/>
          <w:sz w:val="20"/>
          <w:szCs w:val="20"/>
        </w:rPr>
        <w:t xml:space="preserve"> which is a drastic increase from the 100 authorities in 2013</w:t>
      </w:r>
      <w:r w:rsidR="00FB3BCF">
        <w:rPr>
          <w:rFonts w:ascii="Verdana" w:eastAsia="Verdana" w:hAnsi="Verdana" w:cs="Verdana"/>
          <w:sz w:val="20"/>
          <w:szCs w:val="20"/>
        </w:rPr>
        <w:t xml:space="preserve">, but still far below </w:t>
      </w:r>
      <w:r w:rsidR="0036537D">
        <w:rPr>
          <w:rFonts w:ascii="Verdana" w:eastAsia="Verdana" w:hAnsi="Verdana" w:cs="Verdana"/>
          <w:sz w:val="20"/>
          <w:szCs w:val="20"/>
        </w:rPr>
        <w:t xml:space="preserve">nationwide saturation. </w:t>
      </w:r>
      <w:r w:rsidR="00260807" w:rsidRPr="00260807">
        <w:rPr>
          <w:rFonts w:ascii="Verdana" w:eastAsia="Verdana" w:hAnsi="Verdana" w:cs="Verdana"/>
          <w:sz w:val="20"/>
          <w:szCs w:val="20"/>
        </w:rPr>
        <w:t>All states have at least one state alerting authority, but gaps in local authority access remain</w:t>
      </w:r>
      <w:r w:rsidR="0036537D">
        <w:rPr>
          <w:rFonts w:ascii="Verdana" w:eastAsia="Verdana" w:hAnsi="Verdana" w:cs="Verdana"/>
          <w:sz w:val="20"/>
          <w:szCs w:val="20"/>
        </w:rPr>
        <w:t>,</w:t>
      </w:r>
      <w:r w:rsidR="00260807" w:rsidRPr="00260807">
        <w:rPr>
          <w:rFonts w:ascii="Verdana" w:eastAsia="Verdana" w:hAnsi="Verdana" w:cs="Verdana"/>
          <w:sz w:val="20"/>
          <w:szCs w:val="20"/>
        </w:rPr>
        <w:t xml:space="preserve"> </w:t>
      </w:r>
      <w:r w:rsidR="00A40125">
        <w:rPr>
          <w:rFonts w:ascii="Verdana" w:eastAsia="Verdana" w:hAnsi="Verdana" w:cs="Verdana"/>
          <w:sz w:val="20"/>
          <w:szCs w:val="20"/>
        </w:rPr>
        <w:t>l</w:t>
      </w:r>
      <w:r w:rsidR="00260807" w:rsidRPr="00260807">
        <w:rPr>
          <w:rFonts w:ascii="Verdana" w:eastAsia="Verdana" w:hAnsi="Verdana" w:cs="Verdana"/>
          <w:sz w:val="20"/>
          <w:szCs w:val="20"/>
        </w:rPr>
        <w:t>imit</w:t>
      </w:r>
      <w:r w:rsidR="00A40125">
        <w:rPr>
          <w:rFonts w:ascii="Verdana" w:eastAsia="Verdana" w:hAnsi="Verdana" w:cs="Verdana"/>
          <w:sz w:val="20"/>
          <w:szCs w:val="20"/>
        </w:rPr>
        <w:t>ing</w:t>
      </w:r>
      <w:r w:rsidR="00260807" w:rsidRPr="00260807">
        <w:rPr>
          <w:rFonts w:ascii="Verdana" w:eastAsia="Verdana" w:hAnsi="Verdana" w:cs="Verdana"/>
          <w:sz w:val="20"/>
          <w:szCs w:val="20"/>
        </w:rPr>
        <w:t xml:space="preserve"> the timeliness of alerts as emergencies occur </w:t>
      </w:r>
      <w:r w:rsidR="00A40125">
        <w:rPr>
          <w:rFonts w:ascii="Verdana" w:eastAsia="Verdana" w:hAnsi="Verdana" w:cs="Verdana"/>
          <w:sz w:val="20"/>
          <w:szCs w:val="20"/>
        </w:rPr>
        <w:t xml:space="preserve">at the </w:t>
      </w:r>
      <w:r w:rsidR="00260807" w:rsidRPr="00260807">
        <w:rPr>
          <w:rFonts w:ascii="Verdana" w:eastAsia="Verdana" w:hAnsi="Verdana" w:cs="Verdana"/>
          <w:sz w:val="20"/>
          <w:szCs w:val="20"/>
        </w:rPr>
        <w:t>loca</w:t>
      </w:r>
      <w:r w:rsidR="00A40125">
        <w:rPr>
          <w:rFonts w:ascii="Verdana" w:eastAsia="Verdana" w:hAnsi="Verdana" w:cs="Verdana"/>
          <w:sz w:val="20"/>
          <w:szCs w:val="20"/>
        </w:rPr>
        <w:t>l</w:t>
      </w:r>
      <w:r w:rsidR="00260807" w:rsidRPr="00260807">
        <w:rPr>
          <w:rFonts w:ascii="Verdana" w:eastAsia="Verdana" w:hAnsi="Verdana" w:cs="Verdana"/>
          <w:sz w:val="20"/>
          <w:szCs w:val="20"/>
        </w:rPr>
        <w:t xml:space="preserve"> level. </w:t>
      </w:r>
    </w:p>
    <w:p w14:paraId="35D69ED2" w14:textId="77777777" w:rsidR="00260807" w:rsidRPr="00260807" w:rsidRDefault="00260807" w:rsidP="00260807">
      <w:pPr>
        <w:spacing w:line="360" w:lineRule="auto"/>
        <w:jc w:val="both"/>
        <w:rPr>
          <w:rFonts w:ascii="Verdana" w:eastAsia="Verdana" w:hAnsi="Verdana" w:cs="Verdana"/>
          <w:sz w:val="13"/>
          <w:szCs w:val="13"/>
        </w:rPr>
      </w:pPr>
    </w:p>
    <w:p w14:paraId="05979F41" w14:textId="20BCBE15" w:rsidR="00260807" w:rsidRPr="00260807" w:rsidRDefault="00260807" w:rsidP="00260807">
      <w:pPr>
        <w:spacing w:line="360" w:lineRule="auto"/>
        <w:jc w:val="both"/>
        <w:rPr>
          <w:rFonts w:ascii="Verdana" w:eastAsia="Verdana" w:hAnsi="Verdana" w:cs="Verdana"/>
          <w:sz w:val="20"/>
          <w:szCs w:val="20"/>
        </w:rPr>
      </w:pPr>
      <w:r w:rsidRPr="00260807">
        <w:rPr>
          <w:rFonts w:ascii="Verdana" w:eastAsia="Verdana" w:hAnsi="Verdana" w:cs="Verdana"/>
          <w:sz w:val="20"/>
          <w:szCs w:val="20"/>
        </w:rPr>
        <w:t>The GAO provide</w:t>
      </w:r>
      <w:r w:rsidR="00435F09">
        <w:rPr>
          <w:rFonts w:ascii="Verdana" w:eastAsia="Verdana" w:hAnsi="Verdana" w:cs="Verdana"/>
          <w:sz w:val="20"/>
          <w:szCs w:val="20"/>
        </w:rPr>
        <w:t>d</w:t>
      </w:r>
      <w:r w:rsidRPr="00260807">
        <w:rPr>
          <w:rFonts w:ascii="Verdana" w:eastAsia="Verdana" w:hAnsi="Verdana" w:cs="Verdana"/>
          <w:sz w:val="20"/>
          <w:szCs w:val="20"/>
        </w:rPr>
        <w:t xml:space="preserve"> three recommendations to address concerns (1) FEMA </w:t>
      </w:r>
      <w:r w:rsidR="00EF3DBD">
        <w:rPr>
          <w:rFonts w:ascii="Verdana" w:eastAsia="Verdana" w:hAnsi="Verdana" w:cs="Verdana"/>
          <w:sz w:val="20"/>
          <w:szCs w:val="20"/>
        </w:rPr>
        <w:t xml:space="preserve">should </w:t>
      </w:r>
      <w:r w:rsidRPr="00260807">
        <w:rPr>
          <w:rFonts w:ascii="Verdana" w:eastAsia="Verdana" w:hAnsi="Verdana" w:cs="Verdana"/>
          <w:sz w:val="20"/>
          <w:szCs w:val="20"/>
        </w:rPr>
        <w:t xml:space="preserve">establish procedures to prioritize and address pending IPAWS applications, (2) the FCC </w:t>
      </w:r>
      <w:r w:rsidR="00EF3DBD">
        <w:rPr>
          <w:rFonts w:ascii="Verdana" w:eastAsia="Verdana" w:hAnsi="Verdana" w:cs="Verdana"/>
          <w:sz w:val="20"/>
          <w:szCs w:val="20"/>
        </w:rPr>
        <w:t xml:space="preserve">should </w:t>
      </w:r>
      <w:r w:rsidRPr="00260807">
        <w:rPr>
          <w:rFonts w:ascii="Verdana" w:eastAsia="Verdana" w:hAnsi="Verdana" w:cs="Verdana"/>
          <w:sz w:val="20"/>
          <w:szCs w:val="20"/>
        </w:rPr>
        <w:t xml:space="preserve">develop goals and performance measures to monitor the </w:t>
      </w:r>
      <w:r w:rsidR="00166035">
        <w:rPr>
          <w:rFonts w:ascii="Verdana" w:eastAsia="Verdana" w:hAnsi="Verdana" w:cs="Verdana"/>
          <w:sz w:val="20"/>
          <w:szCs w:val="20"/>
        </w:rPr>
        <w:t>Wireless E</w:t>
      </w:r>
      <w:r w:rsidR="0011696C">
        <w:rPr>
          <w:rFonts w:ascii="Verdana" w:eastAsia="Verdana" w:hAnsi="Verdana" w:cs="Verdana"/>
          <w:sz w:val="20"/>
          <w:szCs w:val="20"/>
        </w:rPr>
        <w:t>m</w:t>
      </w:r>
      <w:r w:rsidR="00166035">
        <w:rPr>
          <w:rFonts w:ascii="Verdana" w:eastAsia="Verdana" w:hAnsi="Verdana" w:cs="Verdana"/>
          <w:sz w:val="20"/>
          <w:szCs w:val="20"/>
        </w:rPr>
        <w:t>ergency Alert</w:t>
      </w:r>
      <w:r w:rsidRPr="00260807">
        <w:rPr>
          <w:rFonts w:ascii="Verdana" w:eastAsia="Verdana" w:hAnsi="Verdana" w:cs="Verdana"/>
          <w:sz w:val="20"/>
          <w:szCs w:val="20"/>
        </w:rPr>
        <w:t xml:space="preserve"> improvements, </w:t>
      </w:r>
      <w:r w:rsidR="00166035">
        <w:rPr>
          <w:rFonts w:ascii="Verdana" w:eastAsia="Verdana" w:hAnsi="Verdana" w:cs="Verdana"/>
          <w:sz w:val="20"/>
          <w:szCs w:val="20"/>
        </w:rPr>
        <w:t xml:space="preserve">and </w:t>
      </w:r>
      <w:r w:rsidRPr="00260807">
        <w:rPr>
          <w:rFonts w:ascii="Verdana" w:eastAsia="Verdana" w:hAnsi="Verdana" w:cs="Verdana"/>
          <w:sz w:val="20"/>
          <w:szCs w:val="20"/>
        </w:rPr>
        <w:t>(3) the director of the IPAWS program document its plans to address key actions needed to educate alerting authorities in their use of IPAWS and implement a mechanism that will allow FEMA to regularly and systematically obtain and analyze feedback on alerting authorities</w:t>
      </w:r>
      <w:r w:rsidR="003A4903">
        <w:rPr>
          <w:rFonts w:ascii="Verdana" w:eastAsia="Verdana" w:hAnsi="Verdana" w:cs="Verdana"/>
          <w:sz w:val="20"/>
          <w:szCs w:val="20"/>
        </w:rPr>
        <w:t>'</w:t>
      </w:r>
      <w:r w:rsidRPr="00260807">
        <w:rPr>
          <w:rFonts w:ascii="Verdana" w:eastAsia="Verdana" w:hAnsi="Verdana" w:cs="Verdana"/>
          <w:sz w:val="20"/>
          <w:szCs w:val="20"/>
        </w:rPr>
        <w:t xml:space="preserve"> educational needs. </w:t>
      </w:r>
    </w:p>
    <w:p w14:paraId="6F9F5C59" w14:textId="77777777" w:rsidR="00D9334B" w:rsidRDefault="00D9334B" w:rsidP="00D9334B">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F07B470" w14:textId="06995BCD" w:rsidR="00BC7693" w:rsidRPr="00BC7693" w:rsidRDefault="00823C89" w:rsidP="00BC7693">
      <w:pPr>
        <w:spacing w:line="360" w:lineRule="auto"/>
        <w:jc w:val="both"/>
        <w:rPr>
          <w:rFonts w:ascii="Verdana" w:hAnsi="Verdana"/>
          <w:color w:val="002060"/>
          <w:sz w:val="20"/>
          <w:szCs w:val="20"/>
        </w:rPr>
      </w:pPr>
      <w:hyperlink r:id="rId62" w:history="1">
        <w:r w:rsidR="00BC7693" w:rsidRPr="00BC7693">
          <w:rPr>
            <w:rStyle w:val="Hyperlink"/>
            <w:rFonts w:ascii="Verdana" w:hAnsi="Verdana"/>
            <w:color w:val="002060"/>
            <w:sz w:val="20"/>
            <w:szCs w:val="20"/>
          </w:rPr>
          <w:t>Emergency Alerting: Agencies Need to Address Pending Applications and Monitor Industry Progress on System Improvements</w:t>
        </w:r>
      </w:hyperlink>
    </w:p>
    <w:p w14:paraId="4045D377" w14:textId="27089C8B" w:rsidR="00380DBD" w:rsidRPr="00BC7693" w:rsidRDefault="00823C89" w:rsidP="00BC7693">
      <w:pPr>
        <w:spacing w:line="360" w:lineRule="auto"/>
        <w:jc w:val="both"/>
        <w:rPr>
          <w:rFonts w:ascii="Verdana" w:hAnsi="Verdana"/>
          <w:color w:val="002060"/>
          <w:sz w:val="20"/>
          <w:szCs w:val="20"/>
        </w:rPr>
      </w:pPr>
      <w:hyperlink r:id="rId63" w:history="1">
        <w:r w:rsidR="00BC7693" w:rsidRPr="00BC7693">
          <w:rPr>
            <w:rStyle w:val="Hyperlink"/>
            <w:rFonts w:ascii="Verdana" w:hAnsi="Verdana"/>
            <w:color w:val="002060"/>
            <w:sz w:val="20"/>
            <w:szCs w:val="20"/>
          </w:rPr>
          <w:t>https://www.gao.gov/products/gao-20-294</w:t>
        </w:r>
      </w:hyperlink>
    </w:p>
    <w:p w14:paraId="7255F2E4" w14:textId="77777777" w:rsidR="00380DBD" w:rsidRDefault="00380DBD" w:rsidP="00380DBD">
      <w:pPr>
        <w:spacing w:line="360" w:lineRule="auto"/>
        <w:jc w:val="both"/>
        <w:rPr>
          <w:rFonts w:ascii="Verdana" w:hAnsi="Verdana"/>
          <w:sz w:val="20"/>
          <w:szCs w:val="20"/>
        </w:rPr>
      </w:pPr>
    </w:p>
    <w:p w14:paraId="1F668735" w14:textId="00681699" w:rsidR="00380DBD" w:rsidRPr="005D257A" w:rsidRDefault="00380DBD" w:rsidP="00380DBD">
      <w:pPr>
        <w:spacing w:line="360" w:lineRule="auto"/>
        <w:jc w:val="both"/>
        <w:rPr>
          <w:rFonts w:ascii="Verdana" w:eastAsia="Verdana" w:hAnsi="Verdana" w:cs="Verdana"/>
          <w:b/>
          <w:smallCaps/>
          <w:sz w:val="22"/>
          <w:szCs w:val="22"/>
        </w:rPr>
      </w:pPr>
      <w:r w:rsidRPr="005D257A">
        <w:rPr>
          <w:rFonts w:ascii="Verdana" w:eastAsia="Verdana" w:hAnsi="Verdana" w:cs="Verdana"/>
          <w:b/>
          <w:smallCaps/>
          <w:sz w:val="22"/>
          <w:szCs w:val="22"/>
        </w:rPr>
        <w:t>Accessibility in Healthcare</w:t>
      </w:r>
      <w:r w:rsidR="009B46F6">
        <w:rPr>
          <w:rFonts w:ascii="Verdana" w:eastAsia="Verdana" w:hAnsi="Verdana" w:cs="Verdana"/>
          <w:b/>
          <w:smallCaps/>
          <w:sz w:val="22"/>
          <w:szCs w:val="22"/>
        </w:rPr>
        <w:t xml:space="preserve"> Moves Forward</w:t>
      </w:r>
    </w:p>
    <w:p w14:paraId="550934D2" w14:textId="3C07721F" w:rsidR="00663ECF" w:rsidRPr="00663ECF" w:rsidRDefault="00380DBD" w:rsidP="00992AB4">
      <w:pPr>
        <w:spacing w:after="120" w:line="360" w:lineRule="auto"/>
        <w:jc w:val="both"/>
        <w:rPr>
          <w:rFonts w:ascii="Verdana" w:hAnsi="Verdana" w:cs="AppleSystemUIFont"/>
          <w:sz w:val="20"/>
          <w:szCs w:val="20"/>
        </w:rPr>
      </w:pPr>
      <w:r w:rsidRPr="00A54BF9">
        <w:rPr>
          <w:rFonts w:ascii="Verdana" w:hAnsi="Verdana" w:cs="AppleSystemUIFont"/>
          <w:sz w:val="20"/>
          <w:szCs w:val="20"/>
        </w:rPr>
        <w:t xml:space="preserve">February 6, 2020— Empire, a Canadian grocery retail company, </w:t>
      </w:r>
      <w:r w:rsidR="0069428A">
        <w:rPr>
          <w:rFonts w:ascii="Verdana" w:hAnsi="Verdana" w:cs="AppleSystemUIFont"/>
          <w:sz w:val="20"/>
          <w:szCs w:val="20"/>
        </w:rPr>
        <w:t>considers itself o</w:t>
      </w:r>
      <w:r w:rsidR="000B045B">
        <w:rPr>
          <w:rFonts w:ascii="Verdana" w:hAnsi="Verdana" w:cs="AppleSystemUIFont"/>
          <w:sz w:val="20"/>
          <w:szCs w:val="20"/>
        </w:rPr>
        <w:t xml:space="preserve">n the </w:t>
      </w:r>
      <w:r w:rsidRPr="00A54BF9">
        <w:rPr>
          <w:rFonts w:ascii="Verdana" w:hAnsi="Verdana" w:cs="AppleSystemUIFont"/>
          <w:sz w:val="20"/>
          <w:szCs w:val="20"/>
        </w:rPr>
        <w:t>leading</w:t>
      </w:r>
      <w:r w:rsidR="000B045B">
        <w:rPr>
          <w:rFonts w:ascii="Verdana" w:hAnsi="Verdana" w:cs="AppleSystemUIFont"/>
          <w:sz w:val="20"/>
          <w:szCs w:val="20"/>
        </w:rPr>
        <w:t xml:space="preserve"> edge of</w:t>
      </w:r>
      <w:r w:rsidRPr="00A54BF9">
        <w:rPr>
          <w:rFonts w:ascii="Verdana" w:hAnsi="Verdana" w:cs="AppleSystemUIFont"/>
          <w:sz w:val="20"/>
          <w:szCs w:val="20"/>
        </w:rPr>
        <w:t xml:space="preserve"> inclusive customer experiences in the grocery retail sector. They are the first national pharmacy network in Canada to offer </w:t>
      </w:r>
      <w:proofErr w:type="spellStart"/>
      <w:r w:rsidRPr="00A54BF9">
        <w:rPr>
          <w:rFonts w:ascii="Verdana" w:hAnsi="Verdana" w:cs="AppleSystemUIFont"/>
          <w:sz w:val="20"/>
          <w:szCs w:val="20"/>
        </w:rPr>
        <w:t>ScripTalk</w:t>
      </w:r>
      <w:proofErr w:type="spellEnd"/>
      <w:r w:rsidRPr="00A54BF9">
        <w:rPr>
          <w:rFonts w:ascii="Verdana" w:hAnsi="Verdana" w:cs="AppleSystemUIFont"/>
          <w:sz w:val="20"/>
          <w:szCs w:val="20"/>
        </w:rPr>
        <w:t xml:space="preserve">, audible prescription labels for in-store use. This accessible feature provides Canadians </w:t>
      </w:r>
      <w:r w:rsidR="0011696C">
        <w:rPr>
          <w:rFonts w:ascii="Verdana" w:hAnsi="Verdana" w:cs="AppleSystemUIFont"/>
          <w:sz w:val="20"/>
          <w:szCs w:val="20"/>
        </w:rPr>
        <w:t xml:space="preserve">with </w:t>
      </w:r>
      <w:r w:rsidRPr="00A54BF9">
        <w:rPr>
          <w:rFonts w:ascii="Verdana" w:hAnsi="Verdana" w:cs="AppleSystemUIFont"/>
          <w:sz w:val="20"/>
          <w:szCs w:val="20"/>
        </w:rPr>
        <w:t>reliable access to simple</w:t>
      </w:r>
      <w:r w:rsidR="00930DB1">
        <w:rPr>
          <w:rFonts w:ascii="Verdana" w:hAnsi="Verdana" w:cs="AppleSystemUIFont"/>
          <w:sz w:val="20"/>
          <w:szCs w:val="20"/>
        </w:rPr>
        <w:t xml:space="preserve"> </w:t>
      </w:r>
      <w:r w:rsidRPr="00A54BF9">
        <w:rPr>
          <w:rFonts w:ascii="Verdana" w:hAnsi="Verdana" w:cs="AppleSystemUIFont"/>
          <w:sz w:val="20"/>
          <w:szCs w:val="20"/>
        </w:rPr>
        <w:t xml:space="preserve">technology to improve </w:t>
      </w:r>
      <w:r w:rsidR="0011696C">
        <w:rPr>
          <w:rFonts w:ascii="Verdana" w:hAnsi="Verdana" w:cs="AppleSystemUIFont"/>
          <w:sz w:val="20"/>
          <w:szCs w:val="20"/>
        </w:rPr>
        <w:t xml:space="preserve">the </w:t>
      </w:r>
      <w:r w:rsidRPr="00A54BF9">
        <w:rPr>
          <w:rFonts w:ascii="Verdana" w:hAnsi="Verdana" w:cs="AppleSystemUIFont"/>
          <w:sz w:val="20"/>
          <w:szCs w:val="20"/>
        </w:rPr>
        <w:t>independent management of prescription medication.</w:t>
      </w:r>
      <w:r w:rsidR="00663ECF">
        <w:rPr>
          <w:rFonts w:ascii="Verdana" w:hAnsi="Verdana" w:cs="AppleSystemUIFont"/>
          <w:sz w:val="20"/>
          <w:szCs w:val="20"/>
        </w:rPr>
        <w:t xml:space="preserve"> </w:t>
      </w:r>
      <w:r w:rsidR="00663ECF" w:rsidRPr="00663ECF">
        <w:rPr>
          <w:rFonts w:ascii="Verdana" w:hAnsi="Verdana" w:cs="AppleSystemUIFont"/>
          <w:sz w:val="20"/>
          <w:szCs w:val="20"/>
        </w:rPr>
        <w:t>John Rafferty, Canadian National Institute for the Blind (CNIB) Foundation's president and CEO</w:t>
      </w:r>
      <w:r w:rsidR="0011696C">
        <w:rPr>
          <w:rFonts w:ascii="Verdana" w:hAnsi="Verdana" w:cs="AppleSystemUIFont"/>
          <w:sz w:val="20"/>
          <w:szCs w:val="20"/>
        </w:rPr>
        <w:t>,</w:t>
      </w:r>
      <w:r w:rsidR="00663ECF" w:rsidRPr="00663ECF">
        <w:rPr>
          <w:rFonts w:ascii="Verdana" w:hAnsi="Verdana" w:cs="AppleSystemUIFont"/>
          <w:sz w:val="20"/>
          <w:szCs w:val="20"/>
        </w:rPr>
        <w:t xml:space="preserve"> </w:t>
      </w:r>
      <w:r w:rsidR="00663ECF">
        <w:rPr>
          <w:rFonts w:ascii="Verdana" w:hAnsi="Verdana" w:cs="AppleSystemUIFont"/>
          <w:sz w:val="20"/>
          <w:szCs w:val="20"/>
        </w:rPr>
        <w:t>said</w:t>
      </w:r>
      <w:r w:rsidR="0011696C">
        <w:rPr>
          <w:rFonts w:ascii="Verdana" w:hAnsi="Verdana" w:cs="AppleSystemUIFont"/>
          <w:sz w:val="20"/>
          <w:szCs w:val="20"/>
        </w:rPr>
        <w:t>,</w:t>
      </w:r>
      <w:r w:rsidR="00663ECF">
        <w:rPr>
          <w:rFonts w:ascii="Verdana" w:hAnsi="Verdana" w:cs="AppleSystemUIFont"/>
          <w:sz w:val="20"/>
          <w:szCs w:val="20"/>
        </w:rPr>
        <w:t xml:space="preserve"> </w:t>
      </w:r>
      <w:r w:rsidR="00663ECF" w:rsidRPr="00663ECF">
        <w:rPr>
          <w:rFonts w:ascii="Verdana" w:hAnsi="Verdana" w:cs="AppleSystemUIFont"/>
          <w:sz w:val="20"/>
          <w:szCs w:val="20"/>
        </w:rPr>
        <w:t xml:space="preserve">"Reading the fine print on prescriptions has been a </w:t>
      </w:r>
      <w:r w:rsidR="00663ECF" w:rsidRPr="00663ECF">
        <w:rPr>
          <w:rFonts w:ascii="Verdana" w:hAnsi="Verdana" w:cs="AppleSystemUIFont"/>
          <w:sz w:val="20"/>
          <w:szCs w:val="20"/>
        </w:rPr>
        <w:lastRenderedPageBreak/>
        <w:t>longstanding barrier for Canadians who are blind or partially sighted, resulting in accidental overdoses and other serious medication errors</w:t>
      </w:r>
      <w:r w:rsidR="00992AB4">
        <w:rPr>
          <w:rFonts w:ascii="Verdana" w:hAnsi="Verdana" w:cs="AppleSystemUIFont"/>
          <w:sz w:val="20"/>
          <w:szCs w:val="20"/>
        </w:rPr>
        <w:t xml:space="preserve">. </w:t>
      </w:r>
      <w:r w:rsidR="00663ECF" w:rsidRPr="00663ECF">
        <w:rPr>
          <w:rFonts w:ascii="Verdana" w:hAnsi="Verdana" w:cs="AppleSystemUIFont"/>
          <w:sz w:val="20"/>
          <w:szCs w:val="20"/>
        </w:rPr>
        <w:t>With Sobeys' new talking labels, individuals with sight loss are now able to manage their medications more safely and independently."</w:t>
      </w:r>
    </w:p>
    <w:p w14:paraId="015EBF56" w14:textId="77098A68" w:rsidR="002641DC" w:rsidRPr="00A54BF9" w:rsidRDefault="00380DBD" w:rsidP="00380DBD">
      <w:pPr>
        <w:spacing w:line="360" w:lineRule="auto"/>
        <w:jc w:val="both"/>
        <w:rPr>
          <w:rFonts w:ascii="Verdana" w:hAnsi="Verdana" w:cs="AppleSystemUIFont"/>
          <w:sz w:val="20"/>
          <w:szCs w:val="20"/>
        </w:rPr>
      </w:pPr>
      <w:proofErr w:type="spellStart"/>
      <w:r w:rsidRPr="00A54BF9">
        <w:rPr>
          <w:rFonts w:ascii="Verdana" w:hAnsi="Verdana" w:cs="AppleSystemUIFont"/>
          <w:sz w:val="20"/>
          <w:szCs w:val="20"/>
        </w:rPr>
        <w:t>ScripTalk</w:t>
      </w:r>
      <w:r w:rsidR="003A4903">
        <w:rPr>
          <w:rFonts w:ascii="Verdana" w:hAnsi="Verdana" w:cs="AppleSystemUIFont"/>
          <w:sz w:val="20"/>
          <w:szCs w:val="20"/>
        </w:rPr>
        <w:t>'</w:t>
      </w:r>
      <w:r w:rsidRPr="00A54BF9">
        <w:rPr>
          <w:rFonts w:ascii="Verdana" w:hAnsi="Verdana" w:cs="AppleSystemUIFont"/>
          <w:sz w:val="20"/>
          <w:szCs w:val="20"/>
        </w:rPr>
        <w:t>s</w:t>
      </w:r>
      <w:proofErr w:type="spellEnd"/>
      <w:r w:rsidRPr="00A54BF9">
        <w:rPr>
          <w:rFonts w:ascii="Verdana" w:hAnsi="Verdana" w:cs="AppleSystemUIFont"/>
          <w:sz w:val="20"/>
          <w:szCs w:val="20"/>
        </w:rPr>
        <w:t xml:space="preserve"> audible prescription labels allow </w:t>
      </w:r>
      <w:r w:rsidR="009875BD">
        <w:rPr>
          <w:rFonts w:ascii="Verdana" w:hAnsi="Verdana" w:cs="AppleSystemUIFont"/>
          <w:sz w:val="20"/>
          <w:szCs w:val="20"/>
        </w:rPr>
        <w:t xml:space="preserve">people who are </w:t>
      </w:r>
      <w:r w:rsidRPr="00A54BF9">
        <w:rPr>
          <w:rFonts w:ascii="Verdana" w:hAnsi="Verdana" w:cs="AppleSystemUIFont"/>
          <w:sz w:val="20"/>
          <w:szCs w:val="20"/>
        </w:rPr>
        <w:t>blind, low vision</w:t>
      </w:r>
      <w:r w:rsidR="0011696C">
        <w:rPr>
          <w:rFonts w:ascii="Verdana" w:hAnsi="Verdana" w:cs="AppleSystemUIFont"/>
          <w:sz w:val="20"/>
          <w:szCs w:val="20"/>
        </w:rPr>
        <w:t>,</w:t>
      </w:r>
      <w:r w:rsidRPr="00A54BF9">
        <w:rPr>
          <w:rFonts w:ascii="Verdana" w:hAnsi="Verdana" w:cs="AppleSystemUIFont"/>
          <w:sz w:val="20"/>
          <w:szCs w:val="20"/>
        </w:rPr>
        <w:t xml:space="preserve"> or</w:t>
      </w:r>
      <w:r w:rsidR="00992AB4">
        <w:rPr>
          <w:rFonts w:ascii="Verdana" w:hAnsi="Verdana" w:cs="AppleSystemUIFont"/>
          <w:sz w:val="20"/>
          <w:szCs w:val="20"/>
        </w:rPr>
        <w:t xml:space="preserve"> who have </w:t>
      </w:r>
      <w:r w:rsidRPr="00A54BF9">
        <w:rPr>
          <w:rFonts w:ascii="Verdana" w:hAnsi="Verdana" w:cs="AppleSystemUIFont"/>
          <w:sz w:val="20"/>
          <w:szCs w:val="20"/>
        </w:rPr>
        <w:t>print-</w:t>
      </w:r>
      <w:r w:rsidR="00992AB4">
        <w:rPr>
          <w:rFonts w:ascii="Verdana" w:hAnsi="Verdana" w:cs="AppleSystemUIFont"/>
          <w:sz w:val="20"/>
          <w:szCs w:val="20"/>
        </w:rPr>
        <w:t>disabilities</w:t>
      </w:r>
      <w:r w:rsidRPr="00A54BF9">
        <w:rPr>
          <w:rFonts w:ascii="Verdana" w:hAnsi="Verdana" w:cs="AppleSystemUIFont"/>
          <w:sz w:val="20"/>
          <w:szCs w:val="20"/>
        </w:rPr>
        <w:t xml:space="preserve"> to hear important prescription label information free of charge using </w:t>
      </w:r>
      <w:proofErr w:type="spellStart"/>
      <w:r w:rsidRPr="00A54BF9">
        <w:rPr>
          <w:rFonts w:ascii="Verdana" w:hAnsi="Verdana" w:cs="AppleSystemUIFont"/>
          <w:sz w:val="20"/>
          <w:szCs w:val="20"/>
        </w:rPr>
        <w:t>En</w:t>
      </w:r>
      <w:proofErr w:type="spellEnd"/>
      <w:r w:rsidRPr="00A54BF9">
        <w:rPr>
          <w:rFonts w:ascii="Verdana" w:hAnsi="Verdana" w:cs="AppleSystemUIFont"/>
          <w:sz w:val="20"/>
          <w:szCs w:val="20"/>
        </w:rPr>
        <w:t>-Vision America</w:t>
      </w:r>
      <w:r w:rsidR="003A4903">
        <w:rPr>
          <w:rFonts w:ascii="Verdana" w:hAnsi="Verdana" w:cs="AppleSystemUIFont"/>
          <w:sz w:val="20"/>
          <w:szCs w:val="20"/>
        </w:rPr>
        <w:t>'</w:t>
      </w:r>
      <w:r w:rsidRPr="00A54BF9">
        <w:rPr>
          <w:rFonts w:ascii="Verdana" w:hAnsi="Verdana" w:cs="AppleSystemUIFont"/>
          <w:sz w:val="20"/>
          <w:szCs w:val="20"/>
        </w:rPr>
        <w:t xml:space="preserve">s Pharmacy Freedom Program. With </w:t>
      </w:r>
      <w:proofErr w:type="spellStart"/>
      <w:r w:rsidRPr="00A54BF9">
        <w:rPr>
          <w:rFonts w:ascii="Verdana" w:hAnsi="Verdana" w:cs="AppleSystemUIFont"/>
          <w:sz w:val="20"/>
          <w:szCs w:val="20"/>
        </w:rPr>
        <w:t>ScripTalk</w:t>
      </w:r>
      <w:proofErr w:type="spellEnd"/>
      <w:r w:rsidRPr="00A54BF9">
        <w:rPr>
          <w:rFonts w:ascii="Verdana" w:hAnsi="Verdana" w:cs="AppleSystemUIFont"/>
          <w:sz w:val="20"/>
          <w:szCs w:val="20"/>
        </w:rPr>
        <w:t xml:space="preserve">, pharmacists </w:t>
      </w:r>
      <w:r w:rsidR="0011696C">
        <w:rPr>
          <w:rFonts w:ascii="Verdana" w:hAnsi="Verdana" w:cs="AppleSystemUIFont"/>
          <w:sz w:val="20"/>
          <w:szCs w:val="20"/>
        </w:rPr>
        <w:t>can</w:t>
      </w:r>
      <w:r w:rsidRPr="00A54BF9">
        <w:rPr>
          <w:rFonts w:ascii="Verdana" w:hAnsi="Verdana" w:cs="AppleSystemUIFont"/>
          <w:sz w:val="20"/>
          <w:szCs w:val="20"/>
        </w:rPr>
        <w:t xml:space="preserve"> code prescription labels with Radio Frequency Identification</w:t>
      </w:r>
      <w:r w:rsidR="00992AB4">
        <w:rPr>
          <w:rFonts w:ascii="Verdana" w:hAnsi="Verdana" w:cs="AppleSystemUIFont"/>
          <w:sz w:val="20"/>
          <w:szCs w:val="20"/>
        </w:rPr>
        <w:t xml:space="preserve"> (RFID</w:t>
      </w:r>
      <w:r w:rsidRPr="00A54BF9">
        <w:rPr>
          <w:rFonts w:ascii="Verdana" w:hAnsi="Verdana" w:cs="AppleSystemUIFont"/>
          <w:sz w:val="20"/>
          <w:szCs w:val="20"/>
        </w:rPr>
        <w:t xml:space="preserve">) technology. </w:t>
      </w:r>
      <w:r w:rsidR="005D6D42">
        <w:rPr>
          <w:rFonts w:ascii="Verdana" w:hAnsi="Verdana" w:cs="AppleSystemUIFont"/>
          <w:sz w:val="20"/>
          <w:szCs w:val="20"/>
        </w:rPr>
        <w:t>Individuals</w:t>
      </w:r>
      <w:r w:rsidRPr="00A54BF9">
        <w:rPr>
          <w:rFonts w:ascii="Verdana" w:hAnsi="Verdana" w:cs="AppleSystemUIFont"/>
          <w:sz w:val="20"/>
          <w:szCs w:val="20"/>
        </w:rPr>
        <w:t xml:space="preserve"> </w:t>
      </w:r>
      <w:r w:rsidR="00992AB4">
        <w:rPr>
          <w:rFonts w:ascii="Verdana" w:hAnsi="Verdana" w:cs="AppleSystemUIFont"/>
          <w:sz w:val="20"/>
          <w:szCs w:val="20"/>
        </w:rPr>
        <w:t>then</w:t>
      </w:r>
      <w:r w:rsidRPr="00A54BF9">
        <w:rPr>
          <w:rFonts w:ascii="Verdana" w:hAnsi="Verdana" w:cs="AppleSystemUIFont"/>
          <w:sz w:val="20"/>
          <w:szCs w:val="20"/>
        </w:rPr>
        <w:t xml:space="preserve"> use a small, hand-held</w:t>
      </w:r>
      <w:r w:rsidR="005D6D42">
        <w:rPr>
          <w:rFonts w:ascii="Verdana" w:hAnsi="Verdana" w:cs="AppleSystemUIFont"/>
          <w:sz w:val="20"/>
          <w:szCs w:val="20"/>
        </w:rPr>
        <w:t xml:space="preserve"> </w:t>
      </w:r>
      <w:r w:rsidRPr="00A54BF9">
        <w:rPr>
          <w:rFonts w:ascii="Verdana" w:hAnsi="Verdana" w:cs="AppleSystemUIFont"/>
          <w:sz w:val="20"/>
          <w:szCs w:val="20"/>
        </w:rPr>
        <w:t xml:space="preserve">prescription reader called the </w:t>
      </w:r>
      <w:proofErr w:type="spellStart"/>
      <w:r w:rsidRPr="00A54BF9">
        <w:rPr>
          <w:rFonts w:ascii="Verdana" w:hAnsi="Verdana" w:cs="AppleSystemUIFont"/>
          <w:sz w:val="20"/>
          <w:szCs w:val="20"/>
        </w:rPr>
        <w:t>ScripTalk</w:t>
      </w:r>
      <w:proofErr w:type="spellEnd"/>
      <w:r w:rsidRPr="00A54BF9">
        <w:rPr>
          <w:rFonts w:ascii="Verdana" w:hAnsi="Verdana" w:cs="AppleSystemUIFont"/>
          <w:sz w:val="20"/>
          <w:szCs w:val="20"/>
        </w:rPr>
        <w:t xml:space="preserve"> Station Reader to access their prescription information. The capacity of pharmacies to provide this service holds significant potential for American pharmacies to follow suit in the future</w:t>
      </w:r>
      <w:r w:rsidR="004C5AF6">
        <w:rPr>
          <w:rFonts w:ascii="Verdana" w:hAnsi="Verdana" w:cs="AppleSystemUIFont"/>
          <w:sz w:val="20"/>
          <w:szCs w:val="20"/>
        </w:rPr>
        <w:t>.</w:t>
      </w:r>
      <w:r w:rsidRPr="00A54BF9">
        <w:rPr>
          <w:rFonts w:ascii="Verdana" w:hAnsi="Verdana" w:cs="AppleSystemUIFont"/>
          <w:sz w:val="20"/>
          <w:szCs w:val="20"/>
        </w:rPr>
        <w:t xml:space="preserve"> [Source: CNW Group</w:t>
      </w:r>
      <w:r w:rsidR="003240DF" w:rsidRPr="00A54BF9">
        <w:rPr>
          <w:rFonts w:ascii="Verdana" w:hAnsi="Verdana" w:cs="AppleSystemUIFont"/>
          <w:sz w:val="20"/>
          <w:szCs w:val="20"/>
        </w:rPr>
        <w:t xml:space="preserve"> via Yahoo! Finance</w:t>
      </w:r>
      <w:r w:rsidRPr="00A54BF9">
        <w:rPr>
          <w:rFonts w:ascii="Verdana" w:hAnsi="Verdana" w:cs="AppleSystemUIFont"/>
          <w:sz w:val="20"/>
          <w:szCs w:val="20"/>
        </w:rPr>
        <w:t>]</w:t>
      </w:r>
    </w:p>
    <w:p w14:paraId="08AFD062" w14:textId="77777777" w:rsidR="004C5AF6" w:rsidRDefault="004C5AF6" w:rsidP="004C5AF6">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3E69280A" w14:textId="01494970" w:rsidR="004C5AF6" w:rsidRPr="004C5AF6" w:rsidRDefault="00823C89" w:rsidP="004C5AF6">
      <w:pPr>
        <w:spacing w:line="360" w:lineRule="auto"/>
        <w:jc w:val="both"/>
        <w:rPr>
          <w:rFonts w:ascii="Verdana" w:hAnsi="Verdana"/>
          <w:color w:val="002060"/>
          <w:sz w:val="20"/>
          <w:szCs w:val="20"/>
        </w:rPr>
      </w:pPr>
      <w:hyperlink r:id="rId64" w:history="1">
        <w:r w:rsidR="004C5AF6" w:rsidRPr="004C5AF6">
          <w:rPr>
            <w:rStyle w:val="Hyperlink"/>
            <w:rFonts w:ascii="Verdana" w:hAnsi="Verdana"/>
            <w:color w:val="002060"/>
            <w:sz w:val="20"/>
            <w:szCs w:val="20"/>
          </w:rPr>
          <w:t>Talking labels makes prescriptions easier to access for the visually impaired at pharmacies across Empire's family of brands</w:t>
        </w:r>
      </w:hyperlink>
    </w:p>
    <w:p w14:paraId="504961FE" w14:textId="02F3F498" w:rsidR="000622F4" w:rsidRPr="004C5AF6" w:rsidRDefault="00823C89" w:rsidP="000622F4">
      <w:pPr>
        <w:spacing w:line="360" w:lineRule="auto"/>
        <w:jc w:val="both"/>
        <w:rPr>
          <w:rFonts w:ascii="Verdana" w:eastAsia="Verdana" w:hAnsi="Verdana" w:cs="Verdana"/>
          <w:color w:val="002060"/>
          <w:sz w:val="20"/>
          <w:szCs w:val="20"/>
        </w:rPr>
      </w:pPr>
      <w:hyperlink r:id="rId65" w:history="1">
        <w:r w:rsidR="004C5AF6" w:rsidRPr="004C5AF6">
          <w:rPr>
            <w:rStyle w:val="Hyperlink"/>
            <w:rFonts w:ascii="Verdana" w:eastAsia="Verdana" w:hAnsi="Verdana" w:cs="Verdana"/>
            <w:color w:val="002060"/>
            <w:sz w:val="20"/>
            <w:szCs w:val="20"/>
          </w:rPr>
          <w:t>https://finance.yahoo.com/news/talking-labels-makes-prescriptions-easier-113000589.html</w:t>
        </w:r>
      </w:hyperlink>
    </w:p>
    <w:p w14:paraId="4CE049D3" w14:textId="77777777" w:rsidR="00380DBD" w:rsidRPr="001C3F6E" w:rsidRDefault="00380DBD" w:rsidP="00380DBD">
      <w:pPr>
        <w:spacing w:line="360" w:lineRule="auto"/>
        <w:jc w:val="both"/>
        <w:rPr>
          <w:rFonts w:ascii="Verdana" w:eastAsia="Verdana" w:hAnsi="Verdana" w:cs="Verdana"/>
          <w:sz w:val="20"/>
          <w:szCs w:val="20"/>
        </w:rPr>
      </w:pPr>
    </w:p>
    <w:p w14:paraId="34868098" w14:textId="3EA8E137" w:rsidR="009E51D7" w:rsidRPr="000052CA" w:rsidRDefault="009E51D7" w:rsidP="009E51D7">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Highlighting The State of Colorado</w:t>
      </w:r>
      <w:r w:rsidR="003A4903">
        <w:rPr>
          <w:rFonts w:ascii="Verdana" w:eastAsia="Verdana" w:hAnsi="Verdana" w:cs="Verdana"/>
          <w:b/>
          <w:smallCaps/>
          <w:sz w:val="22"/>
          <w:szCs w:val="22"/>
          <w:lang w:val="en"/>
        </w:rPr>
        <w:t>'</w:t>
      </w:r>
      <w:r>
        <w:rPr>
          <w:rFonts w:ascii="Verdana" w:eastAsia="Verdana" w:hAnsi="Verdana" w:cs="Verdana"/>
          <w:b/>
          <w:smallCaps/>
          <w:sz w:val="22"/>
          <w:szCs w:val="22"/>
          <w:lang w:val="en"/>
        </w:rPr>
        <w:t xml:space="preserve">s Progressive Initiatives </w:t>
      </w:r>
    </w:p>
    <w:p w14:paraId="4A79F433" w14:textId="60149947" w:rsidR="009E51D7" w:rsidRDefault="009E51D7" w:rsidP="00D53944">
      <w:pPr>
        <w:spacing w:after="120" w:line="360" w:lineRule="auto"/>
        <w:jc w:val="both"/>
        <w:rPr>
          <w:rFonts w:ascii="Verdana" w:eastAsia="Verdana" w:hAnsi="Verdana" w:cs="Verdana"/>
          <w:sz w:val="20"/>
          <w:szCs w:val="20"/>
        </w:rPr>
      </w:pPr>
      <w:r w:rsidRPr="000052CA">
        <w:rPr>
          <w:rFonts w:ascii="Verdana" w:eastAsia="Verdana" w:hAnsi="Verdana" w:cs="Verdana"/>
          <w:sz w:val="20"/>
          <w:szCs w:val="20"/>
        </w:rPr>
        <w:t xml:space="preserve">February 4, 2020 — This past November, Colorado held the </w:t>
      </w:r>
      <w:r w:rsidR="003A4903">
        <w:rPr>
          <w:rFonts w:ascii="Verdana" w:eastAsia="Verdana" w:hAnsi="Verdana" w:cs="Verdana"/>
          <w:i/>
          <w:iCs/>
          <w:sz w:val="20"/>
          <w:szCs w:val="20"/>
        </w:rPr>
        <w:t>"</w:t>
      </w:r>
      <w:r w:rsidRPr="001C3F6E">
        <w:rPr>
          <w:rFonts w:ascii="Verdana" w:eastAsia="Verdana" w:hAnsi="Verdana" w:cs="Verdana"/>
          <w:i/>
          <w:iCs/>
          <w:sz w:val="20"/>
          <w:szCs w:val="20"/>
        </w:rPr>
        <w:t>Getting It Right</w:t>
      </w:r>
      <w:r w:rsidR="003A4903">
        <w:rPr>
          <w:rFonts w:ascii="Verdana" w:eastAsia="Verdana" w:hAnsi="Verdana" w:cs="Verdana"/>
          <w:i/>
          <w:iCs/>
          <w:sz w:val="20"/>
          <w:szCs w:val="20"/>
        </w:rPr>
        <w:t>"</w:t>
      </w:r>
      <w:r w:rsidRPr="001C3F6E">
        <w:rPr>
          <w:rFonts w:ascii="Verdana" w:eastAsia="Verdana" w:hAnsi="Verdana" w:cs="Verdana"/>
          <w:i/>
          <w:iCs/>
          <w:sz w:val="20"/>
          <w:szCs w:val="20"/>
        </w:rPr>
        <w:t xml:space="preserve"> Access &amp; Functional Needs Emergency Management Conference</w:t>
      </w:r>
      <w:r w:rsidR="001C3F6E">
        <w:rPr>
          <w:rFonts w:ascii="Verdana" w:eastAsia="Verdana" w:hAnsi="Verdana" w:cs="Verdana"/>
          <w:i/>
          <w:iCs/>
          <w:sz w:val="20"/>
          <w:szCs w:val="20"/>
        </w:rPr>
        <w:t>s</w:t>
      </w:r>
      <w:r w:rsidRPr="000052CA">
        <w:rPr>
          <w:rFonts w:ascii="Verdana" w:eastAsia="Verdana" w:hAnsi="Verdana" w:cs="Verdana"/>
          <w:sz w:val="20"/>
          <w:szCs w:val="20"/>
        </w:rPr>
        <w:t xml:space="preserve">. These conferences </w:t>
      </w:r>
      <w:r w:rsidR="00332ABE">
        <w:rPr>
          <w:rFonts w:ascii="Verdana" w:eastAsia="Verdana" w:hAnsi="Verdana" w:cs="Verdana"/>
          <w:sz w:val="20"/>
          <w:szCs w:val="20"/>
        </w:rPr>
        <w:t>originated</w:t>
      </w:r>
      <w:r w:rsidRPr="000052CA">
        <w:rPr>
          <w:rFonts w:ascii="Verdana" w:eastAsia="Verdana" w:hAnsi="Verdana" w:cs="Verdana"/>
          <w:sz w:val="20"/>
          <w:szCs w:val="20"/>
        </w:rPr>
        <w:t xml:space="preserve"> from the recent statewide Access &amp; Functional Needs program fund</w:t>
      </w:r>
      <w:r w:rsidR="002C4F92">
        <w:rPr>
          <w:rFonts w:ascii="Verdana" w:eastAsia="Verdana" w:hAnsi="Verdana" w:cs="Verdana"/>
          <w:sz w:val="20"/>
          <w:szCs w:val="20"/>
        </w:rPr>
        <w:t>ed</w:t>
      </w:r>
      <w:r w:rsidRPr="000052CA">
        <w:rPr>
          <w:rFonts w:ascii="Verdana" w:eastAsia="Verdana" w:hAnsi="Verdana" w:cs="Verdana"/>
          <w:sz w:val="20"/>
          <w:szCs w:val="20"/>
        </w:rPr>
        <w:t xml:space="preserve"> through </w:t>
      </w:r>
      <w:r w:rsidR="002C4F92">
        <w:rPr>
          <w:rFonts w:ascii="Verdana" w:eastAsia="Verdana" w:hAnsi="Verdana" w:cs="Verdana"/>
          <w:sz w:val="20"/>
          <w:szCs w:val="20"/>
        </w:rPr>
        <w:t>Colorado</w:t>
      </w:r>
      <w:r w:rsidR="003A4903">
        <w:rPr>
          <w:rFonts w:ascii="Verdana" w:eastAsia="Verdana" w:hAnsi="Verdana" w:cs="Verdana"/>
          <w:sz w:val="20"/>
          <w:szCs w:val="20"/>
        </w:rPr>
        <w:t>'</w:t>
      </w:r>
      <w:r w:rsidR="002C4F92">
        <w:rPr>
          <w:rFonts w:ascii="Verdana" w:eastAsia="Verdana" w:hAnsi="Verdana" w:cs="Verdana"/>
          <w:sz w:val="20"/>
          <w:szCs w:val="20"/>
        </w:rPr>
        <w:t>s</w:t>
      </w:r>
      <w:r w:rsidRPr="000052CA">
        <w:rPr>
          <w:rFonts w:ascii="Verdana" w:eastAsia="Verdana" w:hAnsi="Verdana" w:cs="Verdana"/>
          <w:sz w:val="20"/>
          <w:szCs w:val="20"/>
        </w:rPr>
        <w:t xml:space="preserve"> state legislature. This series of conferences sought to support diverse emergency</w:t>
      </w:r>
      <w:r w:rsidR="002C4F92">
        <w:rPr>
          <w:rFonts w:ascii="Verdana" w:eastAsia="Verdana" w:hAnsi="Verdana" w:cs="Verdana"/>
          <w:sz w:val="20"/>
          <w:szCs w:val="20"/>
        </w:rPr>
        <w:t xml:space="preserve"> management </w:t>
      </w:r>
      <w:r w:rsidRPr="000052CA">
        <w:rPr>
          <w:rFonts w:ascii="Verdana" w:eastAsia="Verdana" w:hAnsi="Verdana" w:cs="Verdana"/>
          <w:sz w:val="20"/>
          <w:szCs w:val="20"/>
        </w:rPr>
        <w:t>and community partners</w:t>
      </w:r>
      <w:r w:rsidR="003A4903">
        <w:rPr>
          <w:rFonts w:ascii="Verdana" w:eastAsia="Verdana" w:hAnsi="Verdana" w:cs="Verdana"/>
          <w:sz w:val="20"/>
          <w:szCs w:val="20"/>
        </w:rPr>
        <w:t>'</w:t>
      </w:r>
      <w:r w:rsidRPr="000052CA">
        <w:rPr>
          <w:rFonts w:ascii="Verdana" w:eastAsia="Verdana" w:hAnsi="Verdana" w:cs="Verdana"/>
          <w:sz w:val="20"/>
          <w:szCs w:val="20"/>
        </w:rPr>
        <w:t xml:space="preserve"> understanding, involvement</w:t>
      </w:r>
      <w:r w:rsidR="002C4F92">
        <w:rPr>
          <w:rFonts w:ascii="Verdana" w:eastAsia="Verdana" w:hAnsi="Verdana" w:cs="Verdana"/>
          <w:sz w:val="20"/>
          <w:szCs w:val="20"/>
        </w:rPr>
        <w:t>,</w:t>
      </w:r>
      <w:r w:rsidRPr="000052CA">
        <w:rPr>
          <w:rFonts w:ascii="Verdana" w:eastAsia="Verdana" w:hAnsi="Verdana" w:cs="Verdana"/>
          <w:sz w:val="20"/>
          <w:szCs w:val="20"/>
        </w:rPr>
        <w:t xml:space="preserve"> and shared language on this topic. The primary goal of the program is to improve the inclusion of the </w:t>
      </w:r>
      <w:r w:rsidRPr="00D53944">
        <w:rPr>
          <w:rFonts w:ascii="Verdana" w:eastAsia="Verdana" w:hAnsi="Verdana" w:cs="Verdana"/>
          <w:i/>
          <w:iCs/>
          <w:sz w:val="20"/>
          <w:szCs w:val="20"/>
        </w:rPr>
        <w:t>whole</w:t>
      </w:r>
      <w:r w:rsidRPr="000052CA">
        <w:rPr>
          <w:rFonts w:ascii="Verdana" w:eastAsia="Verdana" w:hAnsi="Verdana" w:cs="Verdana"/>
          <w:sz w:val="20"/>
          <w:szCs w:val="20"/>
        </w:rPr>
        <w:t xml:space="preserve"> Colorado community in emergency practices and programs</w:t>
      </w:r>
      <w:r>
        <w:rPr>
          <w:rFonts w:ascii="Verdana" w:eastAsia="Verdana" w:hAnsi="Verdana" w:cs="Verdana"/>
          <w:sz w:val="20"/>
          <w:szCs w:val="20"/>
        </w:rPr>
        <w:t xml:space="preserve">. </w:t>
      </w:r>
    </w:p>
    <w:p w14:paraId="439A23CA" w14:textId="624A0C48" w:rsidR="009E51D7" w:rsidRPr="000052CA" w:rsidRDefault="009E51D7" w:rsidP="009E51D7">
      <w:pPr>
        <w:spacing w:line="360" w:lineRule="auto"/>
        <w:jc w:val="both"/>
        <w:rPr>
          <w:rFonts w:ascii="Verdana" w:eastAsia="Verdana" w:hAnsi="Verdana" w:cs="Verdana"/>
          <w:sz w:val="20"/>
          <w:szCs w:val="20"/>
        </w:rPr>
      </w:pPr>
      <w:r w:rsidRPr="000052CA">
        <w:rPr>
          <w:rFonts w:ascii="Verdana" w:eastAsia="Verdana" w:hAnsi="Verdana" w:cs="Verdana"/>
          <w:sz w:val="20"/>
          <w:szCs w:val="20"/>
        </w:rPr>
        <w:t>The one-day conference was offered on both sides of Colorado, in Colorado Springs on Nov</w:t>
      </w:r>
      <w:r w:rsidR="00AC12AD">
        <w:rPr>
          <w:rFonts w:ascii="Verdana" w:eastAsia="Verdana" w:hAnsi="Verdana" w:cs="Verdana"/>
          <w:sz w:val="20"/>
          <w:szCs w:val="20"/>
        </w:rPr>
        <w:t>ember</w:t>
      </w:r>
      <w:r w:rsidRPr="000052CA">
        <w:rPr>
          <w:rFonts w:ascii="Verdana" w:eastAsia="Verdana" w:hAnsi="Verdana" w:cs="Verdana"/>
          <w:sz w:val="20"/>
          <w:szCs w:val="20"/>
        </w:rPr>
        <w:t xml:space="preserve"> 5 and in Montrose on Nov</w:t>
      </w:r>
      <w:r w:rsidR="00AC12AD">
        <w:rPr>
          <w:rFonts w:ascii="Verdana" w:eastAsia="Verdana" w:hAnsi="Verdana" w:cs="Verdana"/>
          <w:sz w:val="20"/>
          <w:szCs w:val="20"/>
        </w:rPr>
        <w:t>ember</w:t>
      </w:r>
      <w:r w:rsidRPr="000052CA">
        <w:rPr>
          <w:rFonts w:ascii="Verdana" w:eastAsia="Verdana" w:hAnsi="Verdana" w:cs="Verdana"/>
          <w:sz w:val="20"/>
          <w:szCs w:val="20"/>
        </w:rPr>
        <w:t xml:space="preserve"> 7, to expand the reach and participation of diverse audiences. The conference theme this year was inclusive communication, which is the first functional area in the C-MIST framework, which Colorado has widely adopted. </w:t>
      </w:r>
      <w:r w:rsidR="003D7868">
        <w:rPr>
          <w:rFonts w:ascii="Verdana" w:eastAsia="Verdana" w:hAnsi="Verdana" w:cs="Verdana"/>
          <w:sz w:val="20"/>
          <w:szCs w:val="20"/>
        </w:rPr>
        <w:t>The</w:t>
      </w:r>
      <w:r w:rsidRPr="000052CA">
        <w:rPr>
          <w:rFonts w:ascii="Verdana" w:eastAsia="Verdana" w:hAnsi="Verdana" w:cs="Verdana"/>
          <w:sz w:val="20"/>
          <w:szCs w:val="20"/>
        </w:rPr>
        <w:t xml:space="preserve"> C-MIST framework is a tool </w:t>
      </w:r>
      <w:r w:rsidR="00D53944">
        <w:rPr>
          <w:rFonts w:ascii="Verdana" w:eastAsia="Verdana" w:hAnsi="Verdana" w:cs="Verdana"/>
          <w:sz w:val="20"/>
          <w:szCs w:val="20"/>
        </w:rPr>
        <w:t xml:space="preserve">used </w:t>
      </w:r>
      <w:r w:rsidRPr="000052CA">
        <w:rPr>
          <w:rFonts w:ascii="Verdana" w:eastAsia="Verdana" w:hAnsi="Verdana" w:cs="Verdana"/>
          <w:sz w:val="20"/>
          <w:szCs w:val="20"/>
        </w:rPr>
        <w:t>to remember five</w:t>
      </w:r>
      <w:r w:rsidR="00D53944">
        <w:rPr>
          <w:rFonts w:ascii="Verdana" w:eastAsia="Verdana" w:hAnsi="Verdana" w:cs="Verdana"/>
          <w:sz w:val="20"/>
          <w:szCs w:val="20"/>
        </w:rPr>
        <w:t xml:space="preserve"> major</w:t>
      </w:r>
      <w:r w:rsidRPr="000052CA">
        <w:rPr>
          <w:rFonts w:ascii="Verdana" w:eastAsia="Verdana" w:hAnsi="Verdana" w:cs="Verdana"/>
          <w:sz w:val="20"/>
          <w:szCs w:val="20"/>
        </w:rPr>
        <w:t xml:space="preserve"> areas in which people might have access &amp; functional needs during disasters.</w:t>
      </w:r>
    </w:p>
    <w:p w14:paraId="0B5BDF5E" w14:textId="303BB267" w:rsidR="009E51D7" w:rsidRPr="003240DF" w:rsidRDefault="009E51D7" w:rsidP="00D53944">
      <w:pPr>
        <w:pStyle w:val="ListParagraph"/>
        <w:numPr>
          <w:ilvl w:val="0"/>
          <w:numId w:val="27"/>
        </w:numPr>
        <w:spacing w:line="360" w:lineRule="auto"/>
        <w:jc w:val="both"/>
        <w:rPr>
          <w:rFonts w:ascii="Verdana" w:eastAsia="Verdana" w:hAnsi="Verdana" w:cs="Verdana"/>
          <w:sz w:val="20"/>
          <w:szCs w:val="20"/>
        </w:rPr>
      </w:pPr>
      <w:r w:rsidRPr="003240DF">
        <w:rPr>
          <w:rFonts w:ascii="Verdana" w:eastAsia="Verdana" w:hAnsi="Verdana" w:cs="Verdana"/>
          <w:sz w:val="20"/>
          <w:szCs w:val="20"/>
        </w:rPr>
        <w:t>Communication</w:t>
      </w:r>
    </w:p>
    <w:p w14:paraId="5E94CA99" w14:textId="27968AA8" w:rsidR="009E51D7" w:rsidRPr="003240DF" w:rsidRDefault="009E51D7" w:rsidP="00D53944">
      <w:pPr>
        <w:pStyle w:val="ListParagraph"/>
        <w:numPr>
          <w:ilvl w:val="0"/>
          <w:numId w:val="27"/>
        </w:numPr>
        <w:spacing w:line="360" w:lineRule="auto"/>
        <w:jc w:val="both"/>
        <w:rPr>
          <w:rFonts w:ascii="Verdana" w:eastAsia="Verdana" w:hAnsi="Verdana" w:cs="Verdana"/>
          <w:sz w:val="20"/>
          <w:szCs w:val="20"/>
        </w:rPr>
      </w:pPr>
      <w:r w:rsidRPr="003240DF">
        <w:rPr>
          <w:rFonts w:ascii="Verdana" w:eastAsia="Verdana" w:hAnsi="Verdana" w:cs="Verdana"/>
          <w:sz w:val="20"/>
          <w:szCs w:val="20"/>
        </w:rPr>
        <w:t>Maintaining Health</w:t>
      </w:r>
    </w:p>
    <w:p w14:paraId="0D2D4B4B" w14:textId="4D97A7A3" w:rsidR="009E51D7" w:rsidRPr="003240DF" w:rsidRDefault="009E51D7" w:rsidP="00D53944">
      <w:pPr>
        <w:pStyle w:val="ListParagraph"/>
        <w:numPr>
          <w:ilvl w:val="0"/>
          <w:numId w:val="27"/>
        </w:numPr>
        <w:spacing w:line="360" w:lineRule="auto"/>
        <w:jc w:val="both"/>
        <w:rPr>
          <w:rFonts w:ascii="Verdana" w:eastAsia="Verdana" w:hAnsi="Verdana" w:cs="Verdana"/>
          <w:sz w:val="20"/>
          <w:szCs w:val="20"/>
        </w:rPr>
      </w:pPr>
      <w:r w:rsidRPr="003240DF">
        <w:rPr>
          <w:rFonts w:ascii="Verdana" w:eastAsia="Verdana" w:hAnsi="Verdana" w:cs="Verdana"/>
          <w:sz w:val="20"/>
          <w:szCs w:val="20"/>
        </w:rPr>
        <w:t>Independence</w:t>
      </w:r>
    </w:p>
    <w:p w14:paraId="1DAE2B74" w14:textId="346E7D7B" w:rsidR="009E51D7" w:rsidRPr="003240DF" w:rsidRDefault="009E51D7" w:rsidP="00D53944">
      <w:pPr>
        <w:pStyle w:val="ListParagraph"/>
        <w:numPr>
          <w:ilvl w:val="0"/>
          <w:numId w:val="27"/>
        </w:numPr>
        <w:spacing w:line="360" w:lineRule="auto"/>
        <w:jc w:val="both"/>
        <w:rPr>
          <w:rFonts w:ascii="Verdana" w:eastAsia="Verdana" w:hAnsi="Verdana" w:cs="Verdana"/>
          <w:sz w:val="20"/>
          <w:szCs w:val="20"/>
        </w:rPr>
      </w:pPr>
      <w:r w:rsidRPr="003240DF">
        <w:rPr>
          <w:rFonts w:ascii="Verdana" w:eastAsia="Verdana" w:hAnsi="Verdana" w:cs="Verdana"/>
          <w:sz w:val="20"/>
          <w:szCs w:val="20"/>
        </w:rPr>
        <w:t>Safety, Support, Self-Determination</w:t>
      </w:r>
    </w:p>
    <w:p w14:paraId="3DC5C540" w14:textId="1EF2C44D" w:rsidR="009E51D7" w:rsidRPr="003240DF" w:rsidRDefault="009E51D7" w:rsidP="00D53944">
      <w:pPr>
        <w:pStyle w:val="ListParagraph"/>
        <w:numPr>
          <w:ilvl w:val="0"/>
          <w:numId w:val="27"/>
        </w:numPr>
        <w:spacing w:line="360" w:lineRule="auto"/>
        <w:jc w:val="both"/>
        <w:rPr>
          <w:rFonts w:ascii="Verdana" w:eastAsia="Verdana" w:hAnsi="Verdana" w:cs="Verdana"/>
          <w:sz w:val="20"/>
          <w:szCs w:val="20"/>
        </w:rPr>
      </w:pPr>
      <w:r w:rsidRPr="003240DF">
        <w:rPr>
          <w:rFonts w:ascii="Verdana" w:eastAsia="Verdana" w:hAnsi="Verdana" w:cs="Verdana"/>
          <w:sz w:val="20"/>
          <w:szCs w:val="20"/>
        </w:rPr>
        <w:t>Transportation </w:t>
      </w:r>
    </w:p>
    <w:p w14:paraId="4559D6A8" w14:textId="11567768" w:rsidR="009E51D7" w:rsidRDefault="009E51D7" w:rsidP="009E51D7">
      <w:pPr>
        <w:spacing w:line="360" w:lineRule="auto"/>
        <w:rPr>
          <w:rFonts w:ascii="Verdana" w:eastAsia="Verdana" w:hAnsi="Verdana" w:cs="Verdana"/>
          <w:sz w:val="20"/>
          <w:szCs w:val="20"/>
        </w:rPr>
      </w:pPr>
      <w:r w:rsidRPr="000052CA">
        <w:rPr>
          <w:rFonts w:ascii="Verdana" w:eastAsia="Verdana" w:hAnsi="Verdana" w:cs="Verdana"/>
          <w:sz w:val="20"/>
          <w:szCs w:val="20"/>
        </w:rPr>
        <w:lastRenderedPageBreak/>
        <w:t xml:space="preserve">You can find some of the resources shared </w:t>
      </w:r>
      <w:r w:rsidR="00D53944">
        <w:rPr>
          <w:rFonts w:ascii="Verdana" w:eastAsia="Verdana" w:hAnsi="Verdana" w:cs="Verdana"/>
          <w:sz w:val="20"/>
          <w:szCs w:val="20"/>
        </w:rPr>
        <w:t>at</w:t>
      </w:r>
      <w:r w:rsidRPr="000052CA">
        <w:rPr>
          <w:rFonts w:ascii="Verdana" w:eastAsia="Verdana" w:hAnsi="Verdana" w:cs="Verdana"/>
          <w:sz w:val="20"/>
          <w:szCs w:val="20"/>
        </w:rPr>
        <w:t xml:space="preserve"> the conferences at the following link:   </w:t>
      </w:r>
      <w:hyperlink r:id="rId66" w:history="1">
        <w:r w:rsidRPr="00395B30">
          <w:rPr>
            <w:rStyle w:val="Hyperlink"/>
            <w:rFonts w:ascii="Verdana" w:eastAsia="Verdana" w:hAnsi="Verdana" w:cs="Verdana"/>
            <w:color w:val="002060"/>
            <w:sz w:val="20"/>
            <w:szCs w:val="20"/>
          </w:rPr>
          <w:t>https://www.colorado.gov/pacific/dhsem/afn-conference-agenda</w:t>
        </w:r>
      </w:hyperlink>
      <w:r w:rsidRPr="000052CA">
        <w:rPr>
          <w:rFonts w:ascii="Verdana" w:eastAsia="Verdana" w:hAnsi="Verdana" w:cs="Verdana"/>
          <w:sz w:val="20"/>
          <w:szCs w:val="20"/>
        </w:rPr>
        <w:t> [Source: S</w:t>
      </w:r>
      <w:r w:rsidR="00963752">
        <w:rPr>
          <w:rFonts w:ascii="Verdana" w:eastAsia="Verdana" w:hAnsi="Verdana" w:cs="Verdana"/>
          <w:sz w:val="20"/>
          <w:szCs w:val="20"/>
        </w:rPr>
        <w:t>hirl</w:t>
      </w:r>
      <w:r w:rsidRPr="000052CA">
        <w:rPr>
          <w:rFonts w:ascii="Verdana" w:eastAsia="Verdana" w:hAnsi="Verdana" w:cs="Verdana"/>
          <w:sz w:val="20"/>
          <w:szCs w:val="20"/>
        </w:rPr>
        <w:t xml:space="preserve"> Garcia via </w:t>
      </w:r>
      <w:hyperlink r:id="rId67" w:history="1">
        <w:r w:rsidRPr="00395B30">
          <w:rPr>
            <w:rStyle w:val="Hyperlink"/>
            <w:rFonts w:ascii="Verdana" w:eastAsia="Verdana" w:hAnsi="Verdana" w:cs="Verdana"/>
            <w:color w:val="002060"/>
            <w:sz w:val="20"/>
            <w:szCs w:val="20"/>
          </w:rPr>
          <w:t>Colorado.gov</w:t>
        </w:r>
      </w:hyperlink>
      <w:r w:rsidRPr="000052CA">
        <w:rPr>
          <w:rFonts w:ascii="Verdana" w:eastAsia="Verdana" w:hAnsi="Verdana" w:cs="Verdana"/>
          <w:sz w:val="20"/>
          <w:szCs w:val="20"/>
        </w:rPr>
        <w:t>]</w:t>
      </w:r>
    </w:p>
    <w:p w14:paraId="149BEB68" w14:textId="77777777" w:rsidR="00963752" w:rsidRPr="007B56BD" w:rsidRDefault="00963752" w:rsidP="00963752">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68A4434C" w14:textId="1379727F" w:rsidR="00D101DD" w:rsidRPr="00963752" w:rsidRDefault="00823C89" w:rsidP="00963752">
      <w:pPr>
        <w:spacing w:line="360" w:lineRule="auto"/>
        <w:rPr>
          <w:rFonts w:ascii="Verdana" w:eastAsia="Verdana" w:hAnsi="Verdana" w:cs="Verdana"/>
          <w:color w:val="002060"/>
          <w:sz w:val="20"/>
          <w:szCs w:val="20"/>
        </w:rPr>
      </w:pPr>
      <w:hyperlink r:id="rId68" w:history="1">
        <w:r w:rsidR="00963752" w:rsidRPr="00963752">
          <w:rPr>
            <w:rStyle w:val="Hyperlink"/>
            <w:rFonts w:ascii="Verdana" w:eastAsia="Verdana" w:hAnsi="Verdana" w:cs="Verdana"/>
            <w:color w:val="002060"/>
            <w:sz w:val="20"/>
            <w:szCs w:val="20"/>
          </w:rPr>
          <w:t xml:space="preserve">Presentations - </w:t>
        </w:r>
        <w:r w:rsidR="00D101DD" w:rsidRPr="00D101DD">
          <w:rPr>
            <w:rStyle w:val="Hyperlink"/>
            <w:rFonts w:ascii="Verdana" w:eastAsia="Verdana" w:hAnsi="Verdana" w:cs="Verdana"/>
            <w:color w:val="002060"/>
            <w:sz w:val="20"/>
            <w:szCs w:val="20"/>
          </w:rPr>
          <w:t>Getting it Right in Colorado Communication Access and Functional Needs Conference</w:t>
        </w:r>
      </w:hyperlink>
    </w:p>
    <w:p w14:paraId="5054698B" w14:textId="0EFD0393" w:rsidR="00963752" w:rsidRPr="00D101DD" w:rsidRDefault="00823C89" w:rsidP="00963752">
      <w:pPr>
        <w:spacing w:line="360" w:lineRule="auto"/>
        <w:rPr>
          <w:rFonts w:ascii="Verdana" w:eastAsia="Verdana" w:hAnsi="Verdana" w:cs="Verdana"/>
          <w:color w:val="002060"/>
          <w:sz w:val="20"/>
          <w:szCs w:val="20"/>
        </w:rPr>
      </w:pPr>
      <w:hyperlink r:id="rId69" w:history="1">
        <w:r w:rsidR="00963752" w:rsidRPr="00963752">
          <w:rPr>
            <w:rStyle w:val="Hyperlink"/>
            <w:rFonts w:ascii="Verdana" w:eastAsia="Verdana" w:hAnsi="Verdana" w:cs="Verdana"/>
            <w:color w:val="002060"/>
            <w:sz w:val="20"/>
            <w:szCs w:val="20"/>
          </w:rPr>
          <w:t>https://drive.google.com/drive/folders/109N_1vgABl4aq6BLFIgAMyixaaI8tPrZ</w:t>
        </w:r>
      </w:hyperlink>
      <w:r w:rsidR="00963752" w:rsidRPr="00963752">
        <w:rPr>
          <w:rFonts w:ascii="Verdana" w:eastAsia="Verdana" w:hAnsi="Verdana" w:cs="Verdana"/>
          <w:color w:val="002060"/>
          <w:sz w:val="20"/>
          <w:szCs w:val="20"/>
        </w:rPr>
        <w:t xml:space="preserve"> </w:t>
      </w:r>
    </w:p>
    <w:p w14:paraId="44D3EFBF" w14:textId="77777777" w:rsidR="00A54BF9" w:rsidRPr="00963752" w:rsidRDefault="00A54BF9" w:rsidP="00963752">
      <w:pPr>
        <w:spacing w:line="360" w:lineRule="auto"/>
        <w:jc w:val="both"/>
        <w:rPr>
          <w:rFonts w:ascii="Verdana" w:eastAsia="Verdana" w:hAnsi="Verdana" w:cs="Verdana"/>
          <w:b/>
          <w:smallCaps/>
          <w:sz w:val="20"/>
          <w:szCs w:val="20"/>
        </w:rPr>
      </w:pPr>
    </w:p>
    <w:p w14:paraId="0D2A8D97" w14:textId="79CD1608" w:rsidR="009E51D7" w:rsidRPr="008C7C18" w:rsidRDefault="008C7C18" w:rsidP="008C7C18">
      <w:pPr>
        <w:spacing w:line="360" w:lineRule="auto"/>
        <w:jc w:val="both"/>
        <w:rPr>
          <w:rFonts w:ascii="Verdana" w:eastAsia="Verdana" w:hAnsi="Verdana" w:cs="Verdana"/>
          <w:b/>
          <w:smallCaps/>
          <w:sz w:val="22"/>
          <w:szCs w:val="22"/>
        </w:rPr>
      </w:pPr>
      <w:r w:rsidRPr="008C7C18">
        <w:rPr>
          <w:rFonts w:ascii="Verdana" w:eastAsia="Verdana" w:hAnsi="Verdana" w:cs="Verdana"/>
          <w:b/>
          <w:smallCaps/>
          <w:sz w:val="22"/>
          <w:szCs w:val="22"/>
        </w:rPr>
        <w:t>Continued Efforts to Increase Gaming Accessibility</w:t>
      </w:r>
    </w:p>
    <w:p w14:paraId="57415EB8" w14:textId="11A4E9F8" w:rsidR="008C7C18" w:rsidRDefault="008C7C18" w:rsidP="00493658">
      <w:pPr>
        <w:spacing w:line="360" w:lineRule="auto"/>
        <w:jc w:val="both"/>
        <w:rPr>
          <w:rFonts w:ascii="Verdana" w:eastAsia="Verdana" w:hAnsi="Verdana" w:cs="Verdana"/>
          <w:sz w:val="20"/>
          <w:szCs w:val="20"/>
        </w:rPr>
      </w:pPr>
      <w:r w:rsidRPr="008C7C18">
        <w:rPr>
          <w:rFonts w:ascii="Verdana" w:eastAsia="Verdana" w:hAnsi="Verdana" w:cs="Verdana"/>
          <w:sz w:val="20"/>
          <w:szCs w:val="20"/>
        </w:rPr>
        <w:t xml:space="preserve">February 3, 2020 — </w:t>
      </w:r>
      <w:proofErr w:type="spellStart"/>
      <w:r w:rsidRPr="008C7C18">
        <w:rPr>
          <w:rFonts w:ascii="Verdana" w:eastAsia="Verdana" w:hAnsi="Verdana" w:cs="Verdana"/>
          <w:sz w:val="20"/>
          <w:szCs w:val="20"/>
        </w:rPr>
        <w:t>ATMakers</w:t>
      </w:r>
      <w:proofErr w:type="spellEnd"/>
      <w:r w:rsidRPr="008C7C18">
        <w:rPr>
          <w:rFonts w:ascii="Verdana" w:eastAsia="Verdana" w:hAnsi="Verdana" w:cs="Verdana"/>
          <w:sz w:val="20"/>
          <w:szCs w:val="20"/>
        </w:rPr>
        <w:t>, a tech enthusiast group, and Freedom Wing Adapter focused on developing a third-party tool to extend the capabilities of the Xbox controller. In particular, the add-on gives users with power wheelchairs the ability to turn their assistive chair into a gamepad. The creators released this latest add-on</w:t>
      </w:r>
      <w:r w:rsidR="006B0D83">
        <w:rPr>
          <w:rFonts w:ascii="Verdana" w:eastAsia="Verdana" w:hAnsi="Verdana" w:cs="Verdana"/>
          <w:sz w:val="20"/>
          <w:szCs w:val="20"/>
        </w:rPr>
        <w:t>,</w:t>
      </w:r>
      <w:r w:rsidRPr="008C7C18">
        <w:rPr>
          <w:rFonts w:ascii="Verdana" w:eastAsia="Verdana" w:hAnsi="Verdana" w:cs="Verdana"/>
          <w:sz w:val="20"/>
          <w:szCs w:val="20"/>
        </w:rPr>
        <w:t xml:space="preserve"> and in anticipation of the device potentially being cost-prohibitive, the </w:t>
      </w:r>
      <w:proofErr w:type="spellStart"/>
      <w:r w:rsidRPr="008C7C18">
        <w:rPr>
          <w:rFonts w:ascii="Verdana" w:eastAsia="Verdana" w:hAnsi="Verdana" w:cs="Verdana"/>
          <w:sz w:val="20"/>
          <w:szCs w:val="20"/>
        </w:rPr>
        <w:t>AbleGamers</w:t>
      </w:r>
      <w:proofErr w:type="spellEnd"/>
      <w:r w:rsidRPr="008C7C18">
        <w:rPr>
          <w:rFonts w:ascii="Verdana" w:eastAsia="Verdana" w:hAnsi="Verdana" w:cs="Verdana"/>
          <w:sz w:val="20"/>
          <w:szCs w:val="20"/>
        </w:rPr>
        <w:t xml:space="preserve"> website provides grants </w:t>
      </w:r>
      <w:r w:rsidR="00493658">
        <w:rPr>
          <w:rFonts w:ascii="Verdana" w:eastAsia="Verdana" w:hAnsi="Verdana" w:cs="Verdana"/>
          <w:sz w:val="20"/>
          <w:szCs w:val="20"/>
        </w:rPr>
        <w:t>to attain the add-on.</w:t>
      </w:r>
      <w:r w:rsidRPr="008C7C18">
        <w:rPr>
          <w:rFonts w:ascii="Verdana" w:eastAsia="Verdana" w:hAnsi="Verdana" w:cs="Verdana"/>
          <w:sz w:val="20"/>
          <w:szCs w:val="20"/>
        </w:rPr>
        <w:t xml:space="preserve"> [Source: Luke Jones via </w:t>
      </w:r>
      <w:proofErr w:type="spellStart"/>
      <w:r w:rsidRPr="008C7C18">
        <w:rPr>
          <w:rFonts w:ascii="Verdana" w:eastAsia="Verdana" w:hAnsi="Verdana" w:cs="Verdana"/>
          <w:sz w:val="20"/>
          <w:szCs w:val="20"/>
        </w:rPr>
        <w:t>WinBuzzer</w:t>
      </w:r>
      <w:proofErr w:type="spellEnd"/>
      <w:r w:rsidRPr="008C7C18">
        <w:rPr>
          <w:rFonts w:ascii="Verdana" w:eastAsia="Verdana" w:hAnsi="Verdana" w:cs="Verdana"/>
          <w:sz w:val="20"/>
          <w:szCs w:val="20"/>
        </w:rPr>
        <w:t>].</w:t>
      </w:r>
    </w:p>
    <w:p w14:paraId="5ED016BF" w14:textId="77777777" w:rsidR="008C7C18" w:rsidRPr="007B56BD" w:rsidRDefault="008C7C18" w:rsidP="008C7C18">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283960F4" w14:textId="77777777" w:rsidR="008C7C18" w:rsidRPr="00D36B54" w:rsidRDefault="00823C89" w:rsidP="00D36B54">
      <w:pPr>
        <w:autoSpaceDE w:val="0"/>
        <w:autoSpaceDN w:val="0"/>
        <w:adjustRightInd w:val="0"/>
        <w:spacing w:line="360" w:lineRule="auto"/>
        <w:rPr>
          <w:rFonts w:ascii="Verdana" w:hAnsi="Verdana" w:cs="AppleSystemUIFont"/>
          <w:color w:val="002060"/>
          <w:sz w:val="20"/>
          <w:szCs w:val="20"/>
        </w:rPr>
      </w:pPr>
      <w:hyperlink r:id="rId70" w:history="1">
        <w:r w:rsidR="008C7C18" w:rsidRPr="00D36B54">
          <w:rPr>
            <w:rFonts w:ascii="Verdana" w:hAnsi="Verdana" w:cs="AppleSystemUIFont"/>
            <w:color w:val="002060"/>
            <w:sz w:val="20"/>
            <w:szCs w:val="20"/>
          </w:rPr>
          <w:t>https://ablegamers.org/getting-back-into-the-game/</w:t>
        </w:r>
      </w:hyperlink>
    </w:p>
    <w:p w14:paraId="3C493520" w14:textId="77777777" w:rsidR="008C7C18" w:rsidRPr="00D36B54" w:rsidRDefault="00823C89" w:rsidP="00D36B54">
      <w:pPr>
        <w:autoSpaceDE w:val="0"/>
        <w:autoSpaceDN w:val="0"/>
        <w:adjustRightInd w:val="0"/>
        <w:spacing w:line="360" w:lineRule="auto"/>
        <w:rPr>
          <w:rFonts w:ascii="Verdana" w:hAnsi="Verdana" w:cs="AppleSystemUIFont"/>
          <w:color w:val="002060"/>
          <w:sz w:val="20"/>
          <w:szCs w:val="20"/>
        </w:rPr>
      </w:pPr>
      <w:hyperlink r:id="rId71" w:history="1">
        <w:r w:rsidR="008C7C18" w:rsidRPr="00D36B54">
          <w:rPr>
            <w:rFonts w:ascii="Verdana" w:hAnsi="Verdana" w:cs="AppleSystemUIFont"/>
            <w:color w:val="002060"/>
            <w:sz w:val="20"/>
            <w:szCs w:val="20"/>
          </w:rPr>
          <w:t>https://winbuzzer.com/2020/02/03/ablegamers-brings-xbox-adaptive-controller-to-power-wheelchairs-xcxwbn/</w:t>
        </w:r>
      </w:hyperlink>
    </w:p>
    <w:p w14:paraId="7B3E7300" w14:textId="77777777" w:rsidR="006A5448" w:rsidRDefault="006A5448" w:rsidP="0034494E">
      <w:pPr>
        <w:rPr>
          <w:rFonts w:ascii="Verdana" w:eastAsia="Verdana" w:hAnsi="Verdana" w:cs="Verdana"/>
          <w:sz w:val="20"/>
          <w:szCs w:val="20"/>
        </w:rPr>
      </w:pPr>
    </w:p>
    <w:p w14:paraId="0A556AE4" w14:textId="644773FD" w:rsidR="00161198" w:rsidRPr="00390626" w:rsidRDefault="00161198" w:rsidP="00390626">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t>Upcoming Events</w:t>
      </w:r>
    </w:p>
    <w:p w14:paraId="365238BB" w14:textId="77777777" w:rsidR="002210C0" w:rsidRDefault="002210C0" w:rsidP="00A323F2">
      <w:pPr>
        <w:spacing w:line="360" w:lineRule="auto"/>
        <w:jc w:val="both"/>
        <w:rPr>
          <w:rFonts w:ascii="Verdana" w:eastAsia="Verdana" w:hAnsi="Verdana" w:cs="Verdana"/>
          <w:b/>
          <w:smallCaps/>
          <w:sz w:val="22"/>
          <w:szCs w:val="22"/>
        </w:rPr>
      </w:pPr>
    </w:p>
    <w:p w14:paraId="70BFA6DF" w14:textId="5B891E09" w:rsidR="00A323F2" w:rsidRPr="00074A5D" w:rsidRDefault="00A323F2" w:rsidP="00A323F2">
      <w:pPr>
        <w:spacing w:line="360" w:lineRule="auto"/>
        <w:jc w:val="both"/>
        <w:rPr>
          <w:rFonts w:ascii="Verdana" w:eastAsia="Verdana" w:hAnsi="Verdana" w:cs="Verdana"/>
          <w:b/>
          <w:smallCaps/>
          <w:sz w:val="22"/>
          <w:szCs w:val="22"/>
        </w:rPr>
      </w:pPr>
      <w:r w:rsidRPr="00074A5D">
        <w:rPr>
          <w:rFonts w:ascii="Verdana" w:eastAsia="Verdana" w:hAnsi="Verdana" w:cs="Verdana"/>
          <w:b/>
          <w:smallCaps/>
          <w:sz w:val="22"/>
          <w:szCs w:val="22"/>
        </w:rPr>
        <w:t>CSUN Assistive Technology Conference</w:t>
      </w:r>
    </w:p>
    <w:p w14:paraId="0371BB17" w14:textId="77777777" w:rsidR="00A323F2" w:rsidRPr="00374DA0" w:rsidRDefault="00A323F2" w:rsidP="00A323F2">
      <w:pPr>
        <w:spacing w:after="120" w:line="360" w:lineRule="auto"/>
        <w:jc w:val="both"/>
        <w:rPr>
          <w:rFonts w:ascii="Verdana" w:hAnsi="Verdana" w:cs="Tahoma"/>
          <w:iCs/>
          <w:color w:val="000000"/>
          <w:sz w:val="20"/>
          <w:szCs w:val="20"/>
        </w:rPr>
      </w:pPr>
      <w:r>
        <w:rPr>
          <w:rStyle w:val="footer1"/>
          <w:rFonts w:ascii="Verdana" w:hAnsi="Verdana" w:cs="Tahoma"/>
          <w:sz w:val="20"/>
          <w:szCs w:val="20"/>
        </w:rPr>
        <w:t xml:space="preserve">The </w:t>
      </w:r>
      <w:r w:rsidRPr="64C97C5C">
        <w:rPr>
          <w:rStyle w:val="footer1"/>
          <w:rFonts w:ascii="Verdana" w:hAnsi="Verdana" w:cs="Tahoma"/>
          <w:sz w:val="20"/>
          <w:szCs w:val="20"/>
        </w:rPr>
        <w:t>35</w:t>
      </w:r>
      <w:r w:rsidRPr="64C97C5C">
        <w:rPr>
          <w:rStyle w:val="footer1"/>
          <w:rFonts w:ascii="Verdana" w:hAnsi="Verdana" w:cs="Tahoma"/>
          <w:sz w:val="20"/>
          <w:szCs w:val="20"/>
          <w:vertAlign w:val="superscript"/>
        </w:rPr>
        <w:t>th</w:t>
      </w:r>
      <w:r w:rsidRPr="64C97C5C">
        <w:rPr>
          <w:rStyle w:val="footer1"/>
          <w:rFonts w:ascii="Verdana" w:hAnsi="Verdana" w:cs="Tahoma"/>
          <w:sz w:val="20"/>
          <w:szCs w:val="20"/>
        </w:rPr>
        <w:t xml:space="preserve"> CSUN Assistive Technology Conference </w:t>
      </w:r>
      <w:r>
        <w:rPr>
          <w:rStyle w:val="footer1"/>
          <w:rFonts w:ascii="Verdana" w:hAnsi="Verdana" w:cs="Tahoma"/>
          <w:sz w:val="20"/>
          <w:szCs w:val="20"/>
        </w:rPr>
        <w:t>(</w:t>
      </w:r>
      <w:r>
        <w:rPr>
          <w:rStyle w:val="footer1"/>
          <w:rFonts w:ascii="Verdana" w:hAnsi="Verdana" w:cs="Tahoma"/>
          <w:iCs/>
          <w:sz w:val="20"/>
          <w:szCs w:val="20"/>
        </w:rPr>
        <w:t xml:space="preserve">CSUN 2020) will convene March 9 through 13, 2020, in Anaheim, California. </w:t>
      </w:r>
      <w:r w:rsidRPr="00374DA0">
        <w:rPr>
          <w:rFonts w:ascii="Verdana" w:hAnsi="Verdana" w:cs="Tahoma"/>
          <w:iCs/>
          <w:color w:val="000000"/>
          <w:sz w:val="20"/>
          <w:szCs w:val="20"/>
        </w:rPr>
        <w:t>CSUN is the largest international conference addressing topics regarding people with disabilities and assistive and accessible technologies. Conference topics typically pertain to the domains of education, employment and workplace,</w:t>
      </w:r>
      <w:r>
        <w:rPr>
          <w:rFonts w:ascii="Verdana" w:hAnsi="Verdana" w:cs="Tahoma"/>
          <w:iCs/>
          <w:color w:val="000000"/>
          <w:sz w:val="20"/>
          <w:szCs w:val="20"/>
        </w:rPr>
        <w:t xml:space="preserve"> </w:t>
      </w:r>
      <w:r w:rsidRPr="00374DA0">
        <w:rPr>
          <w:rFonts w:ascii="Verdana" w:hAnsi="Verdana" w:cs="Tahoma"/>
          <w:iCs/>
          <w:color w:val="000000"/>
          <w:sz w:val="20"/>
          <w:szCs w:val="20"/>
        </w:rPr>
        <w:t>entertainment, independent living, law and policy, and transportation. </w:t>
      </w:r>
    </w:p>
    <w:p w14:paraId="3D23216B" w14:textId="77777777" w:rsidR="00A323F2" w:rsidRPr="007B56BD" w:rsidRDefault="00A323F2" w:rsidP="00A323F2">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07C5EB54" w14:textId="77777777" w:rsidR="00A323F2" w:rsidRPr="00C01010" w:rsidRDefault="00A323F2" w:rsidP="00A323F2">
      <w:pPr>
        <w:spacing w:line="360" w:lineRule="auto"/>
        <w:rPr>
          <w:rStyle w:val="Hyperlink"/>
          <w:rFonts w:ascii="Verdana" w:hAnsi="Verdana" w:cs="Tahoma"/>
          <w:bCs/>
          <w:color w:val="002060"/>
          <w:sz w:val="20"/>
          <w:szCs w:val="20"/>
        </w:rPr>
      </w:pPr>
      <w:r w:rsidRPr="00C01010">
        <w:rPr>
          <w:rFonts w:ascii="Verdana" w:hAnsi="Verdana" w:cs="Tahoma"/>
          <w:bCs/>
          <w:color w:val="002060"/>
          <w:sz w:val="20"/>
          <w:szCs w:val="20"/>
        </w:rPr>
        <w:fldChar w:fldCharType="begin"/>
      </w:r>
      <w:r w:rsidRPr="00C01010">
        <w:rPr>
          <w:rFonts w:ascii="Verdana" w:hAnsi="Verdana" w:cs="Tahoma"/>
          <w:bCs/>
          <w:color w:val="002060"/>
          <w:sz w:val="20"/>
          <w:szCs w:val="20"/>
        </w:rPr>
        <w:instrText xml:space="preserve"> HYPERLINK "https://www.csun.edu/cod/conference/sessions/" </w:instrText>
      </w:r>
      <w:r w:rsidRPr="00C01010">
        <w:rPr>
          <w:rFonts w:ascii="Verdana" w:hAnsi="Verdana" w:cs="Tahoma"/>
          <w:bCs/>
          <w:color w:val="002060"/>
          <w:sz w:val="20"/>
          <w:szCs w:val="20"/>
        </w:rPr>
        <w:fldChar w:fldCharType="separate"/>
      </w:r>
      <w:r w:rsidRPr="00C01010">
        <w:rPr>
          <w:rStyle w:val="Hyperlink"/>
          <w:rFonts w:ascii="Verdana" w:hAnsi="Verdana" w:cs="Tahoma"/>
          <w:bCs/>
          <w:color w:val="002060"/>
          <w:sz w:val="20"/>
          <w:szCs w:val="20"/>
        </w:rPr>
        <w:t>CSUN 2020</w:t>
      </w:r>
    </w:p>
    <w:p w14:paraId="4EE1A6BE" w14:textId="0057E8F4" w:rsidR="00A323F2" w:rsidRDefault="00A323F2" w:rsidP="00A323F2">
      <w:pPr>
        <w:spacing w:line="360" w:lineRule="auto"/>
        <w:rPr>
          <w:rFonts w:ascii="Verdana" w:hAnsi="Verdana"/>
          <w:color w:val="002060"/>
          <w:sz w:val="20"/>
          <w:szCs w:val="20"/>
        </w:rPr>
      </w:pPr>
      <w:r w:rsidRPr="00C01010">
        <w:rPr>
          <w:rFonts w:ascii="Verdana" w:hAnsi="Verdana" w:cs="Tahoma"/>
          <w:bCs/>
          <w:color w:val="002060"/>
          <w:sz w:val="20"/>
          <w:szCs w:val="20"/>
        </w:rPr>
        <w:fldChar w:fldCharType="end"/>
      </w:r>
      <w:hyperlink r:id="rId72" w:history="1">
        <w:r w:rsidRPr="00C01010">
          <w:rPr>
            <w:rStyle w:val="Hyperlink"/>
            <w:rFonts w:ascii="Verdana" w:hAnsi="Verdana"/>
            <w:color w:val="002060"/>
            <w:sz w:val="20"/>
            <w:szCs w:val="20"/>
          </w:rPr>
          <w:t>https://www.csun.edu/cod/conference/sessions/</w:t>
        </w:r>
      </w:hyperlink>
      <w:r w:rsidRPr="00C01010">
        <w:rPr>
          <w:rFonts w:ascii="Verdana" w:hAnsi="Verdana"/>
          <w:color w:val="002060"/>
          <w:sz w:val="20"/>
          <w:szCs w:val="20"/>
        </w:rPr>
        <w:t xml:space="preserve"> </w:t>
      </w:r>
    </w:p>
    <w:p w14:paraId="47909376" w14:textId="5054AF45" w:rsidR="00480766" w:rsidRDefault="00480766" w:rsidP="00A323F2">
      <w:pPr>
        <w:spacing w:line="360" w:lineRule="auto"/>
        <w:rPr>
          <w:rFonts w:ascii="Verdana" w:hAnsi="Verdana"/>
          <w:color w:val="002060"/>
          <w:sz w:val="20"/>
          <w:szCs w:val="20"/>
        </w:rPr>
      </w:pPr>
    </w:p>
    <w:p w14:paraId="5BD4DD28" w14:textId="77777777" w:rsidR="00DA03BE" w:rsidRDefault="00DA03BE" w:rsidP="00A323F2">
      <w:pPr>
        <w:spacing w:line="360" w:lineRule="auto"/>
        <w:rPr>
          <w:rFonts w:ascii="Verdana" w:hAnsi="Verdana"/>
          <w:color w:val="002060"/>
          <w:sz w:val="20"/>
          <w:szCs w:val="20"/>
        </w:rPr>
      </w:pPr>
    </w:p>
    <w:p w14:paraId="151B4E1A" w14:textId="56D8A25C" w:rsidR="00480766" w:rsidRPr="00480766" w:rsidRDefault="00480766" w:rsidP="00480766">
      <w:pPr>
        <w:spacing w:line="360" w:lineRule="auto"/>
        <w:jc w:val="both"/>
        <w:rPr>
          <w:rFonts w:ascii="Verdana" w:eastAsia="Verdana" w:hAnsi="Verdana" w:cs="Verdana"/>
          <w:b/>
          <w:smallCaps/>
          <w:sz w:val="22"/>
          <w:szCs w:val="22"/>
        </w:rPr>
      </w:pPr>
      <w:r w:rsidRPr="00480766">
        <w:rPr>
          <w:rFonts w:ascii="Verdana" w:eastAsia="Verdana" w:hAnsi="Verdana" w:cs="Verdana"/>
          <w:b/>
          <w:smallCaps/>
          <w:sz w:val="22"/>
          <w:szCs w:val="22"/>
        </w:rPr>
        <w:lastRenderedPageBreak/>
        <w:t>2020 M-Enabling Summit</w:t>
      </w:r>
      <w:bookmarkStart w:id="8" w:name="_GoBack"/>
      <w:bookmarkEnd w:id="8"/>
    </w:p>
    <w:p w14:paraId="796BEEEE" w14:textId="2FAC4DEA" w:rsidR="007C7C7A" w:rsidRPr="007C7C7A" w:rsidRDefault="007C7C7A" w:rsidP="007C7C7A">
      <w:pPr>
        <w:spacing w:line="360" w:lineRule="auto"/>
        <w:rPr>
          <w:rFonts w:ascii="Verdana" w:hAnsi="Verdana"/>
          <w:sz w:val="20"/>
          <w:szCs w:val="20"/>
          <w:lang w:val="en"/>
        </w:rPr>
      </w:pPr>
      <w:r w:rsidRPr="007C7C7A">
        <w:rPr>
          <w:rFonts w:ascii="Verdana" w:hAnsi="Verdana"/>
          <w:sz w:val="20"/>
          <w:szCs w:val="20"/>
        </w:rPr>
        <w:t xml:space="preserve">The M-Enabling Summit will convene from June </w:t>
      </w:r>
      <w:r w:rsidR="005A76D3">
        <w:rPr>
          <w:rFonts w:ascii="Verdana" w:hAnsi="Verdana"/>
          <w:sz w:val="20"/>
          <w:szCs w:val="20"/>
        </w:rPr>
        <w:t>22</w:t>
      </w:r>
      <w:r w:rsidRPr="007C7C7A">
        <w:rPr>
          <w:rFonts w:ascii="Verdana" w:hAnsi="Verdana"/>
          <w:sz w:val="20"/>
          <w:szCs w:val="20"/>
        </w:rPr>
        <w:t xml:space="preserve"> to June </w:t>
      </w:r>
      <w:r w:rsidR="005A76D3">
        <w:rPr>
          <w:rFonts w:ascii="Verdana" w:hAnsi="Verdana"/>
          <w:sz w:val="20"/>
          <w:szCs w:val="20"/>
        </w:rPr>
        <w:t>24,</w:t>
      </w:r>
      <w:r w:rsidRPr="007C7C7A">
        <w:rPr>
          <w:rFonts w:ascii="Verdana" w:hAnsi="Verdana"/>
          <w:sz w:val="20"/>
          <w:szCs w:val="20"/>
        </w:rPr>
        <w:t xml:space="preserve"> 20</w:t>
      </w:r>
      <w:r w:rsidR="005A76D3">
        <w:rPr>
          <w:rFonts w:ascii="Verdana" w:hAnsi="Verdana"/>
          <w:sz w:val="20"/>
          <w:szCs w:val="20"/>
        </w:rPr>
        <w:t>20</w:t>
      </w:r>
      <w:r w:rsidRPr="007C7C7A">
        <w:rPr>
          <w:rFonts w:ascii="Verdana" w:hAnsi="Verdana"/>
          <w:sz w:val="20"/>
          <w:szCs w:val="20"/>
        </w:rPr>
        <w:t xml:space="preserve">, in Washington, D.C.  Summit presenters will cover topics such as </w:t>
      </w:r>
      <w:r w:rsidRPr="007C7C7A">
        <w:rPr>
          <w:rFonts w:ascii="Verdana" w:hAnsi="Verdana"/>
          <w:sz w:val="20"/>
          <w:szCs w:val="20"/>
          <w:lang w:val="en"/>
        </w:rPr>
        <w:t>robotics, wearables, virtual and augmented reality, artificial intelligence, and IoT.</w:t>
      </w:r>
    </w:p>
    <w:p w14:paraId="548C49C5" w14:textId="77777777" w:rsidR="00AE369F" w:rsidRPr="007B56BD" w:rsidRDefault="00AE369F" w:rsidP="00AE369F">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2F4BF3F4" w14:textId="24EE08CB" w:rsidR="00AE369F" w:rsidRPr="00823C89" w:rsidRDefault="00823C89" w:rsidP="00AE369F">
      <w:pPr>
        <w:spacing w:line="360" w:lineRule="auto"/>
        <w:rPr>
          <w:rFonts w:ascii="Verdana" w:hAnsi="Verdana"/>
          <w:color w:val="002060"/>
          <w:sz w:val="20"/>
          <w:szCs w:val="20"/>
        </w:rPr>
      </w:pPr>
      <w:hyperlink r:id="rId73" w:history="1">
        <w:r w:rsidR="00AE369F" w:rsidRPr="00823C89">
          <w:rPr>
            <w:rStyle w:val="Hyperlink"/>
            <w:rFonts w:ascii="Verdana" w:hAnsi="Verdana"/>
            <w:color w:val="002060"/>
            <w:sz w:val="20"/>
            <w:szCs w:val="20"/>
          </w:rPr>
          <w:t xml:space="preserve">M-Enabling </w:t>
        </w:r>
        <w:r w:rsidR="00AE369F" w:rsidRPr="00823C89">
          <w:rPr>
            <w:rStyle w:val="Hyperlink"/>
            <w:rFonts w:ascii="Verdana" w:hAnsi="Verdana"/>
            <w:color w:val="002060"/>
            <w:sz w:val="20"/>
            <w:szCs w:val="20"/>
          </w:rPr>
          <w:t>W</w:t>
        </w:r>
        <w:r w:rsidR="00AE369F" w:rsidRPr="00823C89">
          <w:rPr>
            <w:rStyle w:val="Hyperlink"/>
            <w:rFonts w:ascii="Verdana" w:hAnsi="Verdana"/>
            <w:color w:val="002060"/>
            <w:sz w:val="20"/>
            <w:szCs w:val="20"/>
          </w:rPr>
          <w:t>ebsite</w:t>
        </w:r>
      </w:hyperlink>
    </w:p>
    <w:p w14:paraId="31A19BC6" w14:textId="7EB087A0" w:rsidR="00AE369F" w:rsidRPr="00823C89" w:rsidRDefault="00823C89" w:rsidP="00AE369F">
      <w:pPr>
        <w:spacing w:line="360" w:lineRule="auto"/>
        <w:rPr>
          <w:rFonts w:ascii="Verdana" w:hAnsi="Verdana"/>
          <w:color w:val="002060"/>
          <w:sz w:val="20"/>
          <w:szCs w:val="20"/>
        </w:rPr>
      </w:pPr>
      <w:hyperlink r:id="rId74" w:history="1">
        <w:r w:rsidR="00AE369F" w:rsidRPr="00823C89">
          <w:rPr>
            <w:rStyle w:val="Hyperlink"/>
            <w:rFonts w:ascii="Verdana" w:hAnsi="Verdana"/>
            <w:color w:val="002060"/>
            <w:sz w:val="20"/>
            <w:szCs w:val="20"/>
          </w:rPr>
          <w:t>https://m-enabling.com/</w:t>
        </w:r>
      </w:hyperlink>
    </w:p>
    <w:p w14:paraId="554FF3FB" w14:textId="77777777" w:rsidR="006B0D83" w:rsidRDefault="006B0D83" w:rsidP="00AE369F">
      <w:pPr>
        <w:spacing w:line="360" w:lineRule="auto"/>
        <w:rPr>
          <w:rFonts w:ascii="Verdana" w:hAnsi="Verdana"/>
          <w:color w:val="002060"/>
          <w:sz w:val="20"/>
          <w:szCs w:val="20"/>
        </w:rPr>
      </w:pPr>
    </w:p>
    <w:p w14:paraId="057BA803" w14:textId="22662C54"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t xml:space="preserve">Technology and Disability Policy Highlights, </w:t>
      </w:r>
      <w:r w:rsidR="002641DC">
        <w:rPr>
          <w:rFonts w:ascii="Verdana" w:hAnsi="Verdana" w:cs="Tahoma"/>
          <w:b/>
          <w:bCs/>
          <w:smallCaps/>
          <w:sz w:val="20"/>
          <w:szCs w:val="20"/>
        </w:rPr>
        <w:t>February</w:t>
      </w:r>
      <w:r w:rsidR="001E629B">
        <w:rPr>
          <w:rFonts w:ascii="Verdana" w:hAnsi="Verdana" w:cs="Tahoma"/>
          <w:b/>
          <w:bCs/>
          <w:smallCaps/>
          <w:sz w:val="20"/>
          <w:szCs w:val="20"/>
        </w:rPr>
        <w:t xml:space="preserve"> </w:t>
      </w:r>
      <w:r w:rsidR="00A323F2">
        <w:rPr>
          <w:rFonts w:ascii="Verdana" w:hAnsi="Verdana" w:cs="Tahoma"/>
          <w:b/>
          <w:bCs/>
          <w:sz w:val="20"/>
          <w:szCs w:val="20"/>
        </w:rPr>
        <w:t>2020</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1BED4B1D">
            <wp:extent cx="1562100" cy="257175"/>
            <wp:effectExtent l="0" t="0" r="0" b="9525"/>
            <wp:docPr id="1613848788" name="Picture 3" descr="Clickable Button that reads:&#10;Subscribe to RERC Newsletter">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6">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22524AE9" w:rsidR="00081962" w:rsidRDefault="00081962" w:rsidP="001E629B">
      <w:pPr>
        <w:spacing w:before="120" w:after="240" w:line="360" w:lineRule="auto"/>
        <w:rPr>
          <w:rFonts w:ascii="Verdana" w:eastAsiaTheme="minorEastAsia" w:hAnsi="Verdana"/>
          <w:sz w:val="20"/>
          <w:szCs w:val="20"/>
        </w:rPr>
      </w:pPr>
      <w:r w:rsidRPr="64C97C5C">
        <w:rPr>
          <w:rStyle w:val="footer1"/>
          <w:rFonts w:ascii="Verdana" w:hAnsi="Verdana" w:cs="Tahoma"/>
          <w:sz w:val="20"/>
          <w:szCs w:val="20"/>
        </w:rPr>
        <w:t>The Technology and Disability Policy Highlights (</w:t>
      </w:r>
      <w:r w:rsidRPr="64C97C5C">
        <w:rPr>
          <w:rStyle w:val="footer1"/>
          <w:rFonts w:ascii="Verdana" w:hAnsi="Verdana" w:cs="Tahoma"/>
          <w:noProof/>
          <w:sz w:val="20"/>
          <w:szCs w:val="20"/>
        </w:rPr>
        <w:t>TDPH</w:t>
      </w:r>
      <w:r w:rsidRPr="64C97C5C">
        <w:rPr>
          <w:rStyle w:val="footer1"/>
          <w:rFonts w:ascii="Verdana" w:hAnsi="Verdana" w:cs="Tahoma"/>
          <w:sz w:val="20"/>
          <w:szCs w:val="20"/>
        </w:rPr>
        <w:t>) is a monthly newsletter that reports on national public policy events and tracks emerging issues of interest to individuals with disabilities</w:t>
      </w:r>
      <w:r w:rsidRPr="64C97C5C">
        <w:rPr>
          <w:rStyle w:val="footer1"/>
          <w:rFonts w:ascii="Verdana" w:eastAsiaTheme="minorEastAsia" w:hAnsi="Verdana" w:cs="Tahoma"/>
          <w:sz w:val="20"/>
          <w:szCs w:val="20"/>
        </w:rPr>
        <w:t xml:space="preserve">, researchers, policymakers, </w:t>
      </w:r>
      <w:r w:rsidRPr="64C97C5C">
        <w:rPr>
          <w:rStyle w:val="footer1"/>
          <w:rFonts w:ascii="Verdana" w:hAnsi="Verdana" w:cs="Tahoma"/>
          <w:sz w:val="20"/>
          <w:szCs w:val="20"/>
        </w:rPr>
        <w:t>industry</w:t>
      </w:r>
      <w:r w:rsidRPr="64C97C5C">
        <w:rPr>
          <w:rStyle w:val="footer1"/>
          <w:rFonts w:ascii="Verdana" w:eastAsiaTheme="minorEastAsia" w:hAnsi="Verdana" w:cs="Tahoma"/>
          <w:sz w:val="20"/>
          <w:szCs w:val="20"/>
        </w:rPr>
        <w:t>,</w:t>
      </w:r>
      <w:r w:rsidRPr="64C97C5C">
        <w:rPr>
          <w:rStyle w:val="footer1"/>
          <w:rFonts w:ascii="Verdana" w:hAnsi="Verdana" w:cs="Tahoma"/>
          <w:sz w:val="20"/>
          <w:szCs w:val="20"/>
        </w:rPr>
        <w:t xml:space="preserve"> and advocacy professionals</w:t>
      </w:r>
      <w:r w:rsidRPr="64C97C5C">
        <w:rPr>
          <w:rStyle w:val="footer1"/>
          <w:rFonts w:ascii="Verdana" w:eastAsiaTheme="minorEastAsia" w:hAnsi="Verdana" w:cs="Tahoma"/>
          <w:sz w:val="20"/>
          <w:szCs w:val="20"/>
        </w:rPr>
        <w:t xml:space="preserve">. </w:t>
      </w:r>
      <w:r w:rsidRPr="64C97C5C">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64C97C5C">
        <w:rPr>
          <w:rFonts w:ascii="Verdana" w:hAnsi="Verdana"/>
          <w:sz w:val="20"/>
          <w:szCs w:val="20"/>
        </w:rPr>
        <w:t xml:space="preserve"> </w:t>
      </w:r>
      <w:r w:rsidRPr="64C97C5C">
        <w:rPr>
          <w:rFonts w:ascii="Verdana" w:hAnsi="Verdana"/>
          <w:color w:val="000000" w:themeColor="text1"/>
          <w:sz w:val="20"/>
          <w:szCs w:val="20"/>
        </w:rPr>
        <w:t xml:space="preserve">visit our </w:t>
      </w:r>
      <w:r w:rsidRPr="64C97C5C">
        <w:rPr>
          <w:rFonts w:ascii="Verdana" w:hAnsi="Verdana"/>
          <w:noProof/>
          <w:color w:val="000000" w:themeColor="text1"/>
          <w:sz w:val="20"/>
          <w:szCs w:val="20"/>
        </w:rPr>
        <w:t>website</w:t>
      </w:r>
      <w:r w:rsidRPr="64C97C5C">
        <w:rPr>
          <w:rFonts w:ascii="Verdana" w:hAnsi="Verdana"/>
          <w:color w:val="000000" w:themeColor="text1"/>
          <w:sz w:val="20"/>
          <w:szCs w:val="20"/>
        </w:rPr>
        <w:t xml:space="preserve"> at</w:t>
      </w:r>
      <w:r w:rsidRPr="64C97C5C">
        <w:rPr>
          <w:rFonts w:ascii="Verdana" w:hAnsi="Verdana"/>
          <w:sz w:val="20"/>
          <w:szCs w:val="20"/>
        </w:rPr>
        <w:t xml:space="preserve"> [</w:t>
      </w:r>
      <w:hyperlink r:id="rId77">
        <w:r w:rsidRPr="64C97C5C">
          <w:rPr>
            <w:rStyle w:val="Hyperlink"/>
            <w:rFonts w:ascii="Verdana" w:hAnsi="Verdana" w:cs="Tahoma"/>
            <w:color w:val="002060"/>
            <w:sz w:val="20"/>
            <w:szCs w:val="20"/>
          </w:rPr>
          <w:t>http://www.wirelessrerc.org</w:t>
        </w:r>
      </w:hyperlink>
      <w:r w:rsidRPr="64C97C5C">
        <w:rPr>
          <w:rFonts w:ascii="Verdana" w:hAnsi="Verdana"/>
          <w:sz w:val="20"/>
          <w:szCs w:val="20"/>
        </w:rPr>
        <w:t xml:space="preserve">]. </w:t>
      </w:r>
      <w:r w:rsidRPr="64C97C5C">
        <w:rPr>
          <w:rFonts w:ascii="Verdana" w:eastAsiaTheme="minorEastAsia" w:hAnsi="Verdana"/>
          <w:color w:val="000000" w:themeColor="text1"/>
          <w:sz w:val="20"/>
          <w:szCs w:val="20"/>
        </w:rPr>
        <w:t xml:space="preserve">For further information on items summarized in this report, or if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have items of interest that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would like included in future editions, please contact this edition</w:t>
      </w:r>
      <w:r w:rsidR="003A4903">
        <w:rPr>
          <w:rFonts w:ascii="Verdana" w:eastAsiaTheme="minorEastAsia" w:hAnsi="Verdana"/>
          <w:color w:val="000000" w:themeColor="text1"/>
          <w:sz w:val="20"/>
          <w:szCs w:val="20"/>
        </w:rPr>
        <w:t>'</w:t>
      </w:r>
      <w:r w:rsidRPr="64C97C5C">
        <w:rPr>
          <w:rFonts w:ascii="Verdana" w:eastAsiaTheme="minorEastAsia" w:hAnsi="Verdana"/>
          <w:color w:val="000000" w:themeColor="text1"/>
          <w:sz w:val="20"/>
          <w:szCs w:val="20"/>
        </w:rPr>
        <w:t>s editors Salimah LaForce</w:t>
      </w:r>
      <w:r w:rsidRPr="64C97C5C">
        <w:rPr>
          <w:rFonts w:ascii="Verdana" w:eastAsiaTheme="minorEastAsia" w:hAnsi="Verdana"/>
          <w:sz w:val="20"/>
          <w:szCs w:val="20"/>
        </w:rPr>
        <w:t xml:space="preserve"> [</w:t>
      </w:r>
      <w:hyperlink r:id="rId78">
        <w:r w:rsidRPr="64C97C5C">
          <w:rPr>
            <w:rStyle w:val="Hyperlink"/>
            <w:rFonts w:ascii="Verdana" w:eastAsiaTheme="minorEastAsia" w:hAnsi="Verdana"/>
            <w:color w:val="002060"/>
            <w:sz w:val="20"/>
            <w:szCs w:val="20"/>
          </w:rPr>
          <w:t>salimah@cacp.gatech.edu</w:t>
        </w:r>
      </w:hyperlink>
      <w:r w:rsidRPr="64C97C5C">
        <w:rPr>
          <w:rStyle w:val="Hyperlink"/>
          <w:rFonts w:ascii="Verdana" w:eastAsiaTheme="minorEastAsia" w:hAnsi="Verdana"/>
          <w:color w:val="002060"/>
          <w:sz w:val="20"/>
          <w:szCs w:val="20"/>
        </w:rPr>
        <w:t>]</w:t>
      </w:r>
      <w:r w:rsidRPr="64C97C5C">
        <w:rPr>
          <w:rStyle w:val="Hyperlink"/>
          <w:rFonts w:ascii="Verdana" w:eastAsiaTheme="minorEastAsia" w:hAnsi="Verdana"/>
          <w:color w:val="auto"/>
          <w:sz w:val="20"/>
          <w:szCs w:val="20"/>
          <w:u w:val="none"/>
        </w:rPr>
        <w:t xml:space="preserve"> </w:t>
      </w:r>
      <w:r w:rsidRPr="64C97C5C">
        <w:rPr>
          <w:rStyle w:val="Hyperlink"/>
          <w:rFonts w:ascii="Verdana" w:eastAsiaTheme="minorEastAsia" w:hAnsi="Verdana"/>
          <w:color w:val="000000" w:themeColor="text1"/>
          <w:sz w:val="20"/>
          <w:szCs w:val="20"/>
          <w:u w:val="none"/>
        </w:rPr>
        <w:t xml:space="preserve">or </w:t>
      </w:r>
      <w:r w:rsidRPr="64C97C5C">
        <w:rPr>
          <w:rFonts w:ascii="Verdana" w:eastAsiaTheme="minorEastAsia" w:hAnsi="Verdana"/>
          <w:color w:val="000000" w:themeColor="text1"/>
          <w:sz w:val="20"/>
          <w:szCs w:val="20"/>
        </w:rPr>
        <w:t>Dara Bright</w:t>
      </w:r>
      <w:r w:rsidRPr="64C97C5C">
        <w:rPr>
          <w:rFonts w:ascii="Verdana" w:eastAsiaTheme="minorEastAsia" w:hAnsi="Verdana"/>
          <w:sz w:val="20"/>
          <w:szCs w:val="20"/>
        </w:rPr>
        <w:t xml:space="preserve"> [</w:t>
      </w:r>
      <w:hyperlink r:id="rId79">
        <w:r w:rsidRPr="64C97C5C">
          <w:rPr>
            <w:rStyle w:val="Hyperlink"/>
            <w:rFonts w:ascii="Verdana" w:eastAsiaTheme="minorEastAsia" w:hAnsi="Verdana"/>
            <w:color w:val="002060"/>
            <w:sz w:val="20"/>
            <w:szCs w:val="20"/>
          </w:rPr>
          <w:t>dara.bright@cacp.gatech.edu</w:t>
        </w:r>
      </w:hyperlink>
      <w:r w:rsidRPr="64C97C5C">
        <w:rPr>
          <w:rFonts w:ascii="Verdana" w:eastAsiaTheme="minorEastAsia" w:hAnsi="Verdana"/>
          <w:sz w:val="20"/>
          <w:szCs w:val="20"/>
        </w:rPr>
        <w:t xml:space="preserve">]. If you wish to update your email address, send an email to </w:t>
      </w:r>
      <w:hyperlink r:id="rId80">
        <w:r w:rsidRPr="64C97C5C">
          <w:rPr>
            <w:rStyle w:val="Hyperlink"/>
            <w:rFonts w:ascii="Verdana" w:eastAsiaTheme="minorEastAsia" w:hAnsi="Verdana"/>
            <w:color w:val="002060"/>
            <w:sz w:val="20"/>
            <w:szCs w:val="20"/>
          </w:rPr>
          <w:t>salimah@cacp.gatech.edu</w:t>
        </w:r>
      </w:hyperlink>
      <w:r w:rsidRPr="64C97C5C">
        <w:rPr>
          <w:rFonts w:ascii="Verdana" w:eastAsiaTheme="minorEastAsia" w:hAnsi="Verdana"/>
          <w:sz w:val="20"/>
          <w:szCs w:val="20"/>
        </w:rPr>
        <w:t>.</w:t>
      </w:r>
    </w:p>
    <w:p w14:paraId="31308ECD" w14:textId="77777777" w:rsidR="00081962" w:rsidRPr="00963BB5" w:rsidRDefault="00823C89" w:rsidP="00081962">
      <w:pPr>
        <w:spacing w:before="120" w:line="360" w:lineRule="auto"/>
        <w:jc w:val="center"/>
        <w:rPr>
          <w:rFonts w:ascii="Verdana" w:hAnsi="Verdana"/>
          <w:sz w:val="20"/>
          <w:szCs w:val="20"/>
        </w:rPr>
      </w:pPr>
      <w:hyperlink r:id="rId81"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4A2A7792" w:rsidR="00161198" w:rsidRPr="00081962" w:rsidRDefault="00081962" w:rsidP="00081962">
      <w:pPr>
        <w:spacing w:before="40"/>
        <w:jc w:val="both"/>
        <w:rPr>
          <w:rFonts w:ascii="Verdana" w:hAnsi="Verdana" w:cs="Tahoma"/>
          <w:color w:val="0000FF"/>
          <w:sz w:val="20"/>
          <w:szCs w:val="20"/>
          <w:u w:val="single"/>
        </w:rPr>
      </w:pPr>
      <w:r w:rsidRPr="00963BB5">
        <w:rPr>
          <w:rFonts w:ascii="Verdana" w:hAnsi="Verdana" w:cs="Tahoma"/>
          <w:noProof/>
          <w:color w:val="333399"/>
          <w:sz w:val="20"/>
          <w:szCs w:val="20"/>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161198" w:rsidRPr="00081962" w:rsidSect="00E04FC6">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99BBA" w14:textId="77777777" w:rsidR="0040309C" w:rsidRDefault="0040309C" w:rsidP="00C746B6">
      <w:r>
        <w:separator/>
      </w:r>
    </w:p>
  </w:endnote>
  <w:endnote w:type="continuationSeparator" w:id="0">
    <w:p w14:paraId="4AA7ACCA" w14:textId="77777777" w:rsidR="0040309C" w:rsidRDefault="0040309C" w:rsidP="00C746B6">
      <w:r>
        <w:continuationSeparator/>
      </w:r>
    </w:p>
  </w:endnote>
  <w:endnote w:type="continuationNotice" w:id="1">
    <w:p w14:paraId="1DEFD4E1" w14:textId="77777777" w:rsidR="0040309C" w:rsidRDefault="00403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2F5BB830" w:rsidR="007A251B" w:rsidRPr="00B05A58" w:rsidRDefault="007A251B">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sidR="00FD1666">
              <w:rPr>
                <w:rFonts w:ascii="Verdana" w:hAnsi="Verdana"/>
                <w:b/>
                <w:bCs/>
                <w:noProof/>
                <w:sz w:val="20"/>
                <w:szCs w:val="20"/>
              </w:rPr>
              <w:t>13</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sidR="00FD1666">
              <w:rPr>
                <w:rFonts w:ascii="Verdana" w:hAnsi="Verdana"/>
                <w:b/>
                <w:bCs/>
                <w:noProof/>
                <w:sz w:val="20"/>
                <w:szCs w:val="20"/>
              </w:rPr>
              <w:t>13</w:t>
            </w:r>
            <w:r w:rsidRPr="00B05A58">
              <w:rPr>
                <w:rFonts w:ascii="Verdana" w:hAnsi="Verdana"/>
                <w:b/>
                <w:bCs/>
                <w:sz w:val="20"/>
                <w:szCs w:val="20"/>
              </w:rPr>
              <w:fldChar w:fldCharType="end"/>
            </w:r>
          </w:p>
        </w:sdtContent>
      </w:sdt>
    </w:sdtContent>
  </w:sdt>
  <w:p w14:paraId="4A91D6C3" w14:textId="77777777" w:rsidR="00A06A2F" w:rsidRDefault="00A06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2BF4" w14:textId="77777777" w:rsidR="0040309C" w:rsidRDefault="0040309C" w:rsidP="00C746B6">
      <w:r>
        <w:separator/>
      </w:r>
    </w:p>
  </w:footnote>
  <w:footnote w:type="continuationSeparator" w:id="0">
    <w:p w14:paraId="667358C1" w14:textId="77777777" w:rsidR="0040309C" w:rsidRDefault="0040309C" w:rsidP="00C746B6">
      <w:r>
        <w:continuationSeparator/>
      </w:r>
    </w:p>
  </w:footnote>
  <w:footnote w:type="continuationNotice" w:id="1">
    <w:p w14:paraId="6DB98496" w14:textId="77777777" w:rsidR="0040309C" w:rsidRDefault="004030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B346C"/>
    <w:multiLevelType w:val="hybridMultilevel"/>
    <w:tmpl w:val="8E16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CB1E2F"/>
    <w:multiLevelType w:val="hybridMultilevel"/>
    <w:tmpl w:val="489A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80F5A"/>
    <w:multiLevelType w:val="hybridMultilevel"/>
    <w:tmpl w:val="36083C74"/>
    <w:lvl w:ilvl="0" w:tplc="AF6AEFB6">
      <w:start w:val="1"/>
      <w:numFmt w:val="bullet"/>
      <w:lvlText w:val=""/>
      <w:lvlJc w:val="left"/>
      <w:pPr>
        <w:tabs>
          <w:tab w:val="num" w:pos="720"/>
        </w:tabs>
        <w:ind w:left="720" w:hanging="360"/>
      </w:pPr>
      <w:rPr>
        <w:rFonts w:ascii="Symbol" w:hAnsi="Symbol" w:hint="default"/>
      </w:rPr>
    </w:lvl>
    <w:lvl w:ilvl="1" w:tplc="D002832C" w:tentative="1">
      <w:start w:val="1"/>
      <w:numFmt w:val="bullet"/>
      <w:lvlText w:val=""/>
      <w:lvlJc w:val="left"/>
      <w:pPr>
        <w:tabs>
          <w:tab w:val="num" w:pos="1440"/>
        </w:tabs>
        <w:ind w:left="1440" w:hanging="360"/>
      </w:pPr>
      <w:rPr>
        <w:rFonts w:ascii="Symbol" w:hAnsi="Symbol" w:hint="default"/>
      </w:rPr>
    </w:lvl>
    <w:lvl w:ilvl="2" w:tplc="AC42F210" w:tentative="1">
      <w:start w:val="1"/>
      <w:numFmt w:val="bullet"/>
      <w:lvlText w:val=""/>
      <w:lvlJc w:val="left"/>
      <w:pPr>
        <w:tabs>
          <w:tab w:val="num" w:pos="2160"/>
        </w:tabs>
        <w:ind w:left="2160" w:hanging="360"/>
      </w:pPr>
      <w:rPr>
        <w:rFonts w:ascii="Symbol" w:hAnsi="Symbol" w:hint="default"/>
      </w:rPr>
    </w:lvl>
    <w:lvl w:ilvl="3" w:tplc="ED92894A" w:tentative="1">
      <w:start w:val="1"/>
      <w:numFmt w:val="bullet"/>
      <w:lvlText w:val=""/>
      <w:lvlJc w:val="left"/>
      <w:pPr>
        <w:tabs>
          <w:tab w:val="num" w:pos="2880"/>
        </w:tabs>
        <w:ind w:left="2880" w:hanging="360"/>
      </w:pPr>
      <w:rPr>
        <w:rFonts w:ascii="Symbol" w:hAnsi="Symbol" w:hint="default"/>
      </w:rPr>
    </w:lvl>
    <w:lvl w:ilvl="4" w:tplc="8340C2E8" w:tentative="1">
      <w:start w:val="1"/>
      <w:numFmt w:val="bullet"/>
      <w:lvlText w:val=""/>
      <w:lvlJc w:val="left"/>
      <w:pPr>
        <w:tabs>
          <w:tab w:val="num" w:pos="3600"/>
        </w:tabs>
        <w:ind w:left="3600" w:hanging="360"/>
      </w:pPr>
      <w:rPr>
        <w:rFonts w:ascii="Symbol" w:hAnsi="Symbol" w:hint="default"/>
      </w:rPr>
    </w:lvl>
    <w:lvl w:ilvl="5" w:tplc="C188F06A" w:tentative="1">
      <w:start w:val="1"/>
      <w:numFmt w:val="bullet"/>
      <w:lvlText w:val=""/>
      <w:lvlJc w:val="left"/>
      <w:pPr>
        <w:tabs>
          <w:tab w:val="num" w:pos="4320"/>
        </w:tabs>
        <w:ind w:left="4320" w:hanging="360"/>
      </w:pPr>
      <w:rPr>
        <w:rFonts w:ascii="Symbol" w:hAnsi="Symbol" w:hint="default"/>
      </w:rPr>
    </w:lvl>
    <w:lvl w:ilvl="6" w:tplc="D3920578" w:tentative="1">
      <w:start w:val="1"/>
      <w:numFmt w:val="bullet"/>
      <w:lvlText w:val=""/>
      <w:lvlJc w:val="left"/>
      <w:pPr>
        <w:tabs>
          <w:tab w:val="num" w:pos="5040"/>
        </w:tabs>
        <w:ind w:left="5040" w:hanging="360"/>
      </w:pPr>
      <w:rPr>
        <w:rFonts w:ascii="Symbol" w:hAnsi="Symbol" w:hint="default"/>
      </w:rPr>
    </w:lvl>
    <w:lvl w:ilvl="7" w:tplc="1454540A" w:tentative="1">
      <w:start w:val="1"/>
      <w:numFmt w:val="bullet"/>
      <w:lvlText w:val=""/>
      <w:lvlJc w:val="left"/>
      <w:pPr>
        <w:tabs>
          <w:tab w:val="num" w:pos="5760"/>
        </w:tabs>
        <w:ind w:left="5760" w:hanging="360"/>
      </w:pPr>
      <w:rPr>
        <w:rFonts w:ascii="Symbol" w:hAnsi="Symbol" w:hint="default"/>
      </w:rPr>
    </w:lvl>
    <w:lvl w:ilvl="8" w:tplc="91EEE42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7F57FD"/>
    <w:multiLevelType w:val="hybridMultilevel"/>
    <w:tmpl w:val="AB5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34A4C"/>
    <w:multiLevelType w:val="hybridMultilevel"/>
    <w:tmpl w:val="06D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1585"/>
    <w:multiLevelType w:val="hybridMultilevel"/>
    <w:tmpl w:val="6C1872D8"/>
    <w:lvl w:ilvl="0" w:tplc="6BA4D174">
      <w:start w:val="1"/>
      <w:numFmt w:val="bullet"/>
      <w:lvlText w:val=""/>
      <w:lvlJc w:val="left"/>
      <w:pPr>
        <w:ind w:left="720" w:hanging="360"/>
      </w:pPr>
      <w:rPr>
        <w:rFonts w:ascii="Symbol" w:hAnsi="Symbol" w:hint="default"/>
      </w:rPr>
    </w:lvl>
    <w:lvl w:ilvl="1" w:tplc="07A81164">
      <w:start w:val="1"/>
      <w:numFmt w:val="bullet"/>
      <w:lvlText w:val="o"/>
      <w:lvlJc w:val="left"/>
      <w:pPr>
        <w:ind w:left="1440" w:hanging="360"/>
      </w:pPr>
      <w:rPr>
        <w:rFonts w:ascii="Courier New" w:hAnsi="Courier New" w:hint="default"/>
      </w:rPr>
    </w:lvl>
    <w:lvl w:ilvl="2" w:tplc="6B50330C">
      <w:start w:val="1"/>
      <w:numFmt w:val="bullet"/>
      <w:lvlText w:val=""/>
      <w:lvlJc w:val="left"/>
      <w:pPr>
        <w:ind w:left="2160" w:hanging="360"/>
      </w:pPr>
      <w:rPr>
        <w:rFonts w:ascii="Wingdings" w:hAnsi="Wingdings" w:hint="default"/>
      </w:rPr>
    </w:lvl>
    <w:lvl w:ilvl="3" w:tplc="C3B446CE">
      <w:start w:val="1"/>
      <w:numFmt w:val="bullet"/>
      <w:lvlText w:val=""/>
      <w:lvlJc w:val="left"/>
      <w:pPr>
        <w:ind w:left="2880" w:hanging="360"/>
      </w:pPr>
      <w:rPr>
        <w:rFonts w:ascii="Symbol" w:hAnsi="Symbol" w:hint="default"/>
      </w:rPr>
    </w:lvl>
    <w:lvl w:ilvl="4" w:tplc="BC2A14DC">
      <w:start w:val="1"/>
      <w:numFmt w:val="bullet"/>
      <w:lvlText w:val="o"/>
      <w:lvlJc w:val="left"/>
      <w:pPr>
        <w:ind w:left="3600" w:hanging="360"/>
      </w:pPr>
      <w:rPr>
        <w:rFonts w:ascii="Courier New" w:hAnsi="Courier New" w:hint="default"/>
      </w:rPr>
    </w:lvl>
    <w:lvl w:ilvl="5" w:tplc="A8C62918">
      <w:start w:val="1"/>
      <w:numFmt w:val="bullet"/>
      <w:lvlText w:val=""/>
      <w:lvlJc w:val="left"/>
      <w:pPr>
        <w:ind w:left="4320" w:hanging="360"/>
      </w:pPr>
      <w:rPr>
        <w:rFonts w:ascii="Wingdings" w:hAnsi="Wingdings" w:hint="default"/>
      </w:rPr>
    </w:lvl>
    <w:lvl w:ilvl="6" w:tplc="F0BAB964">
      <w:start w:val="1"/>
      <w:numFmt w:val="bullet"/>
      <w:lvlText w:val=""/>
      <w:lvlJc w:val="left"/>
      <w:pPr>
        <w:ind w:left="5040" w:hanging="360"/>
      </w:pPr>
      <w:rPr>
        <w:rFonts w:ascii="Symbol" w:hAnsi="Symbol" w:hint="default"/>
      </w:rPr>
    </w:lvl>
    <w:lvl w:ilvl="7" w:tplc="C9402FF0">
      <w:start w:val="1"/>
      <w:numFmt w:val="bullet"/>
      <w:lvlText w:val="o"/>
      <w:lvlJc w:val="left"/>
      <w:pPr>
        <w:ind w:left="5760" w:hanging="360"/>
      </w:pPr>
      <w:rPr>
        <w:rFonts w:ascii="Courier New" w:hAnsi="Courier New" w:hint="default"/>
      </w:rPr>
    </w:lvl>
    <w:lvl w:ilvl="8" w:tplc="92625E6A">
      <w:start w:val="1"/>
      <w:numFmt w:val="bullet"/>
      <w:lvlText w:val=""/>
      <w:lvlJc w:val="left"/>
      <w:pPr>
        <w:ind w:left="6480" w:hanging="360"/>
      </w:pPr>
      <w:rPr>
        <w:rFonts w:ascii="Wingdings" w:hAnsi="Wingdings" w:hint="default"/>
      </w:rPr>
    </w:lvl>
  </w:abstractNum>
  <w:abstractNum w:abstractNumId="8" w15:restartNumberingAfterBreak="0">
    <w:nsid w:val="1E2E1299"/>
    <w:multiLevelType w:val="hybridMultilevel"/>
    <w:tmpl w:val="59B84120"/>
    <w:lvl w:ilvl="0" w:tplc="F42CD490">
      <w:start w:val="1"/>
      <w:numFmt w:val="bullet"/>
      <w:lvlText w:val=""/>
      <w:lvlJc w:val="left"/>
      <w:pPr>
        <w:ind w:left="720" w:hanging="360"/>
      </w:pPr>
      <w:rPr>
        <w:rFonts w:ascii="Symbol" w:hAnsi="Symbol" w:hint="default"/>
      </w:rPr>
    </w:lvl>
    <w:lvl w:ilvl="1" w:tplc="4638681C">
      <w:start w:val="1"/>
      <w:numFmt w:val="bullet"/>
      <w:lvlText w:val="o"/>
      <w:lvlJc w:val="left"/>
      <w:pPr>
        <w:ind w:left="1440" w:hanging="360"/>
      </w:pPr>
      <w:rPr>
        <w:rFonts w:ascii="Courier New" w:hAnsi="Courier New" w:hint="default"/>
      </w:rPr>
    </w:lvl>
    <w:lvl w:ilvl="2" w:tplc="95BCDB10">
      <w:start w:val="1"/>
      <w:numFmt w:val="bullet"/>
      <w:lvlText w:val=""/>
      <w:lvlJc w:val="left"/>
      <w:pPr>
        <w:ind w:left="2160" w:hanging="360"/>
      </w:pPr>
      <w:rPr>
        <w:rFonts w:ascii="Wingdings" w:hAnsi="Wingdings" w:hint="default"/>
      </w:rPr>
    </w:lvl>
    <w:lvl w:ilvl="3" w:tplc="6F28D8E2">
      <w:start w:val="1"/>
      <w:numFmt w:val="bullet"/>
      <w:lvlText w:val=""/>
      <w:lvlJc w:val="left"/>
      <w:pPr>
        <w:ind w:left="2880" w:hanging="360"/>
      </w:pPr>
      <w:rPr>
        <w:rFonts w:ascii="Symbol" w:hAnsi="Symbol" w:hint="default"/>
      </w:rPr>
    </w:lvl>
    <w:lvl w:ilvl="4" w:tplc="0FDE04BE">
      <w:start w:val="1"/>
      <w:numFmt w:val="bullet"/>
      <w:lvlText w:val="o"/>
      <w:lvlJc w:val="left"/>
      <w:pPr>
        <w:ind w:left="3600" w:hanging="360"/>
      </w:pPr>
      <w:rPr>
        <w:rFonts w:ascii="Courier New" w:hAnsi="Courier New" w:hint="default"/>
      </w:rPr>
    </w:lvl>
    <w:lvl w:ilvl="5" w:tplc="4B2E886A">
      <w:start w:val="1"/>
      <w:numFmt w:val="bullet"/>
      <w:lvlText w:val=""/>
      <w:lvlJc w:val="left"/>
      <w:pPr>
        <w:ind w:left="4320" w:hanging="360"/>
      </w:pPr>
      <w:rPr>
        <w:rFonts w:ascii="Wingdings" w:hAnsi="Wingdings" w:hint="default"/>
      </w:rPr>
    </w:lvl>
    <w:lvl w:ilvl="6" w:tplc="F48EAA6A">
      <w:start w:val="1"/>
      <w:numFmt w:val="bullet"/>
      <w:lvlText w:val=""/>
      <w:lvlJc w:val="left"/>
      <w:pPr>
        <w:ind w:left="5040" w:hanging="360"/>
      </w:pPr>
      <w:rPr>
        <w:rFonts w:ascii="Symbol" w:hAnsi="Symbol" w:hint="default"/>
      </w:rPr>
    </w:lvl>
    <w:lvl w:ilvl="7" w:tplc="50CCF9A2">
      <w:start w:val="1"/>
      <w:numFmt w:val="bullet"/>
      <w:lvlText w:val="o"/>
      <w:lvlJc w:val="left"/>
      <w:pPr>
        <w:ind w:left="5760" w:hanging="360"/>
      </w:pPr>
      <w:rPr>
        <w:rFonts w:ascii="Courier New" w:hAnsi="Courier New" w:hint="default"/>
      </w:rPr>
    </w:lvl>
    <w:lvl w:ilvl="8" w:tplc="3EF6CEFA">
      <w:start w:val="1"/>
      <w:numFmt w:val="bullet"/>
      <w:lvlText w:val=""/>
      <w:lvlJc w:val="left"/>
      <w:pPr>
        <w:ind w:left="6480" w:hanging="360"/>
      </w:pPr>
      <w:rPr>
        <w:rFonts w:ascii="Wingdings" w:hAnsi="Wingdings" w:hint="default"/>
      </w:rPr>
    </w:lvl>
  </w:abstractNum>
  <w:abstractNum w:abstractNumId="9" w15:restartNumberingAfterBreak="0">
    <w:nsid w:val="21CC4925"/>
    <w:multiLevelType w:val="hybridMultilevel"/>
    <w:tmpl w:val="BE50B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33D72"/>
    <w:multiLevelType w:val="hybridMultilevel"/>
    <w:tmpl w:val="E75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277CA"/>
    <w:multiLevelType w:val="hybridMultilevel"/>
    <w:tmpl w:val="AC1E7D9C"/>
    <w:lvl w:ilvl="0" w:tplc="6A329A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A1464A"/>
    <w:multiLevelType w:val="hybridMultilevel"/>
    <w:tmpl w:val="FFFFFFFF"/>
    <w:lvl w:ilvl="0" w:tplc="98E05CD2">
      <w:start w:val="1"/>
      <w:numFmt w:val="bullet"/>
      <w:lvlText w:val=""/>
      <w:lvlJc w:val="left"/>
      <w:pPr>
        <w:ind w:left="720" w:hanging="360"/>
      </w:pPr>
      <w:rPr>
        <w:rFonts w:ascii="Symbol" w:hAnsi="Symbol" w:hint="default"/>
      </w:rPr>
    </w:lvl>
    <w:lvl w:ilvl="1" w:tplc="66FA0D3C">
      <w:start w:val="1"/>
      <w:numFmt w:val="bullet"/>
      <w:lvlText w:val="o"/>
      <w:lvlJc w:val="left"/>
      <w:pPr>
        <w:ind w:left="1440" w:hanging="360"/>
      </w:pPr>
      <w:rPr>
        <w:rFonts w:ascii="Courier New" w:hAnsi="Courier New" w:hint="default"/>
      </w:rPr>
    </w:lvl>
    <w:lvl w:ilvl="2" w:tplc="06261C4A">
      <w:start w:val="1"/>
      <w:numFmt w:val="bullet"/>
      <w:lvlText w:val=""/>
      <w:lvlJc w:val="left"/>
      <w:pPr>
        <w:ind w:left="2160" w:hanging="360"/>
      </w:pPr>
      <w:rPr>
        <w:rFonts w:ascii="Wingdings" w:hAnsi="Wingdings" w:hint="default"/>
      </w:rPr>
    </w:lvl>
    <w:lvl w:ilvl="3" w:tplc="902EAA52">
      <w:start w:val="1"/>
      <w:numFmt w:val="bullet"/>
      <w:lvlText w:val=""/>
      <w:lvlJc w:val="left"/>
      <w:pPr>
        <w:ind w:left="2880" w:hanging="360"/>
      </w:pPr>
      <w:rPr>
        <w:rFonts w:ascii="Symbol" w:hAnsi="Symbol" w:hint="default"/>
      </w:rPr>
    </w:lvl>
    <w:lvl w:ilvl="4" w:tplc="7ECCD178">
      <w:start w:val="1"/>
      <w:numFmt w:val="bullet"/>
      <w:lvlText w:val="o"/>
      <w:lvlJc w:val="left"/>
      <w:pPr>
        <w:ind w:left="3600" w:hanging="360"/>
      </w:pPr>
      <w:rPr>
        <w:rFonts w:ascii="Courier New" w:hAnsi="Courier New" w:hint="default"/>
      </w:rPr>
    </w:lvl>
    <w:lvl w:ilvl="5" w:tplc="74426BAC">
      <w:start w:val="1"/>
      <w:numFmt w:val="bullet"/>
      <w:lvlText w:val=""/>
      <w:lvlJc w:val="left"/>
      <w:pPr>
        <w:ind w:left="4320" w:hanging="360"/>
      </w:pPr>
      <w:rPr>
        <w:rFonts w:ascii="Wingdings" w:hAnsi="Wingdings" w:hint="default"/>
      </w:rPr>
    </w:lvl>
    <w:lvl w:ilvl="6" w:tplc="30DA7A6C">
      <w:start w:val="1"/>
      <w:numFmt w:val="bullet"/>
      <w:lvlText w:val=""/>
      <w:lvlJc w:val="left"/>
      <w:pPr>
        <w:ind w:left="5040" w:hanging="360"/>
      </w:pPr>
      <w:rPr>
        <w:rFonts w:ascii="Symbol" w:hAnsi="Symbol" w:hint="default"/>
      </w:rPr>
    </w:lvl>
    <w:lvl w:ilvl="7" w:tplc="E182E34C">
      <w:start w:val="1"/>
      <w:numFmt w:val="bullet"/>
      <w:lvlText w:val="o"/>
      <w:lvlJc w:val="left"/>
      <w:pPr>
        <w:ind w:left="5760" w:hanging="360"/>
      </w:pPr>
      <w:rPr>
        <w:rFonts w:ascii="Courier New" w:hAnsi="Courier New" w:hint="default"/>
      </w:rPr>
    </w:lvl>
    <w:lvl w:ilvl="8" w:tplc="6B86873E">
      <w:start w:val="1"/>
      <w:numFmt w:val="bullet"/>
      <w:lvlText w:val=""/>
      <w:lvlJc w:val="left"/>
      <w:pPr>
        <w:ind w:left="6480" w:hanging="360"/>
      </w:pPr>
      <w:rPr>
        <w:rFonts w:ascii="Wingdings" w:hAnsi="Wingdings" w:hint="default"/>
      </w:rPr>
    </w:lvl>
  </w:abstractNum>
  <w:abstractNum w:abstractNumId="13" w15:restartNumberingAfterBreak="0">
    <w:nsid w:val="2F633843"/>
    <w:multiLevelType w:val="hybridMultilevel"/>
    <w:tmpl w:val="47C8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D5D73"/>
    <w:multiLevelType w:val="hybridMultilevel"/>
    <w:tmpl w:val="96909C3A"/>
    <w:lvl w:ilvl="0" w:tplc="CD20EA72">
      <w:start w:val="1"/>
      <w:numFmt w:val="bullet"/>
      <w:lvlText w:val=""/>
      <w:lvlJc w:val="left"/>
      <w:pPr>
        <w:ind w:left="720" w:hanging="360"/>
      </w:pPr>
      <w:rPr>
        <w:rFonts w:ascii="Symbol" w:hAnsi="Symbol" w:hint="default"/>
      </w:rPr>
    </w:lvl>
    <w:lvl w:ilvl="1" w:tplc="BA2C9E42">
      <w:start w:val="1"/>
      <w:numFmt w:val="bullet"/>
      <w:lvlText w:val="o"/>
      <w:lvlJc w:val="left"/>
      <w:pPr>
        <w:ind w:left="1440" w:hanging="360"/>
      </w:pPr>
      <w:rPr>
        <w:rFonts w:ascii="Courier New" w:hAnsi="Courier New" w:hint="default"/>
      </w:rPr>
    </w:lvl>
    <w:lvl w:ilvl="2" w:tplc="F8A44F60">
      <w:start w:val="1"/>
      <w:numFmt w:val="bullet"/>
      <w:lvlText w:val=""/>
      <w:lvlJc w:val="left"/>
      <w:pPr>
        <w:ind w:left="2160" w:hanging="360"/>
      </w:pPr>
      <w:rPr>
        <w:rFonts w:ascii="Wingdings" w:hAnsi="Wingdings" w:hint="default"/>
      </w:rPr>
    </w:lvl>
    <w:lvl w:ilvl="3" w:tplc="A8D47BE0">
      <w:start w:val="1"/>
      <w:numFmt w:val="bullet"/>
      <w:lvlText w:val=""/>
      <w:lvlJc w:val="left"/>
      <w:pPr>
        <w:ind w:left="2880" w:hanging="360"/>
      </w:pPr>
      <w:rPr>
        <w:rFonts w:ascii="Symbol" w:hAnsi="Symbol" w:hint="default"/>
      </w:rPr>
    </w:lvl>
    <w:lvl w:ilvl="4" w:tplc="AB8E1638">
      <w:start w:val="1"/>
      <w:numFmt w:val="bullet"/>
      <w:lvlText w:val="o"/>
      <w:lvlJc w:val="left"/>
      <w:pPr>
        <w:ind w:left="3600" w:hanging="360"/>
      </w:pPr>
      <w:rPr>
        <w:rFonts w:ascii="Courier New" w:hAnsi="Courier New" w:hint="default"/>
      </w:rPr>
    </w:lvl>
    <w:lvl w:ilvl="5" w:tplc="BC405A80">
      <w:start w:val="1"/>
      <w:numFmt w:val="bullet"/>
      <w:lvlText w:val=""/>
      <w:lvlJc w:val="left"/>
      <w:pPr>
        <w:ind w:left="4320" w:hanging="360"/>
      </w:pPr>
      <w:rPr>
        <w:rFonts w:ascii="Wingdings" w:hAnsi="Wingdings" w:hint="default"/>
      </w:rPr>
    </w:lvl>
    <w:lvl w:ilvl="6" w:tplc="494A0D42">
      <w:start w:val="1"/>
      <w:numFmt w:val="bullet"/>
      <w:lvlText w:val=""/>
      <w:lvlJc w:val="left"/>
      <w:pPr>
        <w:ind w:left="5040" w:hanging="360"/>
      </w:pPr>
      <w:rPr>
        <w:rFonts w:ascii="Symbol" w:hAnsi="Symbol" w:hint="default"/>
      </w:rPr>
    </w:lvl>
    <w:lvl w:ilvl="7" w:tplc="FB1ACDCC">
      <w:start w:val="1"/>
      <w:numFmt w:val="bullet"/>
      <w:lvlText w:val="o"/>
      <w:lvlJc w:val="left"/>
      <w:pPr>
        <w:ind w:left="5760" w:hanging="360"/>
      </w:pPr>
      <w:rPr>
        <w:rFonts w:ascii="Courier New" w:hAnsi="Courier New" w:hint="default"/>
      </w:rPr>
    </w:lvl>
    <w:lvl w:ilvl="8" w:tplc="BEBCB0B8">
      <w:start w:val="1"/>
      <w:numFmt w:val="bullet"/>
      <w:lvlText w:val=""/>
      <w:lvlJc w:val="left"/>
      <w:pPr>
        <w:ind w:left="6480" w:hanging="360"/>
      </w:pPr>
      <w:rPr>
        <w:rFonts w:ascii="Wingdings" w:hAnsi="Wingdings" w:hint="default"/>
      </w:rPr>
    </w:lvl>
  </w:abstractNum>
  <w:abstractNum w:abstractNumId="15" w15:restartNumberingAfterBreak="0">
    <w:nsid w:val="42EC10EF"/>
    <w:multiLevelType w:val="hybridMultilevel"/>
    <w:tmpl w:val="FFFFFFFF"/>
    <w:lvl w:ilvl="0" w:tplc="CA3ABE34">
      <w:start w:val="1"/>
      <w:numFmt w:val="bullet"/>
      <w:lvlText w:val=""/>
      <w:lvlJc w:val="left"/>
      <w:pPr>
        <w:ind w:left="720" w:hanging="360"/>
      </w:pPr>
      <w:rPr>
        <w:rFonts w:ascii="Symbol" w:hAnsi="Symbol" w:hint="default"/>
      </w:rPr>
    </w:lvl>
    <w:lvl w:ilvl="1" w:tplc="689EE58E">
      <w:start w:val="1"/>
      <w:numFmt w:val="bullet"/>
      <w:lvlText w:val="o"/>
      <w:lvlJc w:val="left"/>
      <w:pPr>
        <w:ind w:left="1440" w:hanging="360"/>
      </w:pPr>
      <w:rPr>
        <w:rFonts w:ascii="Courier New" w:hAnsi="Courier New" w:hint="default"/>
      </w:rPr>
    </w:lvl>
    <w:lvl w:ilvl="2" w:tplc="2CD662D4">
      <w:start w:val="1"/>
      <w:numFmt w:val="bullet"/>
      <w:lvlText w:val=""/>
      <w:lvlJc w:val="left"/>
      <w:pPr>
        <w:ind w:left="2160" w:hanging="360"/>
      </w:pPr>
      <w:rPr>
        <w:rFonts w:ascii="Wingdings" w:hAnsi="Wingdings" w:hint="default"/>
      </w:rPr>
    </w:lvl>
    <w:lvl w:ilvl="3" w:tplc="B36A9CF2">
      <w:start w:val="1"/>
      <w:numFmt w:val="bullet"/>
      <w:lvlText w:val=""/>
      <w:lvlJc w:val="left"/>
      <w:pPr>
        <w:ind w:left="2880" w:hanging="360"/>
      </w:pPr>
      <w:rPr>
        <w:rFonts w:ascii="Symbol" w:hAnsi="Symbol" w:hint="default"/>
      </w:rPr>
    </w:lvl>
    <w:lvl w:ilvl="4" w:tplc="7362D17C">
      <w:start w:val="1"/>
      <w:numFmt w:val="bullet"/>
      <w:lvlText w:val="o"/>
      <w:lvlJc w:val="left"/>
      <w:pPr>
        <w:ind w:left="3600" w:hanging="360"/>
      </w:pPr>
      <w:rPr>
        <w:rFonts w:ascii="Courier New" w:hAnsi="Courier New" w:hint="default"/>
      </w:rPr>
    </w:lvl>
    <w:lvl w:ilvl="5" w:tplc="351A74CA">
      <w:start w:val="1"/>
      <w:numFmt w:val="bullet"/>
      <w:lvlText w:val=""/>
      <w:lvlJc w:val="left"/>
      <w:pPr>
        <w:ind w:left="4320" w:hanging="360"/>
      </w:pPr>
      <w:rPr>
        <w:rFonts w:ascii="Wingdings" w:hAnsi="Wingdings" w:hint="default"/>
      </w:rPr>
    </w:lvl>
    <w:lvl w:ilvl="6" w:tplc="CF4E67F6">
      <w:start w:val="1"/>
      <w:numFmt w:val="bullet"/>
      <w:lvlText w:val=""/>
      <w:lvlJc w:val="left"/>
      <w:pPr>
        <w:ind w:left="5040" w:hanging="360"/>
      </w:pPr>
      <w:rPr>
        <w:rFonts w:ascii="Symbol" w:hAnsi="Symbol" w:hint="default"/>
      </w:rPr>
    </w:lvl>
    <w:lvl w:ilvl="7" w:tplc="C3D2D7C2">
      <w:start w:val="1"/>
      <w:numFmt w:val="bullet"/>
      <w:lvlText w:val="o"/>
      <w:lvlJc w:val="left"/>
      <w:pPr>
        <w:ind w:left="5760" w:hanging="360"/>
      </w:pPr>
      <w:rPr>
        <w:rFonts w:ascii="Courier New" w:hAnsi="Courier New" w:hint="default"/>
      </w:rPr>
    </w:lvl>
    <w:lvl w:ilvl="8" w:tplc="E7DEC334">
      <w:start w:val="1"/>
      <w:numFmt w:val="bullet"/>
      <w:lvlText w:val=""/>
      <w:lvlJc w:val="left"/>
      <w:pPr>
        <w:ind w:left="6480" w:hanging="360"/>
      </w:pPr>
      <w:rPr>
        <w:rFonts w:ascii="Wingdings" w:hAnsi="Wingdings" w:hint="default"/>
      </w:rPr>
    </w:lvl>
  </w:abstractNum>
  <w:abstractNum w:abstractNumId="16" w15:restartNumberingAfterBreak="0">
    <w:nsid w:val="53703AF6"/>
    <w:multiLevelType w:val="multilevel"/>
    <w:tmpl w:val="7AF2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6062EE"/>
    <w:multiLevelType w:val="hybridMultilevel"/>
    <w:tmpl w:val="3B2A2A6E"/>
    <w:lvl w:ilvl="0" w:tplc="367EDFB4">
      <w:start w:val="1"/>
      <w:numFmt w:val="bullet"/>
      <w:lvlText w:val=""/>
      <w:lvlJc w:val="left"/>
      <w:pPr>
        <w:tabs>
          <w:tab w:val="num" w:pos="720"/>
        </w:tabs>
        <w:ind w:left="720" w:hanging="360"/>
      </w:pPr>
      <w:rPr>
        <w:rFonts w:ascii="Symbol" w:hAnsi="Symbol" w:hint="default"/>
      </w:rPr>
    </w:lvl>
    <w:lvl w:ilvl="1" w:tplc="7834C462" w:tentative="1">
      <w:start w:val="1"/>
      <w:numFmt w:val="bullet"/>
      <w:lvlText w:val=""/>
      <w:lvlJc w:val="left"/>
      <w:pPr>
        <w:tabs>
          <w:tab w:val="num" w:pos="1440"/>
        </w:tabs>
        <w:ind w:left="1440" w:hanging="360"/>
      </w:pPr>
      <w:rPr>
        <w:rFonts w:ascii="Symbol" w:hAnsi="Symbol" w:hint="default"/>
      </w:rPr>
    </w:lvl>
    <w:lvl w:ilvl="2" w:tplc="9C94823A" w:tentative="1">
      <w:start w:val="1"/>
      <w:numFmt w:val="bullet"/>
      <w:lvlText w:val=""/>
      <w:lvlJc w:val="left"/>
      <w:pPr>
        <w:tabs>
          <w:tab w:val="num" w:pos="2160"/>
        </w:tabs>
        <w:ind w:left="2160" w:hanging="360"/>
      </w:pPr>
      <w:rPr>
        <w:rFonts w:ascii="Symbol" w:hAnsi="Symbol" w:hint="default"/>
      </w:rPr>
    </w:lvl>
    <w:lvl w:ilvl="3" w:tplc="5DE806AC" w:tentative="1">
      <w:start w:val="1"/>
      <w:numFmt w:val="bullet"/>
      <w:lvlText w:val=""/>
      <w:lvlJc w:val="left"/>
      <w:pPr>
        <w:tabs>
          <w:tab w:val="num" w:pos="2880"/>
        </w:tabs>
        <w:ind w:left="2880" w:hanging="360"/>
      </w:pPr>
      <w:rPr>
        <w:rFonts w:ascii="Symbol" w:hAnsi="Symbol" w:hint="default"/>
      </w:rPr>
    </w:lvl>
    <w:lvl w:ilvl="4" w:tplc="5794537C" w:tentative="1">
      <w:start w:val="1"/>
      <w:numFmt w:val="bullet"/>
      <w:lvlText w:val=""/>
      <w:lvlJc w:val="left"/>
      <w:pPr>
        <w:tabs>
          <w:tab w:val="num" w:pos="3600"/>
        </w:tabs>
        <w:ind w:left="3600" w:hanging="360"/>
      </w:pPr>
      <w:rPr>
        <w:rFonts w:ascii="Symbol" w:hAnsi="Symbol" w:hint="default"/>
      </w:rPr>
    </w:lvl>
    <w:lvl w:ilvl="5" w:tplc="319CBE4A" w:tentative="1">
      <w:start w:val="1"/>
      <w:numFmt w:val="bullet"/>
      <w:lvlText w:val=""/>
      <w:lvlJc w:val="left"/>
      <w:pPr>
        <w:tabs>
          <w:tab w:val="num" w:pos="4320"/>
        </w:tabs>
        <w:ind w:left="4320" w:hanging="360"/>
      </w:pPr>
      <w:rPr>
        <w:rFonts w:ascii="Symbol" w:hAnsi="Symbol" w:hint="default"/>
      </w:rPr>
    </w:lvl>
    <w:lvl w:ilvl="6" w:tplc="AE660F46" w:tentative="1">
      <w:start w:val="1"/>
      <w:numFmt w:val="bullet"/>
      <w:lvlText w:val=""/>
      <w:lvlJc w:val="left"/>
      <w:pPr>
        <w:tabs>
          <w:tab w:val="num" w:pos="5040"/>
        </w:tabs>
        <w:ind w:left="5040" w:hanging="360"/>
      </w:pPr>
      <w:rPr>
        <w:rFonts w:ascii="Symbol" w:hAnsi="Symbol" w:hint="default"/>
      </w:rPr>
    </w:lvl>
    <w:lvl w:ilvl="7" w:tplc="40927772" w:tentative="1">
      <w:start w:val="1"/>
      <w:numFmt w:val="bullet"/>
      <w:lvlText w:val=""/>
      <w:lvlJc w:val="left"/>
      <w:pPr>
        <w:tabs>
          <w:tab w:val="num" w:pos="5760"/>
        </w:tabs>
        <w:ind w:left="5760" w:hanging="360"/>
      </w:pPr>
      <w:rPr>
        <w:rFonts w:ascii="Symbol" w:hAnsi="Symbol" w:hint="default"/>
      </w:rPr>
    </w:lvl>
    <w:lvl w:ilvl="8" w:tplc="AE4E7A9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450586"/>
    <w:multiLevelType w:val="hybridMultilevel"/>
    <w:tmpl w:val="35C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94F4B"/>
    <w:multiLevelType w:val="hybridMultilevel"/>
    <w:tmpl w:val="85A8F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26B62"/>
    <w:multiLevelType w:val="multilevel"/>
    <w:tmpl w:val="9EB03192"/>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lowerRoman"/>
      <w:lvlText w:val="%4."/>
      <w:lvlJc w:val="righ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1" w15:restartNumberingAfterBreak="0">
    <w:nsid w:val="6778237D"/>
    <w:multiLevelType w:val="multilevel"/>
    <w:tmpl w:val="72C0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AC26C7"/>
    <w:multiLevelType w:val="hybridMultilevel"/>
    <w:tmpl w:val="905C8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57441"/>
    <w:multiLevelType w:val="hybridMultilevel"/>
    <w:tmpl w:val="57BC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A00E6"/>
    <w:multiLevelType w:val="hybridMultilevel"/>
    <w:tmpl w:val="3EE2D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830CF"/>
    <w:multiLevelType w:val="multilevel"/>
    <w:tmpl w:val="545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366419"/>
    <w:multiLevelType w:val="hybridMultilevel"/>
    <w:tmpl w:val="A3B00A10"/>
    <w:lvl w:ilvl="0" w:tplc="ECF6172E">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7"/>
  </w:num>
  <w:num w:numId="5">
    <w:abstractNumId w:val="2"/>
  </w:num>
  <w:num w:numId="6">
    <w:abstractNumId w:val="19"/>
  </w:num>
  <w:num w:numId="7">
    <w:abstractNumId w:val="18"/>
  </w:num>
  <w:num w:numId="8">
    <w:abstractNumId w:val="10"/>
  </w:num>
  <w:num w:numId="9">
    <w:abstractNumId w:val="9"/>
  </w:num>
  <w:num w:numId="10">
    <w:abstractNumId w:val="23"/>
  </w:num>
  <w:num w:numId="11">
    <w:abstractNumId w:val="11"/>
  </w:num>
  <w:num w:numId="12">
    <w:abstractNumId w:val="22"/>
  </w:num>
  <w:num w:numId="13">
    <w:abstractNumId w:val="4"/>
  </w:num>
  <w:num w:numId="14">
    <w:abstractNumId w:val="20"/>
  </w:num>
  <w:num w:numId="15">
    <w:abstractNumId w:val="21"/>
  </w:num>
  <w:num w:numId="16">
    <w:abstractNumId w:val="0"/>
  </w:num>
  <w:num w:numId="17">
    <w:abstractNumId w:val="15"/>
  </w:num>
  <w:num w:numId="18">
    <w:abstractNumId w:val="12"/>
  </w:num>
  <w:num w:numId="19">
    <w:abstractNumId w:val="1"/>
  </w:num>
  <w:num w:numId="20">
    <w:abstractNumId w:val="5"/>
  </w:num>
  <w:num w:numId="21">
    <w:abstractNumId w:val="6"/>
  </w:num>
  <w:num w:numId="22">
    <w:abstractNumId w:val="16"/>
  </w:num>
  <w:num w:numId="23">
    <w:abstractNumId w:val="3"/>
  </w:num>
  <w:num w:numId="24">
    <w:abstractNumId w:val="13"/>
  </w:num>
  <w:num w:numId="25">
    <w:abstractNumId w:val="26"/>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zE2MzI3NzM0M7NQ0lEKTi0uzszPAykwNKwFAJ+Ykh0tAAAA"/>
  </w:docVars>
  <w:rsids>
    <w:rsidRoot w:val="000F2984"/>
    <w:rsid w:val="0000112E"/>
    <w:rsid w:val="000033C0"/>
    <w:rsid w:val="00003A93"/>
    <w:rsid w:val="000052CA"/>
    <w:rsid w:val="000055BC"/>
    <w:rsid w:val="00012F98"/>
    <w:rsid w:val="00020E00"/>
    <w:rsid w:val="000222B3"/>
    <w:rsid w:val="00023392"/>
    <w:rsid w:val="00032E7F"/>
    <w:rsid w:val="00032F3F"/>
    <w:rsid w:val="0003531F"/>
    <w:rsid w:val="00036141"/>
    <w:rsid w:val="00037616"/>
    <w:rsid w:val="00042E5B"/>
    <w:rsid w:val="000432E0"/>
    <w:rsid w:val="000444B3"/>
    <w:rsid w:val="00047B9D"/>
    <w:rsid w:val="0005205A"/>
    <w:rsid w:val="00055798"/>
    <w:rsid w:val="0005642F"/>
    <w:rsid w:val="0006013F"/>
    <w:rsid w:val="00060E1A"/>
    <w:rsid w:val="000622F4"/>
    <w:rsid w:val="0006237A"/>
    <w:rsid w:val="00062C5B"/>
    <w:rsid w:val="00063187"/>
    <w:rsid w:val="000644E8"/>
    <w:rsid w:val="00065465"/>
    <w:rsid w:val="0007718E"/>
    <w:rsid w:val="00081962"/>
    <w:rsid w:val="00081E33"/>
    <w:rsid w:val="000841EC"/>
    <w:rsid w:val="0008507F"/>
    <w:rsid w:val="00086020"/>
    <w:rsid w:val="000901F7"/>
    <w:rsid w:val="00090235"/>
    <w:rsid w:val="00096287"/>
    <w:rsid w:val="00096527"/>
    <w:rsid w:val="000A219F"/>
    <w:rsid w:val="000A2758"/>
    <w:rsid w:val="000A33A8"/>
    <w:rsid w:val="000A4B6D"/>
    <w:rsid w:val="000A62FA"/>
    <w:rsid w:val="000A76E1"/>
    <w:rsid w:val="000B045B"/>
    <w:rsid w:val="000B1555"/>
    <w:rsid w:val="000B3205"/>
    <w:rsid w:val="000B3E03"/>
    <w:rsid w:val="000B4ADF"/>
    <w:rsid w:val="000B787D"/>
    <w:rsid w:val="000C499F"/>
    <w:rsid w:val="000C4A2B"/>
    <w:rsid w:val="000D3907"/>
    <w:rsid w:val="000E2AEA"/>
    <w:rsid w:val="000E510B"/>
    <w:rsid w:val="000E52E2"/>
    <w:rsid w:val="000E60D6"/>
    <w:rsid w:val="000F25AE"/>
    <w:rsid w:val="000F2984"/>
    <w:rsid w:val="000F651E"/>
    <w:rsid w:val="00104B47"/>
    <w:rsid w:val="001059C3"/>
    <w:rsid w:val="001116E5"/>
    <w:rsid w:val="00112B3E"/>
    <w:rsid w:val="00112DEC"/>
    <w:rsid w:val="001142AD"/>
    <w:rsid w:val="001149B1"/>
    <w:rsid w:val="00115A81"/>
    <w:rsid w:val="0011696C"/>
    <w:rsid w:val="0011793C"/>
    <w:rsid w:val="0012191A"/>
    <w:rsid w:val="0012345A"/>
    <w:rsid w:val="001235BB"/>
    <w:rsid w:val="001309CA"/>
    <w:rsid w:val="00133114"/>
    <w:rsid w:val="00134ABF"/>
    <w:rsid w:val="00135B4F"/>
    <w:rsid w:val="001400ED"/>
    <w:rsid w:val="00142A4B"/>
    <w:rsid w:val="00143BBE"/>
    <w:rsid w:val="00145FB9"/>
    <w:rsid w:val="00146C3C"/>
    <w:rsid w:val="00151480"/>
    <w:rsid w:val="001518E5"/>
    <w:rsid w:val="00151D8D"/>
    <w:rsid w:val="001521C8"/>
    <w:rsid w:val="001534AF"/>
    <w:rsid w:val="0016000A"/>
    <w:rsid w:val="0016086F"/>
    <w:rsid w:val="0016114E"/>
    <w:rsid w:val="00161198"/>
    <w:rsid w:val="00161F4E"/>
    <w:rsid w:val="001636CF"/>
    <w:rsid w:val="00164557"/>
    <w:rsid w:val="00164876"/>
    <w:rsid w:val="001653E7"/>
    <w:rsid w:val="00166035"/>
    <w:rsid w:val="00168DBF"/>
    <w:rsid w:val="00172220"/>
    <w:rsid w:val="001722FF"/>
    <w:rsid w:val="00174B20"/>
    <w:rsid w:val="00174E35"/>
    <w:rsid w:val="001753FD"/>
    <w:rsid w:val="00181427"/>
    <w:rsid w:val="00186E9E"/>
    <w:rsid w:val="001876C1"/>
    <w:rsid w:val="00187A62"/>
    <w:rsid w:val="00192390"/>
    <w:rsid w:val="0019313A"/>
    <w:rsid w:val="00196F6C"/>
    <w:rsid w:val="001A2192"/>
    <w:rsid w:val="001A30FA"/>
    <w:rsid w:val="001A5FE9"/>
    <w:rsid w:val="001A6DB1"/>
    <w:rsid w:val="001B0F74"/>
    <w:rsid w:val="001B1D56"/>
    <w:rsid w:val="001B1FE5"/>
    <w:rsid w:val="001B27A9"/>
    <w:rsid w:val="001B3219"/>
    <w:rsid w:val="001B3B07"/>
    <w:rsid w:val="001B4E2D"/>
    <w:rsid w:val="001B681C"/>
    <w:rsid w:val="001B6ED4"/>
    <w:rsid w:val="001C15AE"/>
    <w:rsid w:val="001C1A3C"/>
    <w:rsid w:val="001C3100"/>
    <w:rsid w:val="001C3F6E"/>
    <w:rsid w:val="001C7C78"/>
    <w:rsid w:val="001D03E6"/>
    <w:rsid w:val="001D263D"/>
    <w:rsid w:val="001D7820"/>
    <w:rsid w:val="001D7B4C"/>
    <w:rsid w:val="001D7B5D"/>
    <w:rsid w:val="001E09B2"/>
    <w:rsid w:val="001E629B"/>
    <w:rsid w:val="001E6F99"/>
    <w:rsid w:val="001E7160"/>
    <w:rsid w:val="001F0E7D"/>
    <w:rsid w:val="001F3FA9"/>
    <w:rsid w:val="001F3FBB"/>
    <w:rsid w:val="001F52E9"/>
    <w:rsid w:val="001F60DB"/>
    <w:rsid w:val="001F72CE"/>
    <w:rsid w:val="00203412"/>
    <w:rsid w:val="00203D0F"/>
    <w:rsid w:val="00210754"/>
    <w:rsid w:val="002142CF"/>
    <w:rsid w:val="0021453F"/>
    <w:rsid w:val="00217C7B"/>
    <w:rsid w:val="0022055D"/>
    <w:rsid w:val="002210C0"/>
    <w:rsid w:val="00227604"/>
    <w:rsid w:val="002320D3"/>
    <w:rsid w:val="00236A3E"/>
    <w:rsid w:val="00242197"/>
    <w:rsid w:val="002428A9"/>
    <w:rsid w:val="00244299"/>
    <w:rsid w:val="002467FA"/>
    <w:rsid w:val="00246E25"/>
    <w:rsid w:val="00251CAA"/>
    <w:rsid w:val="0025212B"/>
    <w:rsid w:val="0025274E"/>
    <w:rsid w:val="00253D88"/>
    <w:rsid w:val="002545E9"/>
    <w:rsid w:val="00256101"/>
    <w:rsid w:val="00256625"/>
    <w:rsid w:val="00257E55"/>
    <w:rsid w:val="002604B1"/>
    <w:rsid w:val="00260807"/>
    <w:rsid w:val="00262E69"/>
    <w:rsid w:val="002641DC"/>
    <w:rsid w:val="002749AB"/>
    <w:rsid w:val="00275A24"/>
    <w:rsid w:val="00276887"/>
    <w:rsid w:val="00282B2C"/>
    <w:rsid w:val="00282E32"/>
    <w:rsid w:val="002954F8"/>
    <w:rsid w:val="00297CE1"/>
    <w:rsid w:val="002A155B"/>
    <w:rsid w:val="002A5EEE"/>
    <w:rsid w:val="002B023B"/>
    <w:rsid w:val="002B14B0"/>
    <w:rsid w:val="002B40E8"/>
    <w:rsid w:val="002B46A2"/>
    <w:rsid w:val="002C4F92"/>
    <w:rsid w:val="002C5080"/>
    <w:rsid w:val="002C581D"/>
    <w:rsid w:val="002D0702"/>
    <w:rsid w:val="002D2600"/>
    <w:rsid w:val="002D2DE6"/>
    <w:rsid w:val="002D42F4"/>
    <w:rsid w:val="002D5007"/>
    <w:rsid w:val="002D51E3"/>
    <w:rsid w:val="002E1F4E"/>
    <w:rsid w:val="002E30B9"/>
    <w:rsid w:val="002E524B"/>
    <w:rsid w:val="002E7932"/>
    <w:rsid w:val="002F1E84"/>
    <w:rsid w:val="002F3AB8"/>
    <w:rsid w:val="002F3C1A"/>
    <w:rsid w:val="002F6E9D"/>
    <w:rsid w:val="00300EAD"/>
    <w:rsid w:val="00303553"/>
    <w:rsid w:val="003053A5"/>
    <w:rsid w:val="00305C69"/>
    <w:rsid w:val="00306768"/>
    <w:rsid w:val="00307A12"/>
    <w:rsid w:val="00311487"/>
    <w:rsid w:val="00311C42"/>
    <w:rsid w:val="00314431"/>
    <w:rsid w:val="00315E53"/>
    <w:rsid w:val="0031714E"/>
    <w:rsid w:val="0031769F"/>
    <w:rsid w:val="00317BA2"/>
    <w:rsid w:val="00320F3D"/>
    <w:rsid w:val="00322609"/>
    <w:rsid w:val="003240DF"/>
    <w:rsid w:val="00327C20"/>
    <w:rsid w:val="00332ABE"/>
    <w:rsid w:val="00332E5A"/>
    <w:rsid w:val="00333268"/>
    <w:rsid w:val="003361CB"/>
    <w:rsid w:val="0034180E"/>
    <w:rsid w:val="00341F6C"/>
    <w:rsid w:val="003422F9"/>
    <w:rsid w:val="00342F76"/>
    <w:rsid w:val="0034325B"/>
    <w:rsid w:val="0034494E"/>
    <w:rsid w:val="00346B7E"/>
    <w:rsid w:val="00351663"/>
    <w:rsid w:val="003570CD"/>
    <w:rsid w:val="00361BA7"/>
    <w:rsid w:val="00361D73"/>
    <w:rsid w:val="0036537D"/>
    <w:rsid w:val="003670F0"/>
    <w:rsid w:val="00371214"/>
    <w:rsid w:val="00371347"/>
    <w:rsid w:val="003717EB"/>
    <w:rsid w:val="003739C2"/>
    <w:rsid w:val="00376488"/>
    <w:rsid w:val="003802D0"/>
    <w:rsid w:val="00380BAE"/>
    <w:rsid w:val="00380DBD"/>
    <w:rsid w:val="00381AF8"/>
    <w:rsid w:val="00382C0E"/>
    <w:rsid w:val="00382FA2"/>
    <w:rsid w:val="0038415B"/>
    <w:rsid w:val="003841A8"/>
    <w:rsid w:val="0038535C"/>
    <w:rsid w:val="00386B3C"/>
    <w:rsid w:val="00390626"/>
    <w:rsid w:val="00393745"/>
    <w:rsid w:val="00395B30"/>
    <w:rsid w:val="00395FCC"/>
    <w:rsid w:val="003A0E56"/>
    <w:rsid w:val="003A390C"/>
    <w:rsid w:val="003A39B0"/>
    <w:rsid w:val="003A4903"/>
    <w:rsid w:val="003B14D4"/>
    <w:rsid w:val="003B1E1E"/>
    <w:rsid w:val="003B4457"/>
    <w:rsid w:val="003B57E6"/>
    <w:rsid w:val="003B58B2"/>
    <w:rsid w:val="003B5FE1"/>
    <w:rsid w:val="003B71FA"/>
    <w:rsid w:val="003C0AB4"/>
    <w:rsid w:val="003C78B1"/>
    <w:rsid w:val="003D5E6A"/>
    <w:rsid w:val="003D7868"/>
    <w:rsid w:val="003E0877"/>
    <w:rsid w:val="003E097F"/>
    <w:rsid w:val="003E361C"/>
    <w:rsid w:val="003E564B"/>
    <w:rsid w:val="003E5D20"/>
    <w:rsid w:val="003E6AF5"/>
    <w:rsid w:val="003F37CE"/>
    <w:rsid w:val="003F632A"/>
    <w:rsid w:val="003F6926"/>
    <w:rsid w:val="00402205"/>
    <w:rsid w:val="0040309C"/>
    <w:rsid w:val="00403C4F"/>
    <w:rsid w:val="00403FFF"/>
    <w:rsid w:val="00406CAA"/>
    <w:rsid w:val="00411E9B"/>
    <w:rsid w:val="004122E3"/>
    <w:rsid w:val="004128DF"/>
    <w:rsid w:val="00413181"/>
    <w:rsid w:val="004164AC"/>
    <w:rsid w:val="0041675D"/>
    <w:rsid w:val="00422B18"/>
    <w:rsid w:val="00423822"/>
    <w:rsid w:val="004262A5"/>
    <w:rsid w:val="004301CE"/>
    <w:rsid w:val="00431078"/>
    <w:rsid w:val="00431266"/>
    <w:rsid w:val="004333DD"/>
    <w:rsid w:val="00433A31"/>
    <w:rsid w:val="00435F09"/>
    <w:rsid w:val="00436BBC"/>
    <w:rsid w:val="004374B3"/>
    <w:rsid w:val="00444B16"/>
    <w:rsid w:val="00446E18"/>
    <w:rsid w:val="00450D14"/>
    <w:rsid w:val="00453270"/>
    <w:rsid w:val="004533DB"/>
    <w:rsid w:val="00455785"/>
    <w:rsid w:val="00455B6F"/>
    <w:rsid w:val="00456469"/>
    <w:rsid w:val="00456920"/>
    <w:rsid w:val="00457B13"/>
    <w:rsid w:val="00460490"/>
    <w:rsid w:val="00460B7B"/>
    <w:rsid w:val="00466BDA"/>
    <w:rsid w:val="004720C6"/>
    <w:rsid w:val="00472604"/>
    <w:rsid w:val="0047290C"/>
    <w:rsid w:val="0047366C"/>
    <w:rsid w:val="00473789"/>
    <w:rsid w:val="0047648E"/>
    <w:rsid w:val="00476578"/>
    <w:rsid w:val="0047735C"/>
    <w:rsid w:val="00480766"/>
    <w:rsid w:val="00482A8F"/>
    <w:rsid w:val="00483273"/>
    <w:rsid w:val="0048682C"/>
    <w:rsid w:val="0049159F"/>
    <w:rsid w:val="00493658"/>
    <w:rsid w:val="00493B1A"/>
    <w:rsid w:val="00494987"/>
    <w:rsid w:val="004955AC"/>
    <w:rsid w:val="004A2E53"/>
    <w:rsid w:val="004A488F"/>
    <w:rsid w:val="004A48CF"/>
    <w:rsid w:val="004A55BB"/>
    <w:rsid w:val="004A5B9E"/>
    <w:rsid w:val="004A6BFD"/>
    <w:rsid w:val="004A79DF"/>
    <w:rsid w:val="004B30DF"/>
    <w:rsid w:val="004B3622"/>
    <w:rsid w:val="004B65FF"/>
    <w:rsid w:val="004C1AC0"/>
    <w:rsid w:val="004C3A72"/>
    <w:rsid w:val="004C4E89"/>
    <w:rsid w:val="004C54D3"/>
    <w:rsid w:val="004C5AF6"/>
    <w:rsid w:val="004C7947"/>
    <w:rsid w:val="004D2AC7"/>
    <w:rsid w:val="004D2FCF"/>
    <w:rsid w:val="004D382A"/>
    <w:rsid w:val="004D45F3"/>
    <w:rsid w:val="004D4E9D"/>
    <w:rsid w:val="004D50DB"/>
    <w:rsid w:val="004D5CB8"/>
    <w:rsid w:val="004E1BE1"/>
    <w:rsid w:val="004E410E"/>
    <w:rsid w:val="004E7875"/>
    <w:rsid w:val="004E7C8B"/>
    <w:rsid w:val="004F0724"/>
    <w:rsid w:val="004F6DDC"/>
    <w:rsid w:val="004F757E"/>
    <w:rsid w:val="004F7A35"/>
    <w:rsid w:val="005005A1"/>
    <w:rsid w:val="00500E70"/>
    <w:rsid w:val="00501442"/>
    <w:rsid w:val="005069E0"/>
    <w:rsid w:val="00510937"/>
    <w:rsid w:val="005116A8"/>
    <w:rsid w:val="00514F08"/>
    <w:rsid w:val="00516F65"/>
    <w:rsid w:val="005232F3"/>
    <w:rsid w:val="00523945"/>
    <w:rsid w:val="00524081"/>
    <w:rsid w:val="00524F72"/>
    <w:rsid w:val="005301DF"/>
    <w:rsid w:val="00534143"/>
    <w:rsid w:val="005350B0"/>
    <w:rsid w:val="0054131D"/>
    <w:rsid w:val="00542896"/>
    <w:rsid w:val="00542D9B"/>
    <w:rsid w:val="0054344F"/>
    <w:rsid w:val="00545D65"/>
    <w:rsid w:val="00547A15"/>
    <w:rsid w:val="0055008D"/>
    <w:rsid w:val="00551B61"/>
    <w:rsid w:val="00551F71"/>
    <w:rsid w:val="00551FCE"/>
    <w:rsid w:val="005543C9"/>
    <w:rsid w:val="00557FD3"/>
    <w:rsid w:val="00563072"/>
    <w:rsid w:val="00563295"/>
    <w:rsid w:val="00564626"/>
    <w:rsid w:val="00573171"/>
    <w:rsid w:val="0057378A"/>
    <w:rsid w:val="0057654C"/>
    <w:rsid w:val="005766DF"/>
    <w:rsid w:val="00576BF1"/>
    <w:rsid w:val="00582189"/>
    <w:rsid w:val="005851B6"/>
    <w:rsid w:val="0058724A"/>
    <w:rsid w:val="00591131"/>
    <w:rsid w:val="005918FA"/>
    <w:rsid w:val="00591A9F"/>
    <w:rsid w:val="00592674"/>
    <w:rsid w:val="00596A23"/>
    <w:rsid w:val="00596E53"/>
    <w:rsid w:val="005A1910"/>
    <w:rsid w:val="005A2FBD"/>
    <w:rsid w:val="005A4ABB"/>
    <w:rsid w:val="005A4D6A"/>
    <w:rsid w:val="005A63C8"/>
    <w:rsid w:val="005A6A39"/>
    <w:rsid w:val="005A76D3"/>
    <w:rsid w:val="005B17EB"/>
    <w:rsid w:val="005B2052"/>
    <w:rsid w:val="005B24FC"/>
    <w:rsid w:val="005B51E3"/>
    <w:rsid w:val="005B565A"/>
    <w:rsid w:val="005C24B4"/>
    <w:rsid w:val="005C3EE6"/>
    <w:rsid w:val="005C56E6"/>
    <w:rsid w:val="005C71D8"/>
    <w:rsid w:val="005C7862"/>
    <w:rsid w:val="005D257A"/>
    <w:rsid w:val="005D6D42"/>
    <w:rsid w:val="005E22F6"/>
    <w:rsid w:val="005E2505"/>
    <w:rsid w:val="005E2A0A"/>
    <w:rsid w:val="005E7783"/>
    <w:rsid w:val="005E78E1"/>
    <w:rsid w:val="005F07A8"/>
    <w:rsid w:val="005F3B4D"/>
    <w:rsid w:val="005F4514"/>
    <w:rsid w:val="005F7CFC"/>
    <w:rsid w:val="00603DFC"/>
    <w:rsid w:val="0060488D"/>
    <w:rsid w:val="0060495A"/>
    <w:rsid w:val="00605DDD"/>
    <w:rsid w:val="006064D8"/>
    <w:rsid w:val="00606825"/>
    <w:rsid w:val="00611033"/>
    <w:rsid w:val="00612177"/>
    <w:rsid w:val="006124E9"/>
    <w:rsid w:val="006127AB"/>
    <w:rsid w:val="0061365E"/>
    <w:rsid w:val="00616063"/>
    <w:rsid w:val="00616521"/>
    <w:rsid w:val="00616F93"/>
    <w:rsid w:val="0062020E"/>
    <w:rsid w:val="0062038E"/>
    <w:rsid w:val="00626A16"/>
    <w:rsid w:val="00631402"/>
    <w:rsid w:val="0063464C"/>
    <w:rsid w:val="0063511E"/>
    <w:rsid w:val="006416E9"/>
    <w:rsid w:val="00643208"/>
    <w:rsid w:val="00650C15"/>
    <w:rsid w:val="00654460"/>
    <w:rsid w:val="00654710"/>
    <w:rsid w:val="00655581"/>
    <w:rsid w:val="0065605A"/>
    <w:rsid w:val="00657671"/>
    <w:rsid w:val="0066236E"/>
    <w:rsid w:val="00663ECF"/>
    <w:rsid w:val="00667BBA"/>
    <w:rsid w:val="00667BEB"/>
    <w:rsid w:val="00670E6E"/>
    <w:rsid w:val="00672A56"/>
    <w:rsid w:val="0067326C"/>
    <w:rsid w:val="00673B73"/>
    <w:rsid w:val="0067454F"/>
    <w:rsid w:val="0067623B"/>
    <w:rsid w:val="00681E68"/>
    <w:rsid w:val="00682368"/>
    <w:rsid w:val="00683DAD"/>
    <w:rsid w:val="00684B3D"/>
    <w:rsid w:val="00686A45"/>
    <w:rsid w:val="00690DE7"/>
    <w:rsid w:val="00692399"/>
    <w:rsid w:val="00693C52"/>
    <w:rsid w:val="0069428A"/>
    <w:rsid w:val="0069444C"/>
    <w:rsid w:val="00694D9F"/>
    <w:rsid w:val="0069673B"/>
    <w:rsid w:val="0069733D"/>
    <w:rsid w:val="006A3443"/>
    <w:rsid w:val="006A3ECF"/>
    <w:rsid w:val="006A5448"/>
    <w:rsid w:val="006A6783"/>
    <w:rsid w:val="006B0D83"/>
    <w:rsid w:val="006B2C35"/>
    <w:rsid w:val="006B75D8"/>
    <w:rsid w:val="006B7C34"/>
    <w:rsid w:val="006C0490"/>
    <w:rsid w:val="006C0575"/>
    <w:rsid w:val="006C514A"/>
    <w:rsid w:val="006D1DD2"/>
    <w:rsid w:val="006D3A77"/>
    <w:rsid w:val="006D49E7"/>
    <w:rsid w:val="006D5001"/>
    <w:rsid w:val="006D5ABF"/>
    <w:rsid w:val="006D7D5A"/>
    <w:rsid w:val="006E52A0"/>
    <w:rsid w:val="006E65E8"/>
    <w:rsid w:val="006F1850"/>
    <w:rsid w:val="006F3031"/>
    <w:rsid w:val="006F3D20"/>
    <w:rsid w:val="006F70A4"/>
    <w:rsid w:val="0070162B"/>
    <w:rsid w:val="007020DF"/>
    <w:rsid w:val="00702E46"/>
    <w:rsid w:val="00704A74"/>
    <w:rsid w:val="007071A8"/>
    <w:rsid w:val="00707C14"/>
    <w:rsid w:val="00707C3F"/>
    <w:rsid w:val="0071175D"/>
    <w:rsid w:val="007136E4"/>
    <w:rsid w:val="007142FE"/>
    <w:rsid w:val="007148AC"/>
    <w:rsid w:val="00714966"/>
    <w:rsid w:val="00714D3B"/>
    <w:rsid w:val="00717272"/>
    <w:rsid w:val="0071736A"/>
    <w:rsid w:val="0072383F"/>
    <w:rsid w:val="007240A0"/>
    <w:rsid w:val="00724BD5"/>
    <w:rsid w:val="00725ACB"/>
    <w:rsid w:val="0072753C"/>
    <w:rsid w:val="00727542"/>
    <w:rsid w:val="00731A29"/>
    <w:rsid w:val="007336E4"/>
    <w:rsid w:val="00734B38"/>
    <w:rsid w:val="00737CB0"/>
    <w:rsid w:val="00737F90"/>
    <w:rsid w:val="007422B1"/>
    <w:rsid w:val="00745615"/>
    <w:rsid w:val="00747A57"/>
    <w:rsid w:val="00747C9B"/>
    <w:rsid w:val="0074CDFE"/>
    <w:rsid w:val="0075166D"/>
    <w:rsid w:val="00753CCE"/>
    <w:rsid w:val="00755164"/>
    <w:rsid w:val="007577D0"/>
    <w:rsid w:val="00757963"/>
    <w:rsid w:val="007609E2"/>
    <w:rsid w:val="00760A01"/>
    <w:rsid w:val="00760E4B"/>
    <w:rsid w:val="0076122E"/>
    <w:rsid w:val="00761C21"/>
    <w:rsid w:val="0076281E"/>
    <w:rsid w:val="0076317B"/>
    <w:rsid w:val="0076640C"/>
    <w:rsid w:val="00767C60"/>
    <w:rsid w:val="00767F0F"/>
    <w:rsid w:val="0077103C"/>
    <w:rsid w:val="00771755"/>
    <w:rsid w:val="00772FA2"/>
    <w:rsid w:val="007758A3"/>
    <w:rsid w:val="00775A6D"/>
    <w:rsid w:val="00775DF5"/>
    <w:rsid w:val="00777DC9"/>
    <w:rsid w:val="00780621"/>
    <w:rsid w:val="00783E2B"/>
    <w:rsid w:val="00784E5F"/>
    <w:rsid w:val="00785E45"/>
    <w:rsid w:val="0079055C"/>
    <w:rsid w:val="0079341D"/>
    <w:rsid w:val="007945FC"/>
    <w:rsid w:val="00794933"/>
    <w:rsid w:val="00796393"/>
    <w:rsid w:val="0079684A"/>
    <w:rsid w:val="007A05FD"/>
    <w:rsid w:val="007A189F"/>
    <w:rsid w:val="007A251B"/>
    <w:rsid w:val="007A4258"/>
    <w:rsid w:val="007B042D"/>
    <w:rsid w:val="007B56BD"/>
    <w:rsid w:val="007B68F7"/>
    <w:rsid w:val="007B6978"/>
    <w:rsid w:val="007C0BA9"/>
    <w:rsid w:val="007C1747"/>
    <w:rsid w:val="007C3A0A"/>
    <w:rsid w:val="007C5752"/>
    <w:rsid w:val="007C6934"/>
    <w:rsid w:val="007C7752"/>
    <w:rsid w:val="007C7C7A"/>
    <w:rsid w:val="007D1701"/>
    <w:rsid w:val="007D2B78"/>
    <w:rsid w:val="007D351D"/>
    <w:rsid w:val="007D5CBF"/>
    <w:rsid w:val="007D6A7C"/>
    <w:rsid w:val="007E0345"/>
    <w:rsid w:val="007E052F"/>
    <w:rsid w:val="007E7538"/>
    <w:rsid w:val="007F4542"/>
    <w:rsid w:val="007F5F9D"/>
    <w:rsid w:val="0080095B"/>
    <w:rsid w:val="00801D99"/>
    <w:rsid w:val="0080221E"/>
    <w:rsid w:val="00803D20"/>
    <w:rsid w:val="008116A8"/>
    <w:rsid w:val="008156EB"/>
    <w:rsid w:val="008159C1"/>
    <w:rsid w:val="00821526"/>
    <w:rsid w:val="0082202D"/>
    <w:rsid w:val="008222CB"/>
    <w:rsid w:val="00822E80"/>
    <w:rsid w:val="00823142"/>
    <w:rsid w:val="00823C89"/>
    <w:rsid w:val="00824483"/>
    <w:rsid w:val="0082470D"/>
    <w:rsid w:val="00826011"/>
    <w:rsid w:val="0082680D"/>
    <w:rsid w:val="008268AD"/>
    <w:rsid w:val="00826CD1"/>
    <w:rsid w:val="008278D0"/>
    <w:rsid w:val="00830E67"/>
    <w:rsid w:val="0083167D"/>
    <w:rsid w:val="00831801"/>
    <w:rsid w:val="0083181A"/>
    <w:rsid w:val="008329F8"/>
    <w:rsid w:val="00840F86"/>
    <w:rsid w:val="00841084"/>
    <w:rsid w:val="0084350A"/>
    <w:rsid w:val="00844995"/>
    <w:rsid w:val="00847F33"/>
    <w:rsid w:val="00853606"/>
    <w:rsid w:val="00853E8E"/>
    <w:rsid w:val="00856C7D"/>
    <w:rsid w:val="008606E5"/>
    <w:rsid w:val="00861C5C"/>
    <w:rsid w:val="00862998"/>
    <w:rsid w:val="00863D44"/>
    <w:rsid w:val="00864106"/>
    <w:rsid w:val="00864B1A"/>
    <w:rsid w:val="008668F8"/>
    <w:rsid w:val="00871B5C"/>
    <w:rsid w:val="00871F95"/>
    <w:rsid w:val="008739A8"/>
    <w:rsid w:val="00874404"/>
    <w:rsid w:val="00875130"/>
    <w:rsid w:val="00877CED"/>
    <w:rsid w:val="00882A5B"/>
    <w:rsid w:val="00883F76"/>
    <w:rsid w:val="00883FFD"/>
    <w:rsid w:val="00890318"/>
    <w:rsid w:val="0089139B"/>
    <w:rsid w:val="008916A5"/>
    <w:rsid w:val="0089455A"/>
    <w:rsid w:val="00895A24"/>
    <w:rsid w:val="0089703B"/>
    <w:rsid w:val="008A2490"/>
    <w:rsid w:val="008A27C0"/>
    <w:rsid w:val="008A3E2A"/>
    <w:rsid w:val="008A4257"/>
    <w:rsid w:val="008A4E32"/>
    <w:rsid w:val="008B1B93"/>
    <w:rsid w:val="008B2FB5"/>
    <w:rsid w:val="008B592C"/>
    <w:rsid w:val="008B67BC"/>
    <w:rsid w:val="008C0CD4"/>
    <w:rsid w:val="008C19F4"/>
    <w:rsid w:val="008C3268"/>
    <w:rsid w:val="008C34D1"/>
    <w:rsid w:val="008C46A4"/>
    <w:rsid w:val="008C4730"/>
    <w:rsid w:val="008C7C18"/>
    <w:rsid w:val="008D3089"/>
    <w:rsid w:val="008D5AA3"/>
    <w:rsid w:val="008D755B"/>
    <w:rsid w:val="008D7E13"/>
    <w:rsid w:val="008E0195"/>
    <w:rsid w:val="008E244C"/>
    <w:rsid w:val="008E54D8"/>
    <w:rsid w:val="008F24D6"/>
    <w:rsid w:val="008F2D8E"/>
    <w:rsid w:val="008F35FD"/>
    <w:rsid w:val="008F3B94"/>
    <w:rsid w:val="008F474C"/>
    <w:rsid w:val="008F624F"/>
    <w:rsid w:val="00900D10"/>
    <w:rsid w:val="00901D1B"/>
    <w:rsid w:val="009039FD"/>
    <w:rsid w:val="00903B03"/>
    <w:rsid w:val="009104BC"/>
    <w:rsid w:val="00910B37"/>
    <w:rsid w:val="00912DB4"/>
    <w:rsid w:val="00914885"/>
    <w:rsid w:val="00916EC2"/>
    <w:rsid w:val="00916F74"/>
    <w:rsid w:val="00917D6E"/>
    <w:rsid w:val="00926641"/>
    <w:rsid w:val="0092748A"/>
    <w:rsid w:val="00930DB1"/>
    <w:rsid w:val="00931B8A"/>
    <w:rsid w:val="0093275C"/>
    <w:rsid w:val="009333E2"/>
    <w:rsid w:val="0093376E"/>
    <w:rsid w:val="00933B7A"/>
    <w:rsid w:val="00936674"/>
    <w:rsid w:val="0094351A"/>
    <w:rsid w:val="009437EA"/>
    <w:rsid w:val="009440E7"/>
    <w:rsid w:val="00946D87"/>
    <w:rsid w:val="0095051A"/>
    <w:rsid w:val="00956F2F"/>
    <w:rsid w:val="009618CB"/>
    <w:rsid w:val="00962A19"/>
    <w:rsid w:val="00962D52"/>
    <w:rsid w:val="00963752"/>
    <w:rsid w:val="00963BB5"/>
    <w:rsid w:val="00964DB7"/>
    <w:rsid w:val="0096500D"/>
    <w:rsid w:val="00966003"/>
    <w:rsid w:val="00970788"/>
    <w:rsid w:val="0097092E"/>
    <w:rsid w:val="00970F7C"/>
    <w:rsid w:val="009722A2"/>
    <w:rsid w:val="009734DE"/>
    <w:rsid w:val="009744A1"/>
    <w:rsid w:val="0097588A"/>
    <w:rsid w:val="00982299"/>
    <w:rsid w:val="009845EC"/>
    <w:rsid w:val="00987207"/>
    <w:rsid w:val="009875BD"/>
    <w:rsid w:val="0099187F"/>
    <w:rsid w:val="00992AB4"/>
    <w:rsid w:val="009940BA"/>
    <w:rsid w:val="009A24F7"/>
    <w:rsid w:val="009A3F6A"/>
    <w:rsid w:val="009A6B7F"/>
    <w:rsid w:val="009B33C7"/>
    <w:rsid w:val="009B46F6"/>
    <w:rsid w:val="009B75CD"/>
    <w:rsid w:val="009B785F"/>
    <w:rsid w:val="009B7BA7"/>
    <w:rsid w:val="009C0B6D"/>
    <w:rsid w:val="009C0F27"/>
    <w:rsid w:val="009C121E"/>
    <w:rsid w:val="009C16AA"/>
    <w:rsid w:val="009C30CA"/>
    <w:rsid w:val="009C3EDE"/>
    <w:rsid w:val="009C674B"/>
    <w:rsid w:val="009C6B0A"/>
    <w:rsid w:val="009C7A63"/>
    <w:rsid w:val="009D3CC3"/>
    <w:rsid w:val="009D78D2"/>
    <w:rsid w:val="009D7A5B"/>
    <w:rsid w:val="009E049D"/>
    <w:rsid w:val="009E27A0"/>
    <w:rsid w:val="009E2E6F"/>
    <w:rsid w:val="009E51D7"/>
    <w:rsid w:val="009E62C3"/>
    <w:rsid w:val="009F02CF"/>
    <w:rsid w:val="009F186E"/>
    <w:rsid w:val="009F2710"/>
    <w:rsid w:val="009F3BE0"/>
    <w:rsid w:val="00A016BE"/>
    <w:rsid w:val="00A02DAF"/>
    <w:rsid w:val="00A06A2F"/>
    <w:rsid w:val="00A07443"/>
    <w:rsid w:val="00A07502"/>
    <w:rsid w:val="00A127DC"/>
    <w:rsid w:val="00A16794"/>
    <w:rsid w:val="00A17BB3"/>
    <w:rsid w:val="00A214BF"/>
    <w:rsid w:val="00A225B9"/>
    <w:rsid w:val="00A23D6C"/>
    <w:rsid w:val="00A23E70"/>
    <w:rsid w:val="00A27194"/>
    <w:rsid w:val="00A30386"/>
    <w:rsid w:val="00A3239F"/>
    <w:rsid w:val="00A323F2"/>
    <w:rsid w:val="00A33F07"/>
    <w:rsid w:val="00A34661"/>
    <w:rsid w:val="00A35F4A"/>
    <w:rsid w:val="00A37250"/>
    <w:rsid w:val="00A40125"/>
    <w:rsid w:val="00A423CF"/>
    <w:rsid w:val="00A42B4E"/>
    <w:rsid w:val="00A44A8F"/>
    <w:rsid w:val="00A4722A"/>
    <w:rsid w:val="00A51AAD"/>
    <w:rsid w:val="00A54BF9"/>
    <w:rsid w:val="00A55107"/>
    <w:rsid w:val="00A55571"/>
    <w:rsid w:val="00A5724B"/>
    <w:rsid w:val="00A6303E"/>
    <w:rsid w:val="00A63E7C"/>
    <w:rsid w:val="00A67A28"/>
    <w:rsid w:val="00A701CD"/>
    <w:rsid w:val="00A70867"/>
    <w:rsid w:val="00A70D78"/>
    <w:rsid w:val="00A70DBA"/>
    <w:rsid w:val="00A773EF"/>
    <w:rsid w:val="00A80BA7"/>
    <w:rsid w:val="00A81B55"/>
    <w:rsid w:val="00A82709"/>
    <w:rsid w:val="00A858ED"/>
    <w:rsid w:val="00A86638"/>
    <w:rsid w:val="00A86FF5"/>
    <w:rsid w:val="00A924CC"/>
    <w:rsid w:val="00A9330D"/>
    <w:rsid w:val="00A950FF"/>
    <w:rsid w:val="00A95EFE"/>
    <w:rsid w:val="00AA147C"/>
    <w:rsid w:val="00AA2212"/>
    <w:rsid w:val="00AA26EE"/>
    <w:rsid w:val="00AA57AB"/>
    <w:rsid w:val="00AA5E43"/>
    <w:rsid w:val="00AB267B"/>
    <w:rsid w:val="00AB46E6"/>
    <w:rsid w:val="00AB50DC"/>
    <w:rsid w:val="00AB73E2"/>
    <w:rsid w:val="00AB7769"/>
    <w:rsid w:val="00AC12AD"/>
    <w:rsid w:val="00AC1EFF"/>
    <w:rsid w:val="00AD3C46"/>
    <w:rsid w:val="00AD564F"/>
    <w:rsid w:val="00AD5AC7"/>
    <w:rsid w:val="00AD7AC2"/>
    <w:rsid w:val="00AE2593"/>
    <w:rsid w:val="00AE259A"/>
    <w:rsid w:val="00AE369F"/>
    <w:rsid w:val="00AE528D"/>
    <w:rsid w:val="00AF3B3D"/>
    <w:rsid w:val="00AF47F6"/>
    <w:rsid w:val="00AF5151"/>
    <w:rsid w:val="00AF7482"/>
    <w:rsid w:val="00B01644"/>
    <w:rsid w:val="00B01DD3"/>
    <w:rsid w:val="00B03F04"/>
    <w:rsid w:val="00B05A58"/>
    <w:rsid w:val="00B06145"/>
    <w:rsid w:val="00B10705"/>
    <w:rsid w:val="00B1231A"/>
    <w:rsid w:val="00B124E5"/>
    <w:rsid w:val="00B15BBA"/>
    <w:rsid w:val="00B168DE"/>
    <w:rsid w:val="00B16E6C"/>
    <w:rsid w:val="00B171D2"/>
    <w:rsid w:val="00B20BB6"/>
    <w:rsid w:val="00B220EC"/>
    <w:rsid w:val="00B22194"/>
    <w:rsid w:val="00B246C1"/>
    <w:rsid w:val="00B27662"/>
    <w:rsid w:val="00B27F32"/>
    <w:rsid w:val="00B30BA8"/>
    <w:rsid w:val="00B30F44"/>
    <w:rsid w:val="00B34420"/>
    <w:rsid w:val="00B35D82"/>
    <w:rsid w:val="00B36D5C"/>
    <w:rsid w:val="00B409F3"/>
    <w:rsid w:val="00B41917"/>
    <w:rsid w:val="00B42487"/>
    <w:rsid w:val="00B44B35"/>
    <w:rsid w:val="00B51A32"/>
    <w:rsid w:val="00B56A3A"/>
    <w:rsid w:val="00B65558"/>
    <w:rsid w:val="00B6601C"/>
    <w:rsid w:val="00B6668C"/>
    <w:rsid w:val="00B6790A"/>
    <w:rsid w:val="00B6791E"/>
    <w:rsid w:val="00B705C9"/>
    <w:rsid w:val="00B707F0"/>
    <w:rsid w:val="00B71075"/>
    <w:rsid w:val="00B71849"/>
    <w:rsid w:val="00B72ACE"/>
    <w:rsid w:val="00B742E7"/>
    <w:rsid w:val="00B77C12"/>
    <w:rsid w:val="00B83C3B"/>
    <w:rsid w:val="00B84353"/>
    <w:rsid w:val="00B87A20"/>
    <w:rsid w:val="00B90C13"/>
    <w:rsid w:val="00B91102"/>
    <w:rsid w:val="00B91808"/>
    <w:rsid w:val="00B91B68"/>
    <w:rsid w:val="00B92DC0"/>
    <w:rsid w:val="00B92F32"/>
    <w:rsid w:val="00B94C64"/>
    <w:rsid w:val="00B96363"/>
    <w:rsid w:val="00B967A3"/>
    <w:rsid w:val="00B968FC"/>
    <w:rsid w:val="00B96CB5"/>
    <w:rsid w:val="00B96DF5"/>
    <w:rsid w:val="00BA1924"/>
    <w:rsid w:val="00BA1A9A"/>
    <w:rsid w:val="00BB33C4"/>
    <w:rsid w:val="00BB628C"/>
    <w:rsid w:val="00BB74A4"/>
    <w:rsid w:val="00BB7909"/>
    <w:rsid w:val="00BC710A"/>
    <w:rsid w:val="00BC7693"/>
    <w:rsid w:val="00BD0996"/>
    <w:rsid w:val="00BD4E7F"/>
    <w:rsid w:val="00BD71DE"/>
    <w:rsid w:val="00BE12CD"/>
    <w:rsid w:val="00BE7181"/>
    <w:rsid w:val="00BF0BBF"/>
    <w:rsid w:val="00BF1625"/>
    <w:rsid w:val="00BF4BBC"/>
    <w:rsid w:val="00BF5821"/>
    <w:rsid w:val="00BF7868"/>
    <w:rsid w:val="00C01B61"/>
    <w:rsid w:val="00C06B1F"/>
    <w:rsid w:val="00C13A30"/>
    <w:rsid w:val="00C14CFE"/>
    <w:rsid w:val="00C153B7"/>
    <w:rsid w:val="00C15D65"/>
    <w:rsid w:val="00C213EC"/>
    <w:rsid w:val="00C23A5F"/>
    <w:rsid w:val="00C24C8B"/>
    <w:rsid w:val="00C3078B"/>
    <w:rsid w:val="00C317C9"/>
    <w:rsid w:val="00C319A2"/>
    <w:rsid w:val="00C32475"/>
    <w:rsid w:val="00C351D2"/>
    <w:rsid w:val="00C43707"/>
    <w:rsid w:val="00C4430D"/>
    <w:rsid w:val="00C443D7"/>
    <w:rsid w:val="00C45B5A"/>
    <w:rsid w:val="00C46D5E"/>
    <w:rsid w:val="00C46ED4"/>
    <w:rsid w:val="00C50C91"/>
    <w:rsid w:val="00C550F4"/>
    <w:rsid w:val="00C566E4"/>
    <w:rsid w:val="00C601B6"/>
    <w:rsid w:val="00C60F80"/>
    <w:rsid w:val="00C61768"/>
    <w:rsid w:val="00C61B60"/>
    <w:rsid w:val="00C61E59"/>
    <w:rsid w:val="00C66D09"/>
    <w:rsid w:val="00C66E73"/>
    <w:rsid w:val="00C709BC"/>
    <w:rsid w:val="00C72D0B"/>
    <w:rsid w:val="00C744F6"/>
    <w:rsid w:val="00C746B6"/>
    <w:rsid w:val="00C74A5F"/>
    <w:rsid w:val="00C756EF"/>
    <w:rsid w:val="00C75E90"/>
    <w:rsid w:val="00C80E6D"/>
    <w:rsid w:val="00C81791"/>
    <w:rsid w:val="00C840C4"/>
    <w:rsid w:val="00C85D19"/>
    <w:rsid w:val="00C85FB0"/>
    <w:rsid w:val="00C86D32"/>
    <w:rsid w:val="00C90552"/>
    <w:rsid w:val="00C92137"/>
    <w:rsid w:val="00C9727D"/>
    <w:rsid w:val="00CA153A"/>
    <w:rsid w:val="00CA3253"/>
    <w:rsid w:val="00CA392F"/>
    <w:rsid w:val="00CA43F6"/>
    <w:rsid w:val="00CB072F"/>
    <w:rsid w:val="00CB173F"/>
    <w:rsid w:val="00CB7978"/>
    <w:rsid w:val="00CC639D"/>
    <w:rsid w:val="00CC7C50"/>
    <w:rsid w:val="00CD09C2"/>
    <w:rsid w:val="00CD0D06"/>
    <w:rsid w:val="00CD2C38"/>
    <w:rsid w:val="00CE059B"/>
    <w:rsid w:val="00CE13C8"/>
    <w:rsid w:val="00CE34B6"/>
    <w:rsid w:val="00CE3620"/>
    <w:rsid w:val="00CE5A97"/>
    <w:rsid w:val="00CF0501"/>
    <w:rsid w:val="00CF2788"/>
    <w:rsid w:val="00CF4CB6"/>
    <w:rsid w:val="00D01223"/>
    <w:rsid w:val="00D014E1"/>
    <w:rsid w:val="00D01C6C"/>
    <w:rsid w:val="00D03B73"/>
    <w:rsid w:val="00D063EC"/>
    <w:rsid w:val="00D101DD"/>
    <w:rsid w:val="00D1453D"/>
    <w:rsid w:val="00D20E5B"/>
    <w:rsid w:val="00D24073"/>
    <w:rsid w:val="00D25BF3"/>
    <w:rsid w:val="00D26102"/>
    <w:rsid w:val="00D30DB6"/>
    <w:rsid w:val="00D330C4"/>
    <w:rsid w:val="00D35D1B"/>
    <w:rsid w:val="00D36483"/>
    <w:rsid w:val="00D36B54"/>
    <w:rsid w:val="00D40068"/>
    <w:rsid w:val="00D4239D"/>
    <w:rsid w:val="00D4351B"/>
    <w:rsid w:val="00D44888"/>
    <w:rsid w:val="00D47CAA"/>
    <w:rsid w:val="00D51EC5"/>
    <w:rsid w:val="00D52786"/>
    <w:rsid w:val="00D52D0D"/>
    <w:rsid w:val="00D52EBD"/>
    <w:rsid w:val="00D53944"/>
    <w:rsid w:val="00D5417A"/>
    <w:rsid w:val="00D542D8"/>
    <w:rsid w:val="00D55EEA"/>
    <w:rsid w:val="00D60BF6"/>
    <w:rsid w:val="00D61962"/>
    <w:rsid w:val="00D63844"/>
    <w:rsid w:val="00D6391C"/>
    <w:rsid w:val="00D659C6"/>
    <w:rsid w:val="00D70C73"/>
    <w:rsid w:val="00D72F1E"/>
    <w:rsid w:val="00D7467B"/>
    <w:rsid w:val="00D75C4A"/>
    <w:rsid w:val="00D8022E"/>
    <w:rsid w:val="00D807DF"/>
    <w:rsid w:val="00D92519"/>
    <w:rsid w:val="00D9334B"/>
    <w:rsid w:val="00D93A48"/>
    <w:rsid w:val="00D94D55"/>
    <w:rsid w:val="00D957DC"/>
    <w:rsid w:val="00DA019F"/>
    <w:rsid w:val="00DA01F5"/>
    <w:rsid w:val="00DA03BE"/>
    <w:rsid w:val="00DA0C66"/>
    <w:rsid w:val="00DA19B8"/>
    <w:rsid w:val="00DA36F4"/>
    <w:rsid w:val="00DA526D"/>
    <w:rsid w:val="00DA6B79"/>
    <w:rsid w:val="00DA7AB6"/>
    <w:rsid w:val="00DB096A"/>
    <w:rsid w:val="00DB190B"/>
    <w:rsid w:val="00DB3745"/>
    <w:rsid w:val="00DB5323"/>
    <w:rsid w:val="00DC0140"/>
    <w:rsid w:val="00DC4381"/>
    <w:rsid w:val="00DC5805"/>
    <w:rsid w:val="00DC6F05"/>
    <w:rsid w:val="00DC6FEA"/>
    <w:rsid w:val="00DC774F"/>
    <w:rsid w:val="00DD515F"/>
    <w:rsid w:val="00DD5420"/>
    <w:rsid w:val="00DE5E65"/>
    <w:rsid w:val="00DF01F0"/>
    <w:rsid w:val="00DF2318"/>
    <w:rsid w:val="00DF5E20"/>
    <w:rsid w:val="00E023B5"/>
    <w:rsid w:val="00E04FC6"/>
    <w:rsid w:val="00E0570E"/>
    <w:rsid w:val="00E075A4"/>
    <w:rsid w:val="00E07821"/>
    <w:rsid w:val="00E11BA4"/>
    <w:rsid w:val="00E14F1C"/>
    <w:rsid w:val="00E15EC3"/>
    <w:rsid w:val="00E20835"/>
    <w:rsid w:val="00E224AD"/>
    <w:rsid w:val="00E22725"/>
    <w:rsid w:val="00E237C3"/>
    <w:rsid w:val="00E23862"/>
    <w:rsid w:val="00E301D5"/>
    <w:rsid w:val="00E303C5"/>
    <w:rsid w:val="00E30749"/>
    <w:rsid w:val="00E30942"/>
    <w:rsid w:val="00E32BFD"/>
    <w:rsid w:val="00E33169"/>
    <w:rsid w:val="00E33CE0"/>
    <w:rsid w:val="00E34DE6"/>
    <w:rsid w:val="00E36047"/>
    <w:rsid w:val="00E364E1"/>
    <w:rsid w:val="00E400B3"/>
    <w:rsid w:val="00E404F9"/>
    <w:rsid w:val="00E4173D"/>
    <w:rsid w:val="00E47A8D"/>
    <w:rsid w:val="00E47B66"/>
    <w:rsid w:val="00E520EE"/>
    <w:rsid w:val="00E54862"/>
    <w:rsid w:val="00E631D2"/>
    <w:rsid w:val="00E643B2"/>
    <w:rsid w:val="00E6528C"/>
    <w:rsid w:val="00E70641"/>
    <w:rsid w:val="00E714FE"/>
    <w:rsid w:val="00E71A31"/>
    <w:rsid w:val="00E71F23"/>
    <w:rsid w:val="00E7268E"/>
    <w:rsid w:val="00E73C49"/>
    <w:rsid w:val="00E73C78"/>
    <w:rsid w:val="00E77502"/>
    <w:rsid w:val="00E80ACA"/>
    <w:rsid w:val="00E819DD"/>
    <w:rsid w:val="00E8203D"/>
    <w:rsid w:val="00E82799"/>
    <w:rsid w:val="00E82D25"/>
    <w:rsid w:val="00E851F3"/>
    <w:rsid w:val="00E854B8"/>
    <w:rsid w:val="00E8574A"/>
    <w:rsid w:val="00E87BD5"/>
    <w:rsid w:val="00E93E32"/>
    <w:rsid w:val="00E946EA"/>
    <w:rsid w:val="00E95C0E"/>
    <w:rsid w:val="00E967B9"/>
    <w:rsid w:val="00EA3833"/>
    <w:rsid w:val="00EA3CEA"/>
    <w:rsid w:val="00EA746F"/>
    <w:rsid w:val="00EB07A2"/>
    <w:rsid w:val="00EB0880"/>
    <w:rsid w:val="00EB134B"/>
    <w:rsid w:val="00EB1676"/>
    <w:rsid w:val="00EB2EEB"/>
    <w:rsid w:val="00EB423B"/>
    <w:rsid w:val="00EB4AD9"/>
    <w:rsid w:val="00EB4E6D"/>
    <w:rsid w:val="00EB60BC"/>
    <w:rsid w:val="00EB77B4"/>
    <w:rsid w:val="00EC1DBF"/>
    <w:rsid w:val="00EC4009"/>
    <w:rsid w:val="00EC4258"/>
    <w:rsid w:val="00EC6A3E"/>
    <w:rsid w:val="00ED2355"/>
    <w:rsid w:val="00ED261A"/>
    <w:rsid w:val="00ED2D9C"/>
    <w:rsid w:val="00ED6CB8"/>
    <w:rsid w:val="00ED7E4D"/>
    <w:rsid w:val="00EE6616"/>
    <w:rsid w:val="00EE751F"/>
    <w:rsid w:val="00EE79AE"/>
    <w:rsid w:val="00EF0EBB"/>
    <w:rsid w:val="00EF0F4D"/>
    <w:rsid w:val="00EF3DBD"/>
    <w:rsid w:val="00EF43C1"/>
    <w:rsid w:val="00EF55B3"/>
    <w:rsid w:val="00EF570A"/>
    <w:rsid w:val="00EF6910"/>
    <w:rsid w:val="00F01672"/>
    <w:rsid w:val="00F05C96"/>
    <w:rsid w:val="00F05E2C"/>
    <w:rsid w:val="00F06A25"/>
    <w:rsid w:val="00F10F5E"/>
    <w:rsid w:val="00F12ECB"/>
    <w:rsid w:val="00F13CC4"/>
    <w:rsid w:val="00F173C6"/>
    <w:rsid w:val="00F218FC"/>
    <w:rsid w:val="00F23696"/>
    <w:rsid w:val="00F23F9E"/>
    <w:rsid w:val="00F24A3F"/>
    <w:rsid w:val="00F27950"/>
    <w:rsid w:val="00F3166E"/>
    <w:rsid w:val="00F3414A"/>
    <w:rsid w:val="00F356BE"/>
    <w:rsid w:val="00F4146B"/>
    <w:rsid w:val="00F5015B"/>
    <w:rsid w:val="00F50338"/>
    <w:rsid w:val="00F50C1E"/>
    <w:rsid w:val="00F51469"/>
    <w:rsid w:val="00F553A3"/>
    <w:rsid w:val="00F61281"/>
    <w:rsid w:val="00F638B9"/>
    <w:rsid w:val="00F66108"/>
    <w:rsid w:val="00F7112E"/>
    <w:rsid w:val="00F7274D"/>
    <w:rsid w:val="00F75435"/>
    <w:rsid w:val="00F76A09"/>
    <w:rsid w:val="00F7A3D6"/>
    <w:rsid w:val="00F82A95"/>
    <w:rsid w:val="00F95333"/>
    <w:rsid w:val="00F957DE"/>
    <w:rsid w:val="00F962C1"/>
    <w:rsid w:val="00FA08F0"/>
    <w:rsid w:val="00FA0C58"/>
    <w:rsid w:val="00FA11BE"/>
    <w:rsid w:val="00FA1911"/>
    <w:rsid w:val="00FA5997"/>
    <w:rsid w:val="00FB1916"/>
    <w:rsid w:val="00FB31DB"/>
    <w:rsid w:val="00FB3BCF"/>
    <w:rsid w:val="00FB3D3B"/>
    <w:rsid w:val="00FC19D4"/>
    <w:rsid w:val="00FC4A97"/>
    <w:rsid w:val="00FC4E74"/>
    <w:rsid w:val="00FC7039"/>
    <w:rsid w:val="00FD06A4"/>
    <w:rsid w:val="00FD1598"/>
    <w:rsid w:val="00FD1666"/>
    <w:rsid w:val="00FD553C"/>
    <w:rsid w:val="00FD6389"/>
    <w:rsid w:val="00FD680F"/>
    <w:rsid w:val="00FD6974"/>
    <w:rsid w:val="00FE06EF"/>
    <w:rsid w:val="00FE429B"/>
    <w:rsid w:val="00FF153D"/>
    <w:rsid w:val="00FF3F15"/>
    <w:rsid w:val="00FF4453"/>
    <w:rsid w:val="00FF5AC0"/>
    <w:rsid w:val="014FFB50"/>
    <w:rsid w:val="018349E8"/>
    <w:rsid w:val="01ACF194"/>
    <w:rsid w:val="01B8CB2A"/>
    <w:rsid w:val="02764170"/>
    <w:rsid w:val="03640C63"/>
    <w:rsid w:val="037230DF"/>
    <w:rsid w:val="03A88F57"/>
    <w:rsid w:val="0425654F"/>
    <w:rsid w:val="044704AF"/>
    <w:rsid w:val="044CC179"/>
    <w:rsid w:val="048E7923"/>
    <w:rsid w:val="04A22839"/>
    <w:rsid w:val="04FCBB77"/>
    <w:rsid w:val="0557ADB4"/>
    <w:rsid w:val="05A8EC08"/>
    <w:rsid w:val="05B98430"/>
    <w:rsid w:val="05D53064"/>
    <w:rsid w:val="05D90A3D"/>
    <w:rsid w:val="05DDD5D2"/>
    <w:rsid w:val="060731F3"/>
    <w:rsid w:val="060DFD7F"/>
    <w:rsid w:val="063EB2D0"/>
    <w:rsid w:val="0665107D"/>
    <w:rsid w:val="0669764B"/>
    <w:rsid w:val="06A3050E"/>
    <w:rsid w:val="06D05440"/>
    <w:rsid w:val="06EFABA2"/>
    <w:rsid w:val="06F64F0E"/>
    <w:rsid w:val="06F6B90F"/>
    <w:rsid w:val="06FA2383"/>
    <w:rsid w:val="07A2CB45"/>
    <w:rsid w:val="07DFAD91"/>
    <w:rsid w:val="081036E8"/>
    <w:rsid w:val="0821563E"/>
    <w:rsid w:val="08868EC9"/>
    <w:rsid w:val="08915A81"/>
    <w:rsid w:val="0894BD59"/>
    <w:rsid w:val="089C7C62"/>
    <w:rsid w:val="08D1DA33"/>
    <w:rsid w:val="090048B4"/>
    <w:rsid w:val="0921DCFD"/>
    <w:rsid w:val="0952DA7E"/>
    <w:rsid w:val="0980650D"/>
    <w:rsid w:val="09F3C2DA"/>
    <w:rsid w:val="0A0B4E6B"/>
    <w:rsid w:val="0A33A659"/>
    <w:rsid w:val="0A54BCC8"/>
    <w:rsid w:val="0A98D2C8"/>
    <w:rsid w:val="0AD3B13D"/>
    <w:rsid w:val="0AF0FDA7"/>
    <w:rsid w:val="0AFF268E"/>
    <w:rsid w:val="0B11413A"/>
    <w:rsid w:val="0B4E636F"/>
    <w:rsid w:val="0B6D799E"/>
    <w:rsid w:val="0B7161E0"/>
    <w:rsid w:val="0B80D6AB"/>
    <w:rsid w:val="0BC65E3B"/>
    <w:rsid w:val="0BE58F25"/>
    <w:rsid w:val="0C20E163"/>
    <w:rsid w:val="0C2A71D4"/>
    <w:rsid w:val="0C4D54BF"/>
    <w:rsid w:val="0C96D024"/>
    <w:rsid w:val="0C9D9CD0"/>
    <w:rsid w:val="0CF6C0DF"/>
    <w:rsid w:val="0D67FC2E"/>
    <w:rsid w:val="0D97752F"/>
    <w:rsid w:val="0DC877DC"/>
    <w:rsid w:val="0E02A0B5"/>
    <w:rsid w:val="0E7CF608"/>
    <w:rsid w:val="0ED638D1"/>
    <w:rsid w:val="0EF97A3B"/>
    <w:rsid w:val="0F0A10F0"/>
    <w:rsid w:val="0F202913"/>
    <w:rsid w:val="0F7561B2"/>
    <w:rsid w:val="0FA5A220"/>
    <w:rsid w:val="0FC4AC60"/>
    <w:rsid w:val="100CEA82"/>
    <w:rsid w:val="101061E0"/>
    <w:rsid w:val="101A81DD"/>
    <w:rsid w:val="104908E6"/>
    <w:rsid w:val="10623EB7"/>
    <w:rsid w:val="10822C26"/>
    <w:rsid w:val="108E3E47"/>
    <w:rsid w:val="114E34BD"/>
    <w:rsid w:val="1169F163"/>
    <w:rsid w:val="118D43D7"/>
    <w:rsid w:val="12833555"/>
    <w:rsid w:val="12ED4777"/>
    <w:rsid w:val="12F04FA1"/>
    <w:rsid w:val="13015B19"/>
    <w:rsid w:val="13154F85"/>
    <w:rsid w:val="138EF222"/>
    <w:rsid w:val="13AA6F81"/>
    <w:rsid w:val="13D47B82"/>
    <w:rsid w:val="13DC27C8"/>
    <w:rsid w:val="13E71740"/>
    <w:rsid w:val="14134EF2"/>
    <w:rsid w:val="148CA667"/>
    <w:rsid w:val="14C1AB74"/>
    <w:rsid w:val="15699A64"/>
    <w:rsid w:val="158F4DEA"/>
    <w:rsid w:val="1596FCE9"/>
    <w:rsid w:val="1598505D"/>
    <w:rsid w:val="15A7148D"/>
    <w:rsid w:val="15AEE40F"/>
    <w:rsid w:val="15B36949"/>
    <w:rsid w:val="161FE511"/>
    <w:rsid w:val="1620C4B1"/>
    <w:rsid w:val="162F9F79"/>
    <w:rsid w:val="1647287A"/>
    <w:rsid w:val="166EC2F0"/>
    <w:rsid w:val="1670A710"/>
    <w:rsid w:val="168D1805"/>
    <w:rsid w:val="17C5ECFF"/>
    <w:rsid w:val="17DDAEAE"/>
    <w:rsid w:val="17F43D15"/>
    <w:rsid w:val="181F4C67"/>
    <w:rsid w:val="18294B4E"/>
    <w:rsid w:val="1888459A"/>
    <w:rsid w:val="18D302A1"/>
    <w:rsid w:val="18E2BCA9"/>
    <w:rsid w:val="1909F8F2"/>
    <w:rsid w:val="193F8230"/>
    <w:rsid w:val="1963375D"/>
    <w:rsid w:val="19BCE267"/>
    <w:rsid w:val="1A0C1D67"/>
    <w:rsid w:val="1A368CB5"/>
    <w:rsid w:val="1A7A31A1"/>
    <w:rsid w:val="1AC5A0D9"/>
    <w:rsid w:val="1AD16E8C"/>
    <w:rsid w:val="1B6259AB"/>
    <w:rsid w:val="1B90C1E8"/>
    <w:rsid w:val="1BD789D7"/>
    <w:rsid w:val="1C4AA4D1"/>
    <w:rsid w:val="1C854E85"/>
    <w:rsid w:val="1CB61DEF"/>
    <w:rsid w:val="1D11F516"/>
    <w:rsid w:val="1D3FC50E"/>
    <w:rsid w:val="1D50A2A7"/>
    <w:rsid w:val="1DB99CBD"/>
    <w:rsid w:val="1DDED291"/>
    <w:rsid w:val="1DF4C371"/>
    <w:rsid w:val="1E316183"/>
    <w:rsid w:val="1E5DFAF2"/>
    <w:rsid w:val="1EBB8CBF"/>
    <w:rsid w:val="1ED99762"/>
    <w:rsid w:val="1EEE03EA"/>
    <w:rsid w:val="1F2C9667"/>
    <w:rsid w:val="1F8176E7"/>
    <w:rsid w:val="2022C59D"/>
    <w:rsid w:val="20712AD1"/>
    <w:rsid w:val="209C503C"/>
    <w:rsid w:val="20B04EF6"/>
    <w:rsid w:val="21FAF152"/>
    <w:rsid w:val="2237A0AC"/>
    <w:rsid w:val="2264A6DA"/>
    <w:rsid w:val="227D590B"/>
    <w:rsid w:val="22896268"/>
    <w:rsid w:val="231DF47D"/>
    <w:rsid w:val="23F66AC2"/>
    <w:rsid w:val="241067A4"/>
    <w:rsid w:val="241134FC"/>
    <w:rsid w:val="24FFC89C"/>
    <w:rsid w:val="252C4779"/>
    <w:rsid w:val="252D785C"/>
    <w:rsid w:val="25648006"/>
    <w:rsid w:val="25892192"/>
    <w:rsid w:val="261FDA55"/>
    <w:rsid w:val="26200AC8"/>
    <w:rsid w:val="262307FD"/>
    <w:rsid w:val="2631A629"/>
    <w:rsid w:val="26580631"/>
    <w:rsid w:val="266BFFAE"/>
    <w:rsid w:val="26BB7705"/>
    <w:rsid w:val="26D6959E"/>
    <w:rsid w:val="2700B6E9"/>
    <w:rsid w:val="2716D7E7"/>
    <w:rsid w:val="271A3CDA"/>
    <w:rsid w:val="27477A23"/>
    <w:rsid w:val="275D297D"/>
    <w:rsid w:val="275EB5FA"/>
    <w:rsid w:val="27891FEC"/>
    <w:rsid w:val="27B512C1"/>
    <w:rsid w:val="28735E14"/>
    <w:rsid w:val="28817B09"/>
    <w:rsid w:val="28A0A705"/>
    <w:rsid w:val="291E9109"/>
    <w:rsid w:val="2925FD98"/>
    <w:rsid w:val="2933396D"/>
    <w:rsid w:val="2941A47F"/>
    <w:rsid w:val="29543E1A"/>
    <w:rsid w:val="2955593D"/>
    <w:rsid w:val="298502BF"/>
    <w:rsid w:val="29876B51"/>
    <w:rsid w:val="299EF225"/>
    <w:rsid w:val="29F7FBE5"/>
    <w:rsid w:val="2A03FB70"/>
    <w:rsid w:val="2A199732"/>
    <w:rsid w:val="2A481C2F"/>
    <w:rsid w:val="2A4989B0"/>
    <w:rsid w:val="2B2474CC"/>
    <w:rsid w:val="2B4B05FA"/>
    <w:rsid w:val="2B6DF489"/>
    <w:rsid w:val="2BD77382"/>
    <w:rsid w:val="2BE6FA19"/>
    <w:rsid w:val="2BF1B9CD"/>
    <w:rsid w:val="2C03CC96"/>
    <w:rsid w:val="2C42B35B"/>
    <w:rsid w:val="2C4F2D00"/>
    <w:rsid w:val="2C5A772C"/>
    <w:rsid w:val="2CB32062"/>
    <w:rsid w:val="2CEA014A"/>
    <w:rsid w:val="2D759071"/>
    <w:rsid w:val="2DBFDCFE"/>
    <w:rsid w:val="2DE3D0B7"/>
    <w:rsid w:val="2DE64840"/>
    <w:rsid w:val="2E6CED61"/>
    <w:rsid w:val="2E727435"/>
    <w:rsid w:val="2F1651C9"/>
    <w:rsid w:val="2F4B27AF"/>
    <w:rsid w:val="2FDC8F5F"/>
    <w:rsid w:val="30C202B6"/>
    <w:rsid w:val="30F555A9"/>
    <w:rsid w:val="31232A56"/>
    <w:rsid w:val="3144D174"/>
    <w:rsid w:val="3150EE80"/>
    <w:rsid w:val="31C7376E"/>
    <w:rsid w:val="31E9FDF6"/>
    <w:rsid w:val="31FE2E25"/>
    <w:rsid w:val="3220EA71"/>
    <w:rsid w:val="329EA0A8"/>
    <w:rsid w:val="32B694D6"/>
    <w:rsid w:val="33090DB5"/>
    <w:rsid w:val="33193651"/>
    <w:rsid w:val="333F214F"/>
    <w:rsid w:val="33CB0DE6"/>
    <w:rsid w:val="33ED07E3"/>
    <w:rsid w:val="34398176"/>
    <w:rsid w:val="34C22362"/>
    <w:rsid w:val="351B12CF"/>
    <w:rsid w:val="3535E215"/>
    <w:rsid w:val="35F81EC5"/>
    <w:rsid w:val="36F44E42"/>
    <w:rsid w:val="37160957"/>
    <w:rsid w:val="3734D57C"/>
    <w:rsid w:val="378A1BE1"/>
    <w:rsid w:val="37C3CBEA"/>
    <w:rsid w:val="37E7B04F"/>
    <w:rsid w:val="380D9290"/>
    <w:rsid w:val="3811C6C6"/>
    <w:rsid w:val="382B3268"/>
    <w:rsid w:val="3861F908"/>
    <w:rsid w:val="388B7D42"/>
    <w:rsid w:val="3893F4D7"/>
    <w:rsid w:val="389408A4"/>
    <w:rsid w:val="38C84609"/>
    <w:rsid w:val="38D95FDA"/>
    <w:rsid w:val="39701F40"/>
    <w:rsid w:val="39741DB0"/>
    <w:rsid w:val="39878138"/>
    <w:rsid w:val="39C5BE0A"/>
    <w:rsid w:val="3AC58CA1"/>
    <w:rsid w:val="3B0C407E"/>
    <w:rsid w:val="3B5C5B75"/>
    <w:rsid w:val="3BB49BA4"/>
    <w:rsid w:val="3BD12DCE"/>
    <w:rsid w:val="3BE5241C"/>
    <w:rsid w:val="3C96EC80"/>
    <w:rsid w:val="3CBA13B6"/>
    <w:rsid w:val="3CD9C04D"/>
    <w:rsid w:val="3CE1B031"/>
    <w:rsid w:val="3CE38376"/>
    <w:rsid w:val="3CF904D4"/>
    <w:rsid w:val="3D1C8651"/>
    <w:rsid w:val="3D72ADC0"/>
    <w:rsid w:val="3D7527A4"/>
    <w:rsid w:val="3D9EA14D"/>
    <w:rsid w:val="3DC16A33"/>
    <w:rsid w:val="3DE0524D"/>
    <w:rsid w:val="3DEAB446"/>
    <w:rsid w:val="3EE41392"/>
    <w:rsid w:val="3EFBC1A7"/>
    <w:rsid w:val="3F2C2040"/>
    <w:rsid w:val="3FAE6E47"/>
    <w:rsid w:val="4045079B"/>
    <w:rsid w:val="404F9A63"/>
    <w:rsid w:val="40611139"/>
    <w:rsid w:val="41A42254"/>
    <w:rsid w:val="420F95F8"/>
    <w:rsid w:val="420FB3D0"/>
    <w:rsid w:val="42435BD8"/>
    <w:rsid w:val="4265CCC2"/>
    <w:rsid w:val="42736C5F"/>
    <w:rsid w:val="42833F3C"/>
    <w:rsid w:val="42852720"/>
    <w:rsid w:val="42E129B6"/>
    <w:rsid w:val="42F31907"/>
    <w:rsid w:val="4343912F"/>
    <w:rsid w:val="43618B9C"/>
    <w:rsid w:val="43B3A7AA"/>
    <w:rsid w:val="4455466C"/>
    <w:rsid w:val="4461334F"/>
    <w:rsid w:val="44682F9A"/>
    <w:rsid w:val="44D0BBDB"/>
    <w:rsid w:val="44DE9079"/>
    <w:rsid w:val="44E1142B"/>
    <w:rsid w:val="45084DFD"/>
    <w:rsid w:val="450F4DEF"/>
    <w:rsid w:val="4593FC62"/>
    <w:rsid w:val="45A72BF3"/>
    <w:rsid w:val="45C45CBC"/>
    <w:rsid w:val="45DA0C16"/>
    <w:rsid w:val="45F9731F"/>
    <w:rsid w:val="4674FAAB"/>
    <w:rsid w:val="46A259CF"/>
    <w:rsid w:val="46F35B96"/>
    <w:rsid w:val="4759B826"/>
    <w:rsid w:val="47745BC4"/>
    <w:rsid w:val="47905640"/>
    <w:rsid w:val="47C6F849"/>
    <w:rsid w:val="4834C60D"/>
    <w:rsid w:val="48654F66"/>
    <w:rsid w:val="488D74BE"/>
    <w:rsid w:val="48916DD0"/>
    <w:rsid w:val="489E7919"/>
    <w:rsid w:val="48E84ADB"/>
    <w:rsid w:val="48E9BDA2"/>
    <w:rsid w:val="48FDD757"/>
    <w:rsid w:val="4985980C"/>
    <w:rsid w:val="49B2C7BF"/>
    <w:rsid w:val="49D03500"/>
    <w:rsid w:val="4A1FA13D"/>
    <w:rsid w:val="4A2C098F"/>
    <w:rsid w:val="4A5759CC"/>
    <w:rsid w:val="4A6ABED3"/>
    <w:rsid w:val="4B121BD7"/>
    <w:rsid w:val="4B2DDBE4"/>
    <w:rsid w:val="4B37AFC2"/>
    <w:rsid w:val="4B50B71F"/>
    <w:rsid w:val="4BDD8513"/>
    <w:rsid w:val="4C21ACAA"/>
    <w:rsid w:val="4C570BF0"/>
    <w:rsid w:val="4CB8FB51"/>
    <w:rsid w:val="4CE9F228"/>
    <w:rsid w:val="4CEC88EC"/>
    <w:rsid w:val="4D111347"/>
    <w:rsid w:val="4D448063"/>
    <w:rsid w:val="4D4DF138"/>
    <w:rsid w:val="4D9C6D7E"/>
    <w:rsid w:val="4DB6DF16"/>
    <w:rsid w:val="4DBC6DD5"/>
    <w:rsid w:val="4DCE3A5C"/>
    <w:rsid w:val="4DE42A8E"/>
    <w:rsid w:val="4DF03EFC"/>
    <w:rsid w:val="4E275B3C"/>
    <w:rsid w:val="4E4D03AB"/>
    <w:rsid w:val="4E5A9607"/>
    <w:rsid w:val="4E6F0FF6"/>
    <w:rsid w:val="4E86018A"/>
    <w:rsid w:val="4EA6298B"/>
    <w:rsid w:val="4EB0818B"/>
    <w:rsid w:val="4EB1AE60"/>
    <w:rsid w:val="4EFE61DE"/>
    <w:rsid w:val="4F5873FF"/>
    <w:rsid w:val="4F93B232"/>
    <w:rsid w:val="4FCBB520"/>
    <w:rsid w:val="50693280"/>
    <w:rsid w:val="50B2E251"/>
    <w:rsid w:val="50EB008E"/>
    <w:rsid w:val="512B25FA"/>
    <w:rsid w:val="51687442"/>
    <w:rsid w:val="5191CA98"/>
    <w:rsid w:val="519271FC"/>
    <w:rsid w:val="51A86AFC"/>
    <w:rsid w:val="51BEEE65"/>
    <w:rsid w:val="5202F156"/>
    <w:rsid w:val="521EFA00"/>
    <w:rsid w:val="528719C5"/>
    <w:rsid w:val="52926B2A"/>
    <w:rsid w:val="52C47CD0"/>
    <w:rsid w:val="52FB1DF1"/>
    <w:rsid w:val="53165A05"/>
    <w:rsid w:val="53196C78"/>
    <w:rsid w:val="532CE76B"/>
    <w:rsid w:val="53664042"/>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A65AF"/>
    <w:rsid w:val="57BEB386"/>
    <w:rsid w:val="57D59B1D"/>
    <w:rsid w:val="58190E19"/>
    <w:rsid w:val="583DB868"/>
    <w:rsid w:val="5889C59E"/>
    <w:rsid w:val="588ECAEC"/>
    <w:rsid w:val="58ADDCEF"/>
    <w:rsid w:val="58E02D57"/>
    <w:rsid w:val="590B4B24"/>
    <w:rsid w:val="595B3A8F"/>
    <w:rsid w:val="597B00B9"/>
    <w:rsid w:val="59C6276C"/>
    <w:rsid w:val="5A09B86D"/>
    <w:rsid w:val="5A0FB9B0"/>
    <w:rsid w:val="5A5A5253"/>
    <w:rsid w:val="5A72FBB9"/>
    <w:rsid w:val="5AD62C8E"/>
    <w:rsid w:val="5AD96093"/>
    <w:rsid w:val="5BB6E4AB"/>
    <w:rsid w:val="5BB8E87C"/>
    <w:rsid w:val="5BCB5D77"/>
    <w:rsid w:val="5BDC7B25"/>
    <w:rsid w:val="5C0B26C9"/>
    <w:rsid w:val="5C0F78CA"/>
    <w:rsid w:val="5C25C364"/>
    <w:rsid w:val="5C8606E1"/>
    <w:rsid w:val="5CC8DFB7"/>
    <w:rsid w:val="5D5D7D03"/>
    <w:rsid w:val="5D8DA574"/>
    <w:rsid w:val="5D91B9D4"/>
    <w:rsid w:val="5DE90F48"/>
    <w:rsid w:val="5DF7E636"/>
    <w:rsid w:val="5DF9BBC5"/>
    <w:rsid w:val="5E177031"/>
    <w:rsid w:val="5E259B96"/>
    <w:rsid w:val="5E6645CA"/>
    <w:rsid w:val="5E80FD3E"/>
    <w:rsid w:val="5E8840BC"/>
    <w:rsid w:val="5ED440F1"/>
    <w:rsid w:val="5EDA3279"/>
    <w:rsid w:val="5EE9D59C"/>
    <w:rsid w:val="5F0A8C58"/>
    <w:rsid w:val="5F0D8497"/>
    <w:rsid w:val="5F298E1B"/>
    <w:rsid w:val="5F37877C"/>
    <w:rsid w:val="5F5A1EE8"/>
    <w:rsid w:val="5F6BC069"/>
    <w:rsid w:val="5FD46799"/>
    <w:rsid w:val="5FD83896"/>
    <w:rsid w:val="6011F97B"/>
    <w:rsid w:val="601A8634"/>
    <w:rsid w:val="602F554B"/>
    <w:rsid w:val="60487799"/>
    <w:rsid w:val="604A4E34"/>
    <w:rsid w:val="605D4470"/>
    <w:rsid w:val="610E58E7"/>
    <w:rsid w:val="617A7B06"/>
    <w:rsid w:val="6181B605"/>
    <w:rsid w:val="619DD0BD"/>
    <w:rsid w:val="61D477FD"/>
    <w:rsid w:val="61D6A34F"/>
    <w:rsid w:val="61DC933C"/>
    <w:rsid w:val="62ACFEED"/>
    <w:rsid w:val="62C1972E"/>
    <w:rsid w:val="635BB531"/>
    <w:rsid w:val="638F093A"/>
    <w:rsid w:val="63C95994"/>
    <w:rsid w:val="63CCA7A1"/>
    <w:rsid w:val="6428B1C1"/>
    <w:rsid w:val="649CBF3B"/>
    <w:rsid w:val="64C97C5C"/>
    <w:rsid w:val="65287785"/>
    <w:rsid w:val="655B3B15"/>
    <w:rsid w:val="657DB2FD"/>
    <w:rsid w:val="65862CE8"/>
    <w:rsid w:val="65968443"/>
    <w:rsid w:val="65DB3E40"/>
    <w:rsid w:val="66DDB3E4"/>
    <w:rsid w:val="6702222C"/>
    <w:rsid w:val="672A3BEC"/>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42297"/>
    <w:rsid w:val="6CBFD7DF"/>
    <w:rsid w:val="6CC31F87"/>
    <w:rsid w:val="6DBFCC2A"/>
    <w:rsid w:val="6DF732FD"/>
    <w:rsid w:val="6E9B4320"/>
    <w:rsid w:val="6E9E3D50"/>
    <w:rsid w:val="6EC32761"/>
    <w:rsid w:val="6EC45863"/>
    <w:rsid w:val="6F05ED67"/>
    <w:rsid w:val="6F45438D"/>
    <w:rsid w:val="6F6B9285"/>
    <w:rsid w:val="6F82E8E7"/>
    <w:rsid w:val="6F970C1E"/>
    <w:rsid w:val="701ACA4A"/>
    <w:rsid w:val="70423E8A"/>
    <w:rsid w:val="7050A57C"/>
    <w:rsid w:val="705695B2"/>
    <w:rsid w:val="70A2AB7E"/>
    <w:rsid w:val="70A7C6CD"/>
    <w:rsid w:val="71766932"/>
    <w:rsid w:val="718DE0F7"/>
    <w:rsid w:val="71A0B028"/>
    <w:rsid w:val="71BAAE48"/>
    <w:rsid w:val="71C7D324"/>
    <w:rsid w:val="71D69AEB"/>
    <w:rsid w:val="71E10EC7"/>
    <w:rsid w:val="7206B319"/>
    <w:rsid w:val="7209D812"/>
    <w:rsid w:val="725AE3A6"/>
    <w:rsid w:val="727A0161"/>
    <w:rsid w:val="727E6E69"/>
    <w:rsid w:val="72A9551F"/>
    <w:rsid w:val="72BEB46C"/>
    <w:rsid w:val="72C43B7C"/>
    <w:rsid w:val="731FF155"/>
    <w:rsid w:val="73B53D08"/>
    <w:rsid w:val="73CA93B8"/>
    <w:rsid w:val="743A5678"/>
    <w:rsid w:val="746E6529"/>
    <w:rsid w:val="74DDB617"/>
    <w:rsid w:val="7538B1B3"/>
    <w:rsid w:val="753BC75B"/>
    <w:rsid w:val="75407BD5"/>
    <w:rsid w:val="755D79FD"/>
    <w:rsid w:val="7564E104"/>
    <w:rsid w:val="75700E0C"/>
    <w:rsid w:val="75723A94"/>
    <w:rsid w:val="75823E2B"/>
    <w:rsid w:val="76067BFC"/>
    <w:rsid w:val="76DB33DF"/>
    <w:rsid w:val="7702951B"/>
    <w:rsid w:val="771E8846"/>
    <w:rsid w:val="774EF24E"/>
    <w:rsid w:val="7789E6D3"/>
    <w:rsid w:val="77BE262A"/>
    <w:rsid w:val="77C0DEAF"/>
    <w:rsid w:val="77E6BB28"/>
    <w:rsid w:val="77FE2716"/>
    <w:rsid w:val="78046C10"/>
    <w:rsid w:val="780C4FDC"/>
    <w:rsid w:val="78562228"/>
    <w:rsid w:val="786EE41A"/>
    <w:rsid w:val="788C6C62"/>
    <w:rsid w:val="79357BB9"/>
    <w:rsid w:val="795D0F30"/>
    <w:rsid w:val="797975EA"/>
    <w:rsid w:val="79DA5BA9"/>
    <w:rsid w:val="7A94AEF9"/>
    <w:rsid w:val="7ADD1E46"/>
    <w:rsid w:val="7B63B73D"/>
    <w:rsid w:val="7B81E2A3"/>
    <w:rsid w:val="7B82A930"/>
    <w:rsid w:val="7BA03AE0"/>
    <w:rsid w:val="7BD2C3A8"/>
    <w:rsid w:val="7C072DA6"/>
    <w:rsid w:val="7CC6889D"/>
    <w:rsid w:val="7CEA5733"/>
    <w:rsid w:val="7D01B928"/>
    <w:rsid w:val="7D324DB6"/>
    <w:rsid w:val="7D6384A3"/>
    <w:rsid w:val="7DF89399"/>
    <w:rsid w:val="7DF8E512"/>
    <w:rsid w:val="7E6D19C2"/>
    <w:rsid w:val="7E83F0C8"/>
    <w:rsid w:val="7EC7CC62"/>
    <w:rsid w:val="7ECC4D73"/>
    <w:rsid w:val="7F051CB2"/>
    <w:rsid w:val="7F2D6BF7"/>
    <w:rsid w:val="7F4E937D"/>
    <w:rsid w:val="7F57731D"/>
    <w:rsid w:val="7F5D20C9"/>
    <w:rsid w:val="7F5E9C35"/>
    <w:rsid w:val="7F6707BC"/>
    <w:rsid w:val="7F90B908"/>
    <w:rsid w:val="7F9BB034"/>
    <w:rsid w:val="7F9CA61B"/>
    <w:rsid w:val="7FEE9D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F2742EBF-7E0A-EC41-BD2F-3973718B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7C18"/>
    <w:rPr>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s="Times New Roman"/>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s="Times New Roman"/>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cs="Times New Roman"/>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styleId="UnresolvedMention">
    <w:name w:val="Unresolved Mention"/>
    <w:basedOn w:val="DefaultParagraphFont"/>
    <w:uiPriority w:val="99"/>
    <w:semiHidden/>
    <w:unhideWhenUsed/>
    <w:rsid w:val="00684B3D"/>
    <w:rPr>
      <w:color w:val="605E5C"/>
      <w:shd w:val="clear" w:color="auto" w:fill="E1DFDD"/>
    </w:rPr>
  </w:style>
  <w:style w:type="paragraph" w:customStyle="1" w:styleId="active">
    <w:name w:val="active"/>
    <w:basedOn w:val="Normal"/>
    <w:rsid w:val="00863D44"/>
    <w:pPr>
      <w:spacing w:before="100" w:beforeAutospacing="1" w:after="100" w:afterAutospacing="1"/>
    </w:pPr>
    <w:rPr>
      <w:rFonts w:ascii="Times New Roman" w:eastAsia="Times New Roman" w:hAnsi="Times New Roman" w:cs="Times New Roman"/>
    </w:rPr>
  </w:style>
  <w:style w:type="character" w:customStyle="1" w:styleId="element-invisible">
    <w:name w:val="element-invisible"/>
    <w:basedOn w:val="DefaultParagraphFont"/>
    <w:rsid w:val="00863D44"/>
  </w:style>
  <w:style w:type="character" w:customStyle="1" w:styleId="gmail-lrzxr">
    <w:name w:val="gmail-lrzxr"/>
    <w:basedOn w:val="DefaultParagraphFont"/>
    <w:rsid w:val="00A4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95443138">
      <w:bodyDiv w:val="1"/>
      <w:marLeft w:val="0"/>
      <w:marRight w:val="0"/>
      <w:marTop w:val="0"/>
      <w:marBottom w:val="0"/>
      <w:divBdr>
        <w:top w:val="none" w:sz="0" w:space="0" w:color="auto"/>
        <w:left w:val="none" w:sz="0" w:space="0" w:color="auto"/>
        <w:bottom w:val="none" w:sz="0" w:space="0" w:color="auto"/>
        <w:right w:val="none" w:sz="0" w:space="0" w:color="auto"/>
      </w:divBdr>
      <w:divsChild>
        <w:div w:id="1275593257">
          <w:marLeft w:val="2640"/>
          <w:marRight w:val="0"/>
          <w:marTop w:val="0"/>
          <w:marBottom w:val="0"/>
          <w:divBdr>
            <w:top w:val="none" w:sz="0" w:space="0" w:color="auto"/>
            <w:left w:val="none" w:sz="0" w:space="0" w:color="auto"/>
            <w:bottom w:val="none" w:sz="0" w:space="0" w:color="auto"/>
            <w:right w:val="none" w:sz="0" w:space="0" w:color="auto"/>
          </w:divBdr>
        </w:div>
        <w:div w:id="1568807124">
          <w:marLeft w:val="2640"/>
          <w:marRight w:val="0"/>
          <w:marTop w:val="0"/>
          <w:marBottom w:val="0"/>
          <w:divBdr>
            <w:top w:val="none" w:sz="0" w:space="0" w:color="auto"/>
            <w:left w:val="none" w:sz="0" w:space="0" w:color="auto"/>
            <w:bottom w:val="none" w:sz="0" w:space="0" w:color="auto"/>
            <w:right w:val="none" w:sz="0" w:space="0" w:color="auto"/>
          </w:divBdr>
        </w:div>
        <w:div w:id="2081097361">
          <w:marLeft w:val="2640"/>
          <w:marRight w:val="0"/>
          <w:marTop w:val="0"/>
          <w:marBottom w:val="0"/>
          <w:divBdr>
            <w:top w:val="none" w:sz="0" w:space="0" w:color="auto"/>
            <w:left w:val="none" w:sz="0" w:space="0" w:color="auto"/>
            <w:bottom w:val="none" w:sz="0" w:space="0" w:color="auto"/>
            <w:right w:val="none" w:sz="0" w:space="0" w:color="auto"/>
          </w:divBdr>
        </w:div>
        <w:div w:id="2010713933">
          <w:marLeft w:val="2640"/>
          <w:marRight w:val="0"/>
          <w:marTop w:val="0"/>
          <w:marBottom w:val="0"/>
          <w:divBdr>
            <w:top w:val="none" w:sz="0" w:space="0" w:color="auto"/>
            <w:left w:val="none" w:sz="0" w:space="0" w:color="auto"/>
            <w:bottom w:val="none" w:sz="0" w:space="0" w:color="auto"/>
            <w:right w:val="none" w:sz="0" w:space="0" w:color="auto"/>
          </w:divBdr>
        </w:div>
        <w:div w:id="407046004">
          <w:marLeft w:val="2640"/>
          <w:marRight w:val="0"/>
          <w:marTop w:val="0"/>
          <w:marBottom w:val="0"/>
          <w:divBdr>
            <w:top w:val="none" w:sz="0" w:space="0" w:color="auto"/>
            <w:left w:val="none" w:sz="0" w:space="0" w:color="auto"/>
            <w:bottom w:val="none" w:sz="0" w:space="0" w:color="auto"/>
            <w:right w:val="none" w:sz="0" w:space="0" w:color="auto"/>
          </w:divBdr>
        </w:div>
      </w:divsChild>
    </w:div>
    <w:div w:id="107092805">
      <w:bodyDiv w:val="1"/>
      <w:marLeft w:val="0"/>
      <w:marRight w:val="0"/>
      <w:marTop w:val="0"/>
      <w:marBottom w:val="0"/>
      <w:divBdr>
        <w:top w:val="none" w:sz="0" w:space="0" w:color="auto"/>
        <w:left w:val="none" w:sz="0" w:space="0" w:color="auto"/>
        <w:bottom w:val="none" w:sz="0" w:space="0" w:color="auto"/>
        <w:right w:val="none" w:sz="0" w:space="0" w:color="auto"/>
      </w:divBdr>
      <w:divsChild>
        <w:div w:id="901676508">
          <w:marLeft w:val="0"/>
          <w:marRight w:val="0"/>
          <w:marTop w:val="0"/>
          <w:marBottom w:val="0"/>
          <w:divBdr>
            <w:top w:val="none" w:sz="0" w:space="0" w:color="auto"/>
            <w:left w:val="none" w:sz="0" w:space="0" w:color="auto"/>
            <w:bottom w:val="none" w:sz="0" w:space="0" w:color="auto"/>
            <w:right w:val="none" w:sz="0" w:space="0" w:color="auto"/>
          </w:divBdr>
          <w:divsChild>
            <w:div w:id="1609459981">
              <w:marLeft w:val="0"/>
              <w:marRight w:val="0"/>
              <w:marTop w:val="0"/>
              <w:marBottom w:val="0"/>
              <w:divBdr>
                <w:top w:val="none" w:sz="0" w:space="0" w:color="auto"/>
                <w:left w:val="none" w:sz="0" w:space="0" w:color="auto"/>
                <w:bottom w:val="none" w:sz="0" w:space="0" w:color="auto"/>
                <w:right w:val="none" w:sz="0" w:space="0" w:color="auto"/>
              </w:divBdr>
              <w:divsChild>
                <w:div w:id="1267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63320465">
      <w:bodyDiv w:val="1"/>
      <w:marLeft w:val="0"/>
      <w:marRight w:val="0"/>
      <w:marTop w:val="0"/>
      <w:marBottom w:val="0"/>
      <w:divBdr>
        <w:top w:val="none" w:sz="0" w:space="0" w:color="auto"/>
        <w:left w:val="none" w:sz="0" w:space="0" w:color="auto"/>
        <w:bottom w:val="none" w:sz="0" w:space="0" w:color="auto"/>
        <w:right w:val="none" w:sz="0" w:space="0" w:color="auto"/>
      </w:divBdr>
      <w:divsChild>
        <w:div w:id="1775009337">
          <w:marLeft w:val="0"/>
          <w:marRight w:val="0"/>
          <w:marTop w:val="0"/>
          <w:marBottom w:val="0"/>
          <w:divBdr>
            <w:top w:val="none" w:sz="0" w:space="0" w:color="auto"/>
            <w:left w:val="none" w:sz="0" w:space="0" w:color="auto"/>
            <w:bottom w:val="none" w:sz="0" w:space="0" w:color="auto"/>
            <w:right w:val="none" w:sz="0" w:space="0" w:color="auto"/>
          </w:divBdr>
          <w:divsChild>
            <w:div w:id="998848151">
              <w:marLeft w:val="0"/>
              <w:marRight w:val="0"/>
              <w:marTop w:val="0"/>
              <w:marBottom w:val="0"/>
              <w:divBdr>
                <w:top w:val="none" w:sz="0" w:space="0" w:color="auto"/>
                <w:left w:val="none" w:sz="0" w:space="0" w:color="auto"/>
                <w:bottom w:val="none" w:sz="0" w:space="0" w:color="auto"/>
                <w:right w:val="none" w:sz="0" w:space="0" w:color="auto"/>
              </w:divBdr>
              <w:divsChild>
                <w:div w:id="378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1538">
      <w:bodyDiv w:val="1"/>
      <w:marLeft w:val="0"/>
      <w:marRight w:val="0"/>
      <w:marTop w:val="0"/>
      <w:marBottom w:val="0"/>
      <w:divBdr>
        <w:top w:val="none" w:sz="0" w:space="0" w:color="auto"/>
        <w:left w:val="none" w:sz="0" w:space="0" w:color="auto"/>
        <w:bottom w:val="none" w:sz="0" w:space="0" w:color="auto"/>
        <w:right w:val="none" w:sz="0" w:space="0" w:color="auto"/>
      </w:divBdr>
    </w:div>
    <w:div w:id="187724809">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88245357">
      <w:bodyDiv w:val="1"/>
      <w:marLeft w:val="0"/>
      <w:marRight w:val="0"/>
      <w:marTop w:val="0"/>
      <w:marBottom w:val="0"/>
      <w:divBdr>
        <w:top w:val="none" w:sz="0" w:space="0" w:color="auto"/>
        <w:left w:val="none" w:sz="0" w:space="0" w:color="auto"/>
        <w:bottom w:val="none" w:sz="0" w:space="0" w:color="auto"/>
        <w:right w:val="none" w:sz="0" w:space="0" w:color="auto"/>
      </w:divBdr>
      <w:divsChild>
        <w:div w:id="1461418611">
          <w:marLeft w:val="0"/>
          <w:marRight w:val="0"/>
          <w:marTop w:val="0"/>
          <w:marBottom w:val="0"/>
          <w:divBdr>
            <w:top w:val="none" w:sz="0" w:space="0" w:color="auto"/>
            <w:left w:val="none" w:sz="0" w:space="0" w:color="auto"/>
            <w:bottom w:val="none" w:sz="0" w:space="0" w:color="auto"/>
            <w:right w:val="none" w:sz="0" w:space="0" w:color="auto"/>
          </w:divBdr>
        </w:div>
        <w:div w:id="934632431">
          <w:marLeft w:val="0"/>
          <w:marRight w:val="0"/>
          <w:marTop w:val="0"/>
          <w:marBottom w:val="0"/>
          <w:divBdr>
            <w:top w:val="none" w:sz="0" w:space="0" w:color="auto"/>
            <w:left w:val="none" w:sz="0" w:space="0" w:color="auto"/>
            <w:bottom w:val="none" w:sz="0" w:space="0" w:color="auto"/>
            <w:right w:val="none" w:sz="0" w:space="0" w:color="auto"/>
          </w:divBdr>
        </w:div>
      </w:divsChild>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40082814">
      <w:bodyDiv w:val="1"/>
      <w:marLeft w:val="0"/>
      <w:marRight w:val="0"/>
      <w:marTop w:val="0"/>
      <w:marBottom w:val="0"/>
      <w:divBdr>
        <w:top w:val="none" w:sz="0" w:space="0" w:color="auto"/>
        <w:left w:val="none" w:sz="0" w:space="0" w:color="auto"/>
        <w:bottom w:val="none" w:sz="0" w:space="0" w:color="auto"/>
        <w:right w:val="none" w:sz="0" w:space="0" w:color="auto"/>
      </w:divBdr>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5907655">
      <w:bodyDiv w:val="1"/>
      <w:marLeft w:val="0"/>
      <w:marRight w:val="0"/>
      <w:marTop w:val="0"/>
      <w:marBottom w:val="0"/>
      <w:divBdr>
        <w:top w:val="none" w:sz="0" w:space="0" w:color="auto"/>
        <w:left w:val="none" w:sz="0" w:space="0" w:color="auto"/>
        <w:bottom w:val="none" w:sz="0" w:space="0" w:color="auto"/>
        <w:right w:val="none" w:sz="0" w:space="0" w:color="auto"/>
      </w:divBdr>
      <w:divsChild>
        <w:div w:id="754667743">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sChild>
                <w:div w:id="3814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91000671">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19983234">
      <w:bodyDiv w:val="1"/>
      <w:marLeft w:val="0"/>
      <w:marRight w:val="0"/>
      <w:marTop w:val="0"/>
      <w:marBottom w:val="0"/>
      <w:divBdr>
        <w:top w:val="none" w:sz="0" w:space="0" w:color="auto"/>
        <w:left w:val="none" w:sz="0" w:space="0" w:color="auto"/>
        <w:bottom w:val="none" w:sz="0" w:space="0" w:color="auto"/>
        <w:right w:val="none" w:sz="0" w:space="0" w:color="auto"/>
      </w:divBdr>
      <w:divsChild>
        <w:div w:id="1962884014">
          <w:marLeft w:val="0"/>
          <w:marRight w:val="0"/>
          <w:marTop w:val="0"/>
          <w:marBottom w:val="0"/>
          <w:divBdr>
            <w:top w:val="none" w:sz="0" w:space="0" w:color="auto"/>
            <w:left w:val="none" w:sz="0" w:space="0" w:color="auto"/>
            <w:bottom w:val="none" w:sz="0" w:space="0" w:color="auto"/>
            <w:right w:val="none" w:sz="0" w:space="0" w:color="auto"/>
          </w:divBdr>
        </w:div>
        <w:div w:id="786201075">
          <w:marLeft w:val="0"/>
          <w:marRight w:val="0"/>
          <w:marTop w:val="0"/>
          <w:marBottom w:val="0"/>
          <w:divBdr>
            <w:top w:val="none" w:sz="0" w:space="0" w:color="auto"/>
            <w:left w:val="none" w:sz="0" w:space="0" w:color="auto"/>
            <w:bottom w:val="none" w:sz="0" w:space="0" w:color="auto"/>
            <w:right w:val="none" w:sz="0" w:space="0" w:color="auto"/>
          </w:divBdr>
        </w:div>
      </w:divsChild>
    </w:div>
    <w:div w:id="435057311">
      <w:bodyDiv w:val="1"/>
      <w:marLeft w:val="0"/>
      <w:marRight w:val="0"/>
      <w:marTop w:val="0"/>
      <w:marBottom w:val="0"/>
      <w:divBdr>
        <w:top w:val="none" w:sz="0" w:space="0" w:color="auto"/>
        <w:left w:val="none" w:sz="0" w:space="0" w:color="auto"/>
        <w:bottom w:val="none" w:sz="0" w:space="0" w:color="auto"/>
        <w:right w:val="none" w:sz="0" w:space="0" w:color="auto"/>
      </w:divBdr>
    </w:div>
    <w:div w:id="481392018">
      <w:bodyDiv w:val="1"/>
      <w:marLeft w:val="0"/>
      <w:marRight w:val="0"/>
      <w:marTop w:val="0"/>
      <w:marBottom w:val="0"/>
      <w:divBdr>
        <w:top w:val="none" w:sz="0" w:space="0" w:color="auto"/>
        <w:left w:val="none" w:sz="0" w:space="0" w:color="auto"/>
        <w:bottom w:val="none" w:sz="0" w:space="0" w:color="auto"/>
        <w:right w:val="none" w:sz="0" w:space="0" w:color="auto"/>
      </w:divBdr>
      <w:divsChild>
        <w:div w:id="1808738027">
          <w:marLeft w:val="0"/>
          <w:marRight w:val="0"/>
          <w:marTop w:val="0"/>
          <w:marBottom w:val="0"/>
          <w:divBdr>
            <w:top w:val="none" w:sz="0" w:space="0" w:color="auto"/>
            <w:left w:val="none" w:sz="0" w:space="0" w:color="auto"/>
            <w:bottom w:val="none" w:sz="0" w:space="0" w:color="auto"/>
            <w:right w:val="none" w:sz="0" w:space="0" w:color="auto"/>
          </w:divBdr>
        </w:div>
      </w:divsChild>
    </w:div>
    <w:div w:id="491995854">
      <w:bodyDiv w:val="1"/>
      <w:marLeft w:val="0"/>
      <w:marRight w:val="0"/>
      <w:marTop w:val="0"/>
      <w:marBottom w:val="0"/>
      <w:divBdr>
        <w:top w:val="none" w:sz="0" w:space="0" w:color="auto"/>
        <w:left w:val="none" w:sz="0" w:space="0" w:color="auto"/>
        <w:bottom w:val="none" w:sz="0" w:space="0" w:color="auto"/>
        <w:right w:val="none" w:sz="0" w:space="0" w:color="auto"/>
      </w:divBdr>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506484863">
      <w:bodyDiv w:val="1"/>
      <w:marLeft w:val="0"/>
      <w:marRight w:val="0"/>
      <w:marTop w:val="0"/>
      <w:marBottom w:val="0"/>
      <w:divBdr>
        <w:top w:val="none" w:sz="0" w:space="0" w:color="auto"/>
        <w:left w:val="none" w:sz="0" w:space="0" w:color="auto"/>
        <w:bottom w:val="none" w:sz="0" w:space="0" w:color="auto"/>
        <w:right w:val="none" w:sz="0" w:space="0" w:color="auto"/>
      </w:divBdr>
    </w:div>
    <w:div w:id="511333607">
      <w:bodyDiv w:val="1"/>
      <w:marLeft w:val="0"/>
      <w:marRight w:val="0"/>
      <w:marTop w:val="0"/>
      <w:marBottom w:val="0"/>
      <w:divBdr>
        <w:top w:val="none" w:sz="0" w:space="0" w:color="auto"/>
        <w:left w:val="none" w:sz="0" w:space="0" w:color="auto"/>
        <w:bottom w:val="none" w:sz="0" w:space="0" w:color="auto"/>
        <w:right w:val="none" w:sz="0" w:space="0" w:color="auto"/>
      </w:divBdr>
      <w:divsChild>
        <w:div w:id="627853161">
          <w:marLeft w:val="0"/>
          <w:marRight w:val="0"/>
          <w:marTop w:val="0"/>
          <w:marBottom w:val="0"/>
          <w:divBdr>
            <w:top w:val="none" w:sz="0" w:space="0" w:color="auto"/>
            <w:left w:val="none" w:sz="0" w:space="0" w:color="auto"/>
            <w:bottom w:val="none" w:sz="0" w:space="0" w:color="auto"/>
            <w:right w:val="none" w:sz="0" w:space="0" w:color="auto"/>
          </w:divBdr>
        </w:div>
        <w:div w:id="786581797">
          <w:marLeft w:val="0"/>
          <w:marRight w:val="0"/>
          <w:marTop w:val="0"/>
          <w:marBottom w:val="0"/>
          <w:divBdr>
            <w:top w:val="none" w:sz="0" w:space="0" w:color="auto"/>
            <w:left w:val="none" w:sz="0" w:space="0" w:color="auto"/>
            <w:bottom w:val="none" w:sz="0" w:space="0" w:color="auto"/>
            <w:right w:val="none" w:sz="0" w:space="0" w:color="auto"/>
          </w:divBdr>
        </w:div>
      </w:divsChild>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18857019">
      <w:bodyDiv w:val="1"/>
      <w:marLeft w:val="0"/>
      <w:marRight w:val="0"/>
      <w:marTop w:val="0"/>
      <w:marBottom w:val="0"/>
      <w:divBdr>
        <w:top w:val="none" w:sz="0" w:space="0" w:color="auto"/>
        <w:left w:val="none" w:sz="0" w:space="0" w:color="auto"/>
        <w:bottom w:val="none" w:sz="0" w:space="0" w:color="auto"/>
        <w:right w:val="none" w:sz="0" w:space="0" w:color="auto"/>
      </w:divBdr>
      <w:divsChild>
        <w:div w:id="300352839">
          <w:marLeft w:val="0"/>
          <w:marRight w:val="0"/>
          <w:marTop w:val="0"/>
          <w:marBottom w:val="0"/>
          <w:divBdr>
            <w:top w:val="none" w:sz="0" w:space="0" w:color="auto"/>
            <w:left w:val="none" w:sz="0" w:space="0" w:color="auto"/>
            <w:bottom w:val="none" w:sz="0" w:space="0" w:color="auto"/>
            <w:right w:val="none" w:sz="0" w:space="0" w:color="auto"/>
          </w:divBdr>
        </w:div>
        <w:div w:id="620841112">
          <w:marLeft w:val="0"/>
          <w:marRight w:val="0"/>
          <w:marTop w:val="0"/>
          <w:marBottom w:val="0"/>
          <w:divBdr>
            <w:top w:val="none" w:sz="0" w:space="0" w:color="auto"/>
            <w:left w:val="none" w:sz="0" w:space="0" w:color="auto"/>
            <w:bottom w:val="none" w:sz="0" w:space="0" w:color="auto"/>
            <w:right w:val="none" w:sz="0" w:space="0" w:color="auto"/>
          </w:divBdr>
          <w:divsChild>
            <w:div w:id="1366366109">
              <w:marLeft w:val="0"/>
              <w:marRight w:val="0"/>
              <w:marTop w:val="0"/>
              <w:marBottom w:val="0"/>
              <w:divBdr>
                <w:top w:val="none" w:sz="0" w:space="0" w:color="auto"/>
                <w:left w:val="none" w:sz="0" w:space="0" w:color="auto"/>
                <w:bottom w:val="none" w:sz="0" w:space="0" w:color="auto"/>
                <w:right w:val="none" w:sz="0" w:space="0" w:color="auto"/>
              </w:divBdr>
            </w:div>
            <w:div w:id="1700158435">
              <w:marLeft w:val="0"/>
              <w:marRight w:val="0"/>
              <w:marTop w:val="0"/>
              <w:marBottom w:val="0"/>
              <w:divBdr>
                <w:top w:val="none" w:sz="0" w:space="0" w:color="auto"/>
                <w:left w:val="none" w:sz="0" w:space="0" w:color="auto"/>
                <w:bottom w:val="none" w:sz="0" w:space="0" w:color="auto"/>
                <w:right w:val="none" w:sz="0" w:space="0" w:color="auto"/>
              </w:divBdr>
              <w:divsChild>
                <w:div w:id="1394036888">
                  <w:marLeft w:val="0"/>
                  <w:marRight w:val="0"/>
                  <w:marTop w:val="0"/>
                  <w:marBottom w:val="0"/>
                  <w:divBdr>
                    <w:top w:val="none" w:sz="0" w:space="0" w:color="auto"/>
                    <w:left w:val="none" w:sz="0" w:space="0" w:color="auto"/>
                    <w:bottom w:val="none" w:sz="0" w:space="0" w:color="auto"/>
                    <w:right w:val="none" w:sz="0" w:space="0" w:color="auto"/>
                  </w:divBdr>
                  <w:divsChild>
                    <w:div w:id="1076051758">
                      <w:marLeft w:val="0"/>
                      <w:marRight w:val="0"/>
                      <w:marTop w:val="0"/>
                      <w:marBottom w:val="0"/>
                      <w:divBdr>
                        <w:top w:val="none" w:sz="0" w:space="0" w:color="auto"/>
                        <w:left w:val="none" w:sz="0" w:space="0" w:color="auto"/>
                        <w:bottom w:val="none" w:sz="0" w:space="0" w:color="auto"/>
                        <w:right w:val="none" w:sz="0" w:space="0" w:color="auto"/>
                      </w:divBdr>
                      <w:divsChild>
                        <w:div w:id="1334064240">
                          <w:marLeft w:val="0"/>
                          <w:marRight w:val="0"/>
                          <w:marTop w:val="0"/>
                          <w:marBottom w:val="0"/>
                          <w:divBdr>
                            <w:top w:val="none" w:sz="0" w:space="0" w:color="auto"/>
                            <w:left w:val="none" w:sz="0" w:space="0" w:color="auto"/>
                            <w:bottom w:val="none" w:sz="0" w:space="0" w:color="auto"/>
                            <w:right w:val="none" w:sz="0" w:space="0" w:color="auto"/>
                          </w:divBdr>
                          <w:divsChild>
                            <w:div w:id="12658765">
                              <w:marLeft w:val="0"/>
                              <w:marRight w:val="0"/>
                              <w:marTop w:val="0"/>
                              <w:marBottom w:val="0"/>
                              <w:divBdr>
                                <w:top w:val="none" w:sz="0" w:space="0" w:color="auto"/>
                                <w:left w:val="none" w:sz="0" w:space="0" w:color="auto"/>
                                <w:bottom w:val="none" w:sz="0" w:space="0" w:color="auto"/>
                                <w:right w:val="none" w:sz="0" w:space="0" w:color="auto"/>
                              </w:divBdr>
                            </w:div>
                            <w:div w:id="592318167">
                              <w:marLeft w:val="0"/>
                              <w:marRight w:val="0"/>
                              <w:marTop w:val="0"/>
                              <w:marBottom w:val="0"/>
                              <w:divBdr>
                                <w:top w:val="none" w:sz="0" w:space="0" w:color="auto"/>
                                <w:left w:val="none" w:sz="0" w:space="0" w:color="auto"/>
                                <w:bottom w:val="none" w:sz="0" w:space="0" w:color="auto"/>
                                <w:right w:val="none" w:sz="0" w:space="0" w:color="auto"/>
                              </w:divBdr>
                              <w:divsChild>
                                <w:div w:id="1604997103">
                                  <w:marLeft w:val="0"/>
                                  <w:marRight w:val="0"/>
                                  <w:marTop w:val="0"/>
                                  <w:marBottom w:val="0"/>
                                  <w:divBdr>
                                    <w:top w:val="none" w:sz="0" w:space="0" w:color="auto"/>
                                    <w:left w:val="none" w:sz="0" w:space="0" w:color="auto"/>
                                    <w:bottom w:val="none" w:sz="0" w:space="0" w:color="auto"/>
                                    <w:right w:val="none" w:sz="0" w:space="0" w:color="auto"/>
                                  </w:divBdr>
                                  <w:divsChild>
                                    <w:div w:id="1167791816">
                                      <w:marLeft w:val="0"/>
                                      <w:marRight w:val="0"/>
                                      <w:marTop w:val="0"/>
                                      <w:marBottom w:val="0"/>
                                      <w:divBdr>
                                        <w:top w:val="none" w:sz="0" w:space="0" w:color="auto"/>
                                        <w:left w:val="none" w:sz="0" w:space="0" w:color="auto"/>
                                        <w:bottom w:val="none" w:sz="0" w:space="0" w:color="auto"/>
                                        <w:right w:val="none" w:sz="0" w:space="0" w:color="auto"/>
                                      </w:divBdr>
                                      <w:divsChild>
                                        <w:div w:id="71394489">
                                          <w:marLeft w:val="0"/>
                                          <w:marRight w:val="0"/>
                                          <w:marTop w:val="0"/>
                                          <w:marBottom w:val="0"/>
                                          <w:divBdr>
                                            <w:top w:val="none" w:sz="0" w:space="0" w:color="auto"/>
                                            <w:left w:val="none" w:sz="0" w:space="0" w:color="auto"/>
                                            <w:bottom w:val="none" w:sz="0" w:space="0" w:color="auto"/>
                                            <w:right w:val="none" w:sz="0" w:space="0" w:color="auto"/>
                                          </w:divBdr>
                                          <w:divsChild>
                                            <w:div w:id="3772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4157">
                                      <w:marLeft w:val="0"/>
                                      <w:marRight w:val="0"/>
                                      <w:marTop w:val="0"/>
                                      <w:marBottom w:val="0"/>
                                      <w:divBdr>
                                        <w:top w:val="none" w:sz="0" w:space="0" w:color="auto"/>
                                        <w:left w:val="none" w:sz="0" w:space="0" w:color="auto"/>
                                        <w:bottom w:val="none" w:sz="0" w:space="0" w:color="auto"/>
                                        <w:right w:val="none" w:sz="0" w:space="0" w:color="auto"/>
                                      </w:divBdr>
                                      <w:divsChild>
                                        <w:div w:id="762604754">
                                          <w:marLeft w:val="0"/>
                                          <w:marRight w:val="0"/>
                                          <w:marTop w:val="0"/>
                                          <w:marBottom w:val="0"/>
                                          <w:divBdr>
                                            <w:top w:val="none" w:sz="0" w:space="0" w:color="auto"/>
                                            <w:left w:val="none" w:sz="0" w:space="0" w:color="auto"/>
                                            <w:bottom w:val="none" w:sz="0" w:space="0" w:color="auto"/>
                                            <w:right w:val="none" w:sz="0" w:space="0" w:color="auto"/>
                                          </w:divBdr>
                                          <w:divsChild>
                                            <w:div w:id="21430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3980">
                                  <w:marLeft w:val="0"/>
                                  <w:marRight w:val="0"/>
                                  <w:marTop w:val="0"/>
                                  <w:marBottom w:val="0"/>
                                  <w:divBdr>
                                    <w:top w:val="none" w:sz="0" w:space="0" w:color="auto"/>
                                    <w:left w:val="none" w:sz="0" w:space="0" w:color="auto"/>
                                    <w:bottom w:val="none" w:sz="0" w:space="0" w:color="auto"/>
                                    <w:right w:val="none" w:sz="0" w:space="0" w:color="auto"/>
                                  </w:divBdr>
                                  <w:divsChild>
                                    <w:div w:id="1118992668">
                                      <w:marLeft w:val="0"/>
                                      <w:marRight w:val="0"/>
                                      <w:marTop w:val="0"/>
                                      <w:marBottom w:val="0"/>
                                      <w:divBdr>
                                        <w:top w:val="none" w:sz="0" w:space="0" w:color="auto"/>
                                        <w:left w:val="none" w:sz="0" w:space="0" w:color="auto"/>
                                        <w:bottom w:val="none" w:sz="0" w:space="0" w:color="auto"/>
                                        <w:right w:val="none" w:sz="0" w:space="0" w:color="auto"/>
                                      </w:divBdr>
                                      <w:divsChild>
                                        <w:div w:id="167672378">
                                          <w:marLeft w:val="0"/>
                                          <w:marRight w:val="0"/>
                                          <w:marTop w:val="0"/>
                                          <w:marBottom w:val="0"/>
                                          <w:divBdr>
                                            <w:top w:val="none" w:sz="0" w:space="0" w:color="auto"/>
                                            <w:left w:val="none" w:sz="0" w:space="0" w:color="auto"/>
                                            <w:bottom w:val="none" w:sz="0" w:space="0" w:color="auto"/>
                                            <w:right w:val="none" w:sz="0" w:space="0" w:color="auto"/>
                                          </w:divBdr>
                                          <w:divsChild>
                                            <w:div w:id="6411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447419">
      <w:bodyDiv w:val="1"/>
      <w:marLeft w:val="0"/>
      <w:marRight w:val="0"/>
      <w:marTop w:val="0"/>
      <w:marBottom w:val="0"/>
      <w:divBdr>
        <w:top w:val="none" w:sz="0" w:space="0" w:color="auto"/>
        <w:left w:val="none" w:sz="0" w:space="0" w:color="auto"/>
        <w:bottom w:val="none" w:sz="0" w:space="0" w:color="auto"/>
        <w:right w:val="none" w:sz="0" w:space="0" w:color="auto"/>
      </w:divBdr>
      <w:divsChild>
        <w:div w:id="1598751782">
          <w:marLeft w:val="0"/>
          <w:marRight w:val="0"/>
          <w:marTop w:val="0"/>
          <w:marBottom w:val="0"/>
          <w:divBdr>
            <w:top w:val="none" w:sz="0" w:space="0" w:color="auto"/>
            <w:left w:val="none" w:sz="0" w:space="0" w:color="auto"/>
            <w:bottom w:val="none" w:sz="0" w:space="0" w:color="auto"/>
            <w:right w:val="none" w:sz="0" w:space="0" w:color="auto"/>
          </w:divBdr>
          <w:divsChild>
            <w:div w:id="240527529">
              <w:marLeft w:val="0"/>
              <w:marRight w:val="0"/>
              <w:marTop w:val="0"/>
              <w:marBottom w:val="0"/>
              <w:divBdr>
                <w:top w:val="none" w:sz="0" w:space="0" w:color="auto"/>
                <w:left w:val="none" w:sz="0" w:space="0" w:color="auto"/>
                <w:bottom w:val="none" w:sz="0" w:space="0" w:color="auto"/>
                <w:right w:val="none" w:sz="0" w:space="0" w:color="auto"/>
              </w:divBdr>
              <w:divsChild>
                <w:div w:id="3552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005">
      <w:bodyDiv w:val="1"/>
      <w:marLeft w:val="0"/>
      <w:marRight w:val="0"/>
      <w:marTop w:val="0"/>
      <w:marBottom w:val="0"/>
      <w:divBdr>
        <w:top w:val="none" w:sz="0" w:space="0" w:color="auto"/>
        <w:left w:val="none" w:sz="0" w:space="0" w:color="auto"/>
        <w:bottom w:val="none" w:sz="0" w:space="0" w:color="auto"/>
        <w:right w:val="none" w:sz="0" w:space="0" w:color="auto"/>
      </w:divBdr>
      <w:divsChild>
        <w:div w:id="72288564">
          <w:marLeft w:val="0"/>
          <w:marRight w:val="0"/>
          <w:marTop w:val="0"/>
          <w:marBottom w:val="0"/>
          <w:divBdr>
            <w:top w:val="none" w:sz="0" w:space="0" w:color="auto"/>
            <w:left w:val="none" w:sz="0" w:space="0" w:color="auto"/>
            <w:bottom w:val="none" w:sz="0" w:space="0" w:color="auto"/>
            <w:right w:val="none" w:sz="0" w:space="0" w:color="auto"/>
          </w:divBdr>
          <w:divsChild>
            <w:div w:id="1185292647">
              <w:marLeft w:val="0"/>
              <w:marRight w:val="0"/>
              <w:marTop w:val="0"/>
              <w:marBottom w:val="0"/>
              <w:divBdr>
                <w:top w:val="none" w:sz="0" w:space="0" w:color="auto"/>
                <w:left w:val="none" w:sz="0" w:space="0" w:color="auto"/>
                <w:bottom w:val="none" w:sz="0" w:space="0" w:color="auto"/>
                <w:right w:val="none" w:sz="0" w:space="0" w:color="auto"/>
              </w:divBdr>
              <w:divsChild>
                <w:div w:id="223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52372585">
      <w:bodyDiv w:val="1"/>
      <w:marLeft w:val="0"/>
      <w:marRight w:val="0"/>
      <w:marTop w:val="0"/>
      <w:marBottom w:val="0"/>
      <w:divBdr>
        <w:top w:val="none" w:sz="0" w:space="0" w:color="auto"/>
        <w:left w:val="none" w:sz="0" w:space="0" w:color="auto"/>
        <w:bottom w:val="none" w:sz="0" w:space="0" w:color="auto"/>
        <w:right w:val="none" w:sz="0" w:space="0" w:color="auto"/>
      </w:divBdr>
      <w:divsChild>
        <w:div w:id="332414561">
          <w:marLeft w:val="0"/>
          <w:marRight w:val="0"/>
          <w:marTop w:val="0"/>
          <w:marBottom w:val="0"/>
          <w:divBdr>
            <w:top w:val="none" w:sz="0" w:space="0" w:color="auto"/>
            <w:left w:val="none" w:sz="0" w:space="0" w:color="auto"/>
            <w:bottom w:val="none" w:sz="0" w:space="0" w:color="auto"/>
            <w:right w:val="none" w:sz="0" w:space="0" w:color="auto"/>
          </w:divBdr>
          <w:divsChild>
            <w:div w:id="2013800621">
              <w:marLeft w:val="0"/>
              <w:marRight w:val="0"/>
              <w:marTop w:val="0"/>
              <w:marBottom w:val="0"/>
              <w:divBdr>
                <w:top w:val="none" w:sz="0" w:space="0" w:color="auto"/>
                <w:left w:val="none" w:sz="0" w:space="0" w:color="auto"/>
                <w:bottom w:val="none" w:sz="0" w:space="0" w:color="auto"/>
                <w:right w:val="none" w:sz="0" w:space="0" w:color="auto"/>
              </w:divBdr>
              <w:divsChild>
                <w:div w:id="291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1332">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0865963">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47656401">
      <w:bodyDiv w:val="1"/>
      <w:marLeft w:val="0"/>
      <w:marRight w:val="0"/>
      <w:marTop w:val="0"/>
      <w:marBottom w:val="0"/>
      <w:divBdr>
        <w:top w:val="none" w:sz="0" w:space="0" w:color="auto"/>
        <w:left w:val="none" w:sz="0" w:space="0" w:color="auto"/>
        <w:bottom w:val="none" w:sz="0" w:space="0" w:color="auto"/>
        <w:right w:val="none" w:sz="0" w:space="0" w:color="auto"/>
      </w:divBdr>
    </w:div>
    <w:div w:id="750665028">
      <w:bodyDiv w:val="1"/>
      <w:marLeft w:val="0"/>
      <w:marRight w:val="0"/>
      <w:marTop w:val="0"/>
      <w:marBottom w:val="0"/>
      <w:divBdr>
        <w:top w:val="none" w:sz="0" w:space="0" w:color="auto"/>
        <w:left w:val="none" w:sz="0" w:space="0" w:color="auto"/>
        <w:bottom w:val="none" w:sz="0" w:space="0" w:color="auto"/>
        <w:right w:val="none" w:sz="0" w:space="0" w:color="auto"/>
      </w:divBdr>
      <w:divsChild>
        <w:div w:id="1242982771">
          <w:marLeft w:val="0"/>
          <w:marRight w:val="0"/>
          <w:marTop w:val="0"/>
          <w:marBottom w:val="0"/>
          <w:divBdr>
            <w:top w:val="none" w:sz="0" w:space="0" w:color="auto"/>
            <w:left w:val="none" w:sz="0" w:space="0" w:color="auto"/>
            <w:bottom w:val="none" w:sz="0" w:space="0" w:color="auto"/>
            <w:right w:val="none" w:sz="0" w:space="0" w:color="auto"/>
          </w:divBdr>
          <w:divsChild>
            <w:div w:id="1631090648">
              <w:marLeft w:val="0"/>
              <w:marRight w:val="0"/>
              <w:marTop w:val="0"/>
              <w:marBottom w:val="0"/>
              <w:divBdr>
                <w:top w:val="none" w:sz="0" w:space="0" w:color="auto"/>
                <w:left w:val="none" w:sz="0" w:space="0" w:color="auto"/>
                <w:bottom w:val="none" w:sz="0" w:space="0" w:color="auto"/>
                <w:right w:val="none" w:sz="0" w:space="0" w:color="auto"/>
              </w:divBdr>
              <w:divsChild>
                <w:div w:id="1805467979">
                  <w:marLeft w:val="0"/>
                  <w:marRight w:val="0"/>
                  <w:marTop w:val="0"/>
                  <w:marBottom w:val="0"/>
                  <w:divBdr>
                    <w:top w:val="none" w:sz="0" w:space="0" w:color="auto"/>
                    <w:left w:val="none" w:sz="0" w:space="0" w:color="auto"/>
                    <w:bottom w:val="none" w:sz="0" w:space="0" w:color="auto"/>
                    <w:right w:val="none" w:sz="0" w:space="0" w:color="auto"/>
                  </w:divBdr>
                </w:div>
                <w:div w:id="20518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1116">
          <w:marLeft w:val="0"/>
          <w:marRight w:val="0"/>
          <w:marTop w:val="0"/>
          <w:marBottom w:val="0"/>
          <w:divBdr>
            <w:top w:val="none" w:sz="0" w:space="0" w:color="auto"/>
            <w:left w:val="none" w:sz="0" w:space="0" w:color="auto"/>
            <w:bottom w:val="none" w:sz="0" w:space="0" w:color="auto"/>
            <w:right w:val="none" w:sz="0" w:space="0" w:color="auto"/>
          </w:divBdr>
        </w:div>
      </w:divsChild>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38927159">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888414752">
      <w:bodyDiv w:val="1"/>
      <w:marLeft w:val="0"/>
      <w:marRight w:val="0"/>
      <w:marTop w:val="0"/>
      <w:marBottom w:val="0"/>
      <w:divBdr>
        <w:top w:val="none" w:sz="0" w:space="0" w:color="auto"/>
        <w:left w:val="none" w:sz="0" w:space="0" w:color="auto"/>
        <w:bottom w:val="none" w:sz="0" w:space="0" w:color="auto"/>
        <w:right w:val="none" w:sz="0" w:space="0" w:color="auto"/>
      </w:divBdr>
    </w:div>
    <w:div w:id="906232780">
      <w:bodyDiv w:val="1"/>
      <w:marLeft w:val="0"/>
      <w:marRight w:val="0"/>
      <w:marTop w:val="0"/>
      <w:marBottom w:val="0"/>
      <w:divBdr>
        <w:top w:val="none" w:sz="0" w:space="0" w:color="auto"/>
        <w:left w:val="none" w:sz="0" w:space="0" w:color="auto"/>
        <w:bottom w:val="none" w:sz="0" w:space="0" w:color="auto"/>
        <w:right w:val="none" w:sz="0" w:space="0" w:color="auto"/>
      </w:divBdr>
    </w:div>
    <w:div w:id="91613085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46043252">
      <w:bodyDiv w:val="1"/>
      <w:marLeft w:val="0"/>
      <w:marRight w:val="0"/>
      <w:marTop w:val="0"/>
      <w:marBottom w:val="0"/>
      <w:divBdr>
        <w:top w:val="none" w:sz="0" w:space="0" w:color="auto"/>
        <w:left w:val="none" w:sz="0" w:space="0" w:color="auto"/>
        <w:bottom w:val="none" w:sz="0" w:space="0" w:color="auto"/>
        <w:right w:val="none" w:sz="0" w:space="0" w:color="auto"/>
      </w:divBdr>
      <w:divsChild>
        <w:div w:id="1602881863">
          <w:marLeft w:val="2640"/>
          <w:marRight w:val="0"/>
          <w:marTop w:val="0"/>
          <w:marBottom w:val="0"/>
          <w:divBdr>
            <w:top w:val="none" w:sz="0" w:space="0" w:color="auto"/>
            <w:left w:val="none" w:sz="0" w:space="0" w:color="auto"/>
            <w:bottom w:val="none" w:sz="0" w:space="0" w:color="auto"/>
            <w:right w:val="none" w:sz="0" w:space="0" w:color="auto"/>
          </w:divBdr>
        </w:div>
        <w:div w:id="2037148419">
          <w:marLeft w:val="2640"/>
          <w:marRight w:val="0"/>
          <w:marTop w:val="0"/>
          <w:marBottom w:val="0"/>
          <w:divBdr>
            <w:top w:val="none" w:sz="0" w:space="0" w:color="auto"/>
            <w:left w:val="none" w:sz="0" w:space="0" w:color="auto"/>
            <w:bottom w:val="none" w:sz="0" w:space="0" w:color="auto"/>
            <w:right w:val="none" w:sz="0" w:space="0" w:color="auto"/>
          </w:divBdr>
        </w:div>
        <w:div w:id="2056928771">
          <w:marLeft w:val="2640"/>
          <w:marRight w:val="0"/>
          <w:marTop w:val="0"/>
          <w:marBottom w:val="0"/>
          <w:divBdr>
            <w:top w:val="none" w:sz="0" w:space="0" w:color="auto"/>
            <w:left w:val="none" w:sz="0" w:space="0" w:color="auto"/>
            <w:bottom w:val="none" w:sz="0" w:space="0" w:color="auto"/>
            <w:right w:val="none" w:sz="0" w:space="0" w:color="auto"/>
          </w:divBdr>
        </w:div>
        <w:div w:id="72894885">
          <w:marLeft w:val="2640"/>
          <w:marRight w:val="0"/>
          <w:marTop w:val="0"/>
          <w:marBottom w:val="0"/>
          <w:divBdr>
            <w:top w:val="none" w:sz="0" w:space="0" w:color="auto"/>
            <w:left w:val="none" w:sz="0" w:space="0" w:color="auto"/>
            <w:bottom w:val="none" w:sz="0" w:space="0" w:color="auto"/>
            <w:right w:val="none" w:sz="0" w:space="0" w:color="auto"/>
          </w:divBdr>
        </w:div>
        <w:div w:id="1870097437">
          <w:marLeft w:val="2640"/>
          <w:marRight w:val="0"/>
          <w:marTop w:val="0"/>
          <w:marBottom w:val="0"/>
          <w:divBdr>
            <w:top w:val="none" w:sz="0" w:space="0" w:color="auto"/>
            <w:left w:val="none" w:sz="0" w:space="0" w:color="auto"/>
            <w:bottom w:val="none" w:sz="0" w:space="0" w:color="auto"/>
            <w:right w:val="none" w:sz="0" w:space="0" w:color="auto"/>
          </w:divBdr>
        </w:div>
      </w:divsChild>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65620870">
      <w:bodyDiv w:val="1"/>
      <w:marLeft w:val="0"/>
      <w:marRight w:val="0"/>
      <w:marTop w:val="0"/>
      <w:marBottom w:val="0"/>
      <w:divBdr>
        <w:top w:val="none" w:sz="0" w:space="0" w:color="auto"/>
        <w:left w:val="none" w:sz="0" w:space="0" w:color="auto"/>
        <w:bottom w:val="none" w:sz="0" w:space="0" w:color="auto"/>
        <w:right w:val="none" w:sz="0" w:space="0" w:color="auto"/>
      </w:divBdr>
      <w:divsChild>
        <w:div w:id="806167476">
          <w:marLeft w:val="0"/>
          <w:marRight w:val="0"/>
          <w:marTop w:val="0"/>
          <w:marBottom w:val="0"/>
          <w:divBdr>
            <w:top w:val="none" w:sz="0" w:space="0" w:color="auto"/>
            <w:left w:val="none" w:sz="0" w:space="0" w:color="auto"/>
            <w:bottom w:val="none" w:sz="0" w:space="0" w:color="auto"/>
            <w:right w:val="none" w:sz="0" w:space="0" w:color="auto"/>
          </w:divBdr>
          <w:divsChild>
            <w:div w:id="615140899">
              <w:marLeft w:val="0"/>
              <w:marRight w:val="0"/>
              <w:marTop w:val="0"/>
              <w:marBottom w:val="0"/>
              <w:divBdr>
                <w:top w:val="none" w:sz="0" w:space="0" w:color="auto"/>
                <w:left w:val="none" w:sz="0" w:space="0" w:color="auto"/>
                <w:bottom w:val="none" w:sz="0" w:space="0" w:color="auto"/>
                <w:right w:val="none" w:sz="0" w:space="0" w:color="auto"/>
              </w:divBdr>
              <w:divsChild>
                <w:div w:id="1106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7001071">
      <w:bodyDiv w:val="1"/>
      <w:marLeft w:val="0"/>
      <w:marRight w:val="0"/>
      <w:marTop w:val="0"/>
      <w:marBottom w:val="0"/>
      <w:divBdr>
        <w:top w:val="none" w:sz="0" w:space="0" w:color="auto"/>
        <w:left w:val="none" w:sz="0" w:space="0" w:color="auto"/>
        <w:bottom w:val="none" w:sz="0" w:space="0" w:color="auto"/>
        <w:right w:val="none" w:sz="0" w:space="0" w:color="auto"/>
      </w:divBdr>
      <w:divsChild>
        <w:div w:id="1771850649">
          <w:marLeft w:val="0"/>
          <w:marRight w:val="0"/>
          <w:marTop w:val="0"/>
          <w:marBottom w:val="0"/>
          <w:divBdr>
            <w:top w:val="none" w:sz="0" w:space="0" w:color="auto"/>
            <w:left w:val="none" w:sz="0" w:space="0" w:color="auto"/>
            <w:bottom w:val="none" w:sz="0" w:space="0" w:color="auto"/>
            <w:right w:val="none" w:sz="0" w:space="0" w:color="auto"/>
          </w:divBdr>
          <w:divsChild>
            <w:div w:id="1128858477">
              <w:marLeft w:val="0"/>
              <w:marRight w:val="0"/>
              <w:marTop w:val="0"/>
              <w:marBottom w:val="0"/>
              <w:divBdr>
                <w:top w:val="none" w:sz="0" w:space="0" w:color="auto"/>
                <w:left w:val="none" w:sz="0" w:space="0" w:color="auto"/>
                <w:bottom w:val="none" w:sz="0" w:space="0" w:color="auto"/>
                <w:right w:val="none" w:sz="0" w:space="0" w:color="auto"/>
              </w:divBdr>
              <w:divsChild>
                <w:div w:id="1242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39621492">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08935166">
      <w:bodyDiv w:val="1"/>
      <w:marLeft w:val="0"/>
      <w:marRight w:val="0"/>
      <w:marTop w:val="0"/>
      <w:marBottom w:val="0"/>
      <w:divBdr>
        <w:top w:val="none" w:sz="0" w:space="0" w:color="auto"/>
        <w:left w:val="none" w:sz="0" w:space="0" w:color="auto"/>
        <w:bottom w:val="none" w:sz="0" w:space="0" w:color="auto"/>
        <w:right w:val="none" w:sz="0" w:space="0" w:color="auto"/>
      </w:divBdr>
    </w:div>
    <w:div w:id="112080810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61383737">
      <w:bodyDiv w:val="1"/>
      <w:marLeft w:val="0"/>
      <w:marRight w:val="0"/>
      <w:marTop w:val="0"/>
      <w:marBottom w:val="0"/>
      <w:divBdr>
        <w:top w:val="none" w:sz="0" w:space="0" w:color="auto"/>
        <w:left w:val="none" w:sz="0" w:space="0" w:color="auto"/>
        <w:bottom w:val="none" w:sz="0" w:space="0" w:color="auto"/>
        <w:right w:val="none" w:sz="0" w:space="0" w:color="auto"/>
      </w:divBdr>
    </w:div>
    <w:div w:id="1179151408">
      <w:bodyDiv w:val="1"/>
      <w:marLeft w:val="0"/>
      <w:marRight w:val="0"/>
      <w:marTop w:val="0"/>
      <w:marBottom w:val="0"/>
      <w:divBdr>
        <w:top w:val="none" w:sz="0" w:space="0" w:color="auto"/>
        <w:left w:val="none" w:sz="0" w:space="0" w:color="auto"/>
        <w:bottom w:val="none" w:sz="0" w:space="0" w:color="auto"/>
        <w:right w:val="none" w:sz="0" w:space="0" w:color="auto"/>
      </w:divBdr>
    </w:div>
    <w:div w:id="1187795453">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200825108">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59674661">
      <w:bodyDiv w:val="1"/>
      <w:marLeft w:val="0"/>
      <w:marRight w:val="0"/>
      <w:marTop w:val="0"/>
      <w:marBottom w:val="0"/>
      <w:divBdr>
        <w:top w:val="none" w:sz="0" w:space="0" w:color="auto"/>
        <w:left w:val="none" w:sz="0" w:space="0" w:color="auto"/>
        <w:bottom w:val="none" w:sz="0" w:space="0" w:color="auto"/>
        <w:right w:val="none" w:sz="0" w:space="0" w:color="auto"/>
      </w:divBdr>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54309230">
      <w:bodyDiv w:val="1"/>
      <w:marLeft w:val="0"/>
      <w:marRight w:val="0"/>
      <w:marTop w:val="0"/>
      <w:marBottom w:val="0"/>
      <w:divBdr>
        <w:top w:val="none" w:sz="0" w:space="0" w:color="auto"/>
        <w:left w:val="none" w:sz="0" w:space="0" w:color="auto"/>
        <w:bottom w:val="none" w:sz="0" w:space="0" w:color="auto"/>
        <w:right w:val="none" w:sz="0" w:space="0" w:color="auto"/>
      </w:divBdr>
      <w:divsChild>
        <w:div w:id="1444494813">
          <w:marLeft w:val="0"/>
          <w:marRight w:val="0"/>
          <w:marTop w:val="0"/>
          <w:marBottom w:val="0"/>
          <w:divBdr>
            <w:top w:val="none" w:sz="0" w:space="0" w:color="auto"/>
            <w:left w:val="none" w:sz="0" w:space="0" w:color="auto"/>
            <w:bottom w:val="none" w:sz="0" w:space="0" w:color="auto"/>
            <w:right w:val="none" w:sz="0" w:space="0" w:color="auto"/>
          </w:divBdr>
          <w:divsChild>
            <w:div w:id="962275937">
              <w:marLeft w:val="0"/>
              <w:marRight w:val="0"/>
              <w:marTop w:val="0"/>
              <w:marBottom w:val="0"/>
              <w:divBdr>
                <w:top w:val="none" w:sz="0" w:space="0" w:color="auto"/>
                <w:left w:val="none" w:sz="0" w:space="0" w:color="auto"/>
                <w:bottom w:val="none" w:sz="0" w:space="0" w:color="auto"/>
                <w:right w:val="none" w:sz="0" w:space="0" w:color="auto"/>
              </w:divBdr>
              <w:divsChild>
                <w:div w:id="1318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80086158">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3936">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72281844">
      <w:bodyDiv w:val="1"/>
      <w:marLeft w:val="0"/>
      <w:marRight w:val="0"/>
      <w:marTop w:val="0"/>
      <w:marBottom w:val="0"/>
      <w:divBdr>
        <w:top w:val="none" w:sz="0" w:space="0" w:color="auto"/>
        <w:left w:val="none" w:sz="0" w:space="0" w:color="auto"/>
        <w:bottom w:val="none" w:sz="0" w:space="0" w:color="auto"/>
        <w:right w:val="none" w:sz="0" w:space="0" w:color="auto"/>
      </w:divBdr>
      <w:divsChild>
        <w:div w:id="1082292365">
          <w:marLeft w:val="0"/>
          <w:marRight w:val="0"/>
          <w:marTop w:val="0"/>
          <w:marBottom w:val="0"/>
          <w:divBdr>
            <w:top w:val="none" w:sz="0" w:space="0" w:color="auto"/>
            <w:left w:val="none" w:sz="0" w:space="0" w:color="auto"/>
            <w:bottom w:val="none" w:sz="0" w:space="0" w:color="auto"/>
            <w:right w:val="none" w:sz="0" w:space="0" w:color="auto"/>
          </w:divBdr>
          <w:divsChild>
            <w:div w:id="244074336">
              <w:marLeft w:val="0"/>
              <w:marRight w:val="0"/>
              <w:marTop w:val="0"/>
              <w:marBottom w:val="0"/>
              <w:divBdr>
                <w:top w:val="none" w:sz="0" w:space="0" w:color="auto"/>
                <w:left w:val="none" w:sz="0" w:space="0" w:color="auto"/>
                <w:bottom w:val="none" w:sz="0" w:space="0" w:color="auto"/>
                <w:right w:val="none" w:sz="0" w:space="0" w:color="auto"/>
              </w:divBdr>
              <w:divsChild>
                <w:div w:id="884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6675">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2176109">
      <w:bodyDiv w:val="1"/>
      <w:marLeft w:val="0"/>
      <w:marRight w:val="0"/>
      <w:marTop w:val="0"/>
      <w:marBottom w:val="0"/>
      <w:divBdr>
        <w:top w:val="none" w:sz="0" w:space="0" w:color="auto"/>
        <w:left w:val="none" w:sz="0" w:space="0" w:color="auto"/>
        <w:bottom w:val="none" w:sz="0" w:space="0" w:color="auto"/>
        <w:right w:val="none" w:sz="0" w:space="0" w:color="auto"/>
      </w:divBdr>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11818267">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1840720">
      <w:bodyDiv w:val="1"/>
      <w:marLeft w:val="0"/>
      <w:marRight w:val="0"/>
      <w:marTop w:val="0"/>
      <w:marBottom w:val="0"/>
      <w:divBdr>
        <w:top w:val="none" w:sz="0" w:space="0" w:color="auto"/>
        <w:left w:val="none" w:sz="0" w:space="0" w:color="auto"/>
        <w:bottom w:val="none" w:sz="0" w:space="0" w:color="auto"/>
        <w:right w:val="none" w:sz="0" w:space="0" w:color="auto"/>
      </w:divBdr>
      <w:divsChild>
        <w:div w:id="1797215837">
          <w:marLeft w:val="0"/>
          <w:marRight w:val="0"/>
          <w:marTop w:val="0"/>
          <w:marBottom w:val="0"/>
          <w:divBdr>
            <w:top w:val="none" w:sz="0" w:space="0" w:color="auto"/>
            <w:left w:val="none" w:sz="0" w:space="0" w:color="auto"/>
            <w:bottom w:val="none" w:sz="0" w:space="0" w:color="auto"/>
            <w:right w:val="none" w:sz="0" w:space="0" w:color="auto"/>
          </w:divBdr>
        </w:div>
      </w:divsChild>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88103">
      <w:bodyDiv w:val="1"/>
      <w:marLeft w:val="0"/>
      <w:marRight w:val="0"/>
      <w:marTop w:val="0"/>
      <w:marBottom w:val="0"/>
      <w:divBdr>
        <w:top w:val="none" w:sz="0" w:space="0" w:color="auto"/>
        <w:left w:val="none" w:sz="0" w:space="0" w:color="auto"/>
        <w:bottom w:val="none" w:sz="0" w:space="0" w:color="auto"/>
        <w:right w:val="none" w:sz="0" w:space="0" w:color="auto"/>
      </w:divBdr>
      <w:divsChild>
        <w:div w:id="330911935">
          <w:marLeft w:val="0"/>
          <w:marRight w:val="0"/>
          <w:marTop w:val="0"/>
          <w:marBottom w:val="0"/>
          <w:divBdr>
            <w:top w:val="none" w:sz="0" w:space="0" w:color="auto"/>
            <w:left w:val="none" w:sz="0" w:space="0" w:color="auto"/>
            <w:bottom w:val="none" w:sz="0" w:space="0" w:color="auto"/>
            <w:right w:val="none" w:sz="0" w:space="0" w:color="auto"/>
          </w:divBdr>
          <w:divsChild>
            <w:div w:id="705368896">
              <w:marLeft w:val="0"/>
              <w:marRight w:val="0"/>
              <w:marTop w:val="0"/>
              <w:marBottom w:val="0"/>
              <w:divBdr>
                <w:top w:val="none" w:sz="0" w:space="0" w:color="auto"/>
                <w:left w:val="none" w:sz="0" w:space="0" w:color="auto"/>
                <w:bottom w:val="none" w:sz="0" w:space="0" w:color="auto"/>
                <w:right w:val="none" w:sz="0" w:space="0" w:color="auto"/>
              </w:divBdr>
              <w:divsChild>
                <w:div w:id="1992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69497423">
      <w:bodyDiv w:val="1"/>
      <w:marLeft w:val="0"/>
      <w:marRight w:val="0"/>
      <w:marTop w:val="0"/>
      <w:marBottom w:val="0"/>
      <w:divBdr>
        <w:top w:val="none" w:sz="0" w:space="0" w:color="auto"/>
        <w:left w:val="none" w:sz="0" w:space="0" w:color="auto"/>
        <w:bottom w:val="none" w:sz="0" w:space="0" w:color="auto"/>
        <w:right w:val="none" w:sz="0" w:space="0" w:color="auto"/>
      </w:divBdr>
    </w:div>
    <w:div w:id="1771966284">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808815498">
      <w:bodyDiv w:val="1"/>
      <w:marLeft w:val="0"/>
      <w:marRight w:val="0"/>
      <w:marTop w:val="0"/>
      <w:marBottom w:val="0"/>
      <w:divBdr>
        <w:top w:val="none" w:sz="0" w:space="0" w:color="auto"/>
        <w:left w:val="none" w:sz="0" w:space="0" w:color="auto"/>
        <w:bottom w:val="none" w:sz="0" w:space="0" w:color="auto"/>
        <w:right w:val="none" w:sz="0" w:space="0" w:color="auto"/>
      </w:divBdr>
    </w:div>
    <w:div w:id="1809475861">
      <w:bodyDiv w:val="1"/>
      <w:marLeft w:val="0"/>
      <w:marRight w:val="0"/>
      <w:marTop w:val="0"/>
      <w:marBottom w:val="0"/>
      <w:divBdr>
        <w:top w:val="none" w:sz="0" w:space="0" w:color="auto"/>
        <w:left w:val="none" w:sz="0" w:space="0" w:color="auto"/>
        <w:bottom w:val="none" w:sz="0" w:space="0" w:color="auto"/>
        <w:right w:val="none" w:sz="0" w:space="0" w:color="auto"/>
      </w:divBdr>
    </w:div>
    <w:div w:id="1832519824">
      <w:bodyDiv w:val="1"/>
      <w:marLeft w:val="0"/>
      <w:marRight w:val="0"/>
      <w:marTop w:val="0"/>
      <w:marBottom w:val="0"/>
      <w:divBdr>
        <w:top w:val="none" w:sz="0" w:space="0" w:color="auto"/>
        <w:left w:val="none" w:sz="0" w:space="0" w:color="auto"/>
        <w:bottom w:val="none" w:sz="0" w:space="0" w:color="auto"/>
        <w:right w:val="none" w:sz="0" w:space="0" w:color="auto"/>
      </w:divBdr>
    </w:div>
    <w:div w:id="1836530536">
      <w:bodyDiv w:val="1"/>
      <w:marLeft w:val="0"/>
      <w:marRight w:val="0"/>
      <w:marTop w:val="0"/>
      <w:marBottom w:val="0"/>
      <w:divBdr>
        <w:top w:val="none" w:sz="0" w:space="0" w:color="auto"/>
        <w:left w:val="none" w:sz="0" w:space="0" w:color="auto"/>
        <w:bottom w:val="none" w:sz="0" w:space="0" w:color="auto"/>
        <w:right w:val="none" w:sz="0" w:space="0" w:color="auto"/>
      </w:divBdr>
      <w:divsChild>
        <w:div w:id="680352393">
          <w:marLeft w:val="0"/>
          <w:marRight w:val="0"/>
          <w:marTop w:val="0"/>
          <w:marBottom w:val="0"/>
          <w:divBdr>
            <w:top w:val="none" w:sz="0" w:space="0" w:color="auto"/>
            <w:left w:val="none" w:sz="0" w:space="0" w:color="auto"/>
            <w:bottom w:val="none" w:sz="0" w:space="0" w:color="auto"/>
            <w:right w:val="none" w:sz="0" w:space="0" w:color="auto"/>
          </w:divBdr>
          <w:divsChild>
            <w:div w:id="1780300251">
              <w:marLeft w:val="0"/>
              <w:marRight w:val="0"/>
              <w:marTop w:val="0"/>
              <w:marBottom w:val="0"/>
              <w:divBdr>
                <w:top w:val="none" w:sz="0" w:space="0" w:color="auto"/>
                <w:left w:val="none" w:sz="0" w:space="0" w:color="auto"/>
                <w:bottom w:val="none" w:sz="0" w:space="0" w:color="auto"/>
                <w:right w:val="none" w:sz="0" w:space="0" w:color="auto"/>
              </w:divBdr>
              <w:divsChild>
                <w:div w:id="260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78623">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68520160">
      <w:bodyDiv w:val="1"/>
      <w:marLeft w:val="0"/>
      <w:marRight w:val="0"/>
      <w:marTop w:val="0"/>
      <w:marBottom w:val="0"/>
      <w:divBdr>
        <w:top w:val="none" w:sz="0" w:space="0" w:color="auto"/>
        <w:left w:val="none" w:sz="0" w:space="0" w:color="auto"/>
        <w:bottom w:val="none" w:sz="0" w:space="0" w:color="auto"/>
        <w:right w:val="none" w:sz="0" w:space="0" w:color="auto"/>
      </w:divBdr>
      <w:divsChild>
        <w:div w:id="528762748">
          <w:marLeft w:val="0"/>
          <w:marRight w:val="0"/>
          <w:marTop w:val="0"/>
          <w:marBottom w:val="0"/>
          <w:divBdr>
            <w:top w:val="none" w:sz="0" w:space="0" w:color="auto"/>
            <w:left w:val="none" w:sz="0" w:space="0" w:color="auto"/>
            <w:bottom w:val="none" w:sz="0" w:space="0" w:color="auto"/>
            <w:right w:val="none" w:sz="0" w:space="0" w:color="auto"/>
          </w:divBdr>
        </w:div>
      </w:divsChild>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07297254">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25872937">
      <w:bodyDiv w:val="1"/>
      <w:marLeft w:val="0"/>
      <w:marRight w:val="0"/>
      <w:marTop w:val="0"/>
      <w:marBottom w:val="0"/>
      <w:divBdr>
        <w:top w:val="none" w:sz="0" w:space="0" w:color="auto"/>
        <w:left w:val="none" w:sz="0" w:space="0" w:color="auto"/>
        <w:bottom w:val="none" w:sz="0" w:space="0" w:color="auto"/>
        <w:right w:val="none" w:sz="0" w:space="0" w:color="auto"/>
      </w:divBdr>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20038828">
      <w:bodyDiv w:val="1"/>
      <w:marLeft w:val="0"/>
      <w:marRight w:val="0"/>
      <w:marTop w:val="0"/>
      <w:marBottom w:val="0"/>
      <w:divBdr>
        <w:top w:val="none" w:sz="0" w:space="0" w:color="auto"/>
        <w:left w:val="none" w:sz="0" w:space="0" w:color="auto"/>
        <w:bottom w:val="none" w:sz="0" w:space="0" w:color="auto"/>
        <w:right w:val="none" w:sz="0" w:space="0" w:color="auto"/>
      </w:divBdr>
    </w:div>
    <w:div w:id="2036543273">
      <w:bodyDiv w:val="1"/>
      <w:marLeft w:val="0"/>
      <w:marRight w:val="0"/>
      <w:marTop w:val="0"/>
      <w:marBottom w:val="0"/>
      <w:divBdr>
        <w:top w:val="none" w:sz="0" w:space="0" w:color="auto"/>
        <w:left w:val="none" w:sz="0" w:space="0" w:color="auto"/>
        <w:bottom w:val="none" w:sz="0" w:space="0" w:color="auto"/>
        <w:right w:val="none" w:sz="0" w:space="0" w:color="auto"/>
      </w:divBdr>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83601581">
      <w:bodyDiv w:val="1"/>
      <w:marLeft w:val="0"/>
      <w:marRight w:val="0"/>
      <w:marTop w:val="0"/>
      <w:marBottom w:val="0"/>
      <w:divBdr>
        <w:top w:val="none" w:sz="0" w:space="0" w:color="auto"/>
        <w:left w:val="none" w:sz="0" w:space="0" w:color="auto"/>
        <w:bottom w:val="none" w:sz="0" w:space="0" w:color="auto"/>
        <w:right w:val="none" w:sz="0" w:space="0" w:color="auto"/>
      </w:divBdr>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10462385">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33788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eirtondailytimes.com/opinion/editorials/2019/08/making-voting-easier-in-west-virginia/" TargetMode="External"/><Relationship Id="rId21" Type="http://schemas.openxmlformats.org/officeDocument/2006/relationships/hyperlink" Target="https://energycommerce.house.gov/committee-activity/hearings/hearing-on-autonomous-vehicles-promises-and-challenges-of-evolving" TargetMode="External"/><Relationship Id="rId42" Type="http://schemas.openxmlformats.org/officeDocument/2006/relationships/hyperlink" Target="https://www.csun.edu/cod/conference/sessions/index.php/public/presentations/view/4767" TargetMode="External"/><Relationship Id="rId47" Type="http://schemas.openxmlformats.org/officeDocument/2006/relationships/hyperlink" Target="https://www.eventbrite.com/e/g4c-game-jam-inclusive-play-designing-games-for-all-registration-98096048923" TargetMode="External"/><Relationship Id="rId63" Type="http://schemas.openxmlformats.org/officeDocument/2006/relationships/hyperlink" Target="https://www.gao.gov/products/gao-20-294" TargetMode="External"/><Relationship Id="rId68" Type="http://schemas.openxmlformats.org/officeDocument/2006/relationships/hyperlink" Target="https://drive.google.com/drive/folders/109N_1vgABl4aq6BLFIgAMyixaaI8tPrZ" TargetMode="External"/><Relationship Id="rId16" Type="http://schemas.openxmlformats.org/officeDocument/2006/relationships/hyperlink" Target="https://www.facebook.com/WirelessRERC/" TargetMode="External"/><Relationship Id="rId11" Type="http://schemas.openxmlformats.org/officeDocument/2006/relationships/footer" Target="footer1.xml"/><Relationship Id="rId32" Type="http://schemas.openxmlformats.org/officeDocument/2006/relationships/hyperlink" Target="https://apps.fcc.gov/edocs_public/attachmatch/DA-16-248A1.pdf" TargetMode="External"/><Relationship Id="rId37" Type="http://schemas.openxmlformats.org/officeDocument/2006/relationships/image" Target="media/image5.png"/><Relationship Id="rId53" Type="http://schemas.openxmlformats.org/officeDocument/2006/relationships/hyperlink" Target="https://www.newagebd.net/article/99812/gp-launches-digital-service-for-people-with-hearing-speech-disabilities" TargetMode="External"/><Relationship Id="rId58" Type="http://schemas.openxmlformats.org/officeDocument/2006/relationships/hyperlink" Target="https://magi.ca/haptc" TargetMode="External"/><Relationship Id="rId74" Type="http://schemas.openxmlformats.org/officeDocument/2006/relationships/hyperlink" Target="https://m-enabling.com/" TargetMode="External"/><Relationship Id="rId79" Type="http://schemas.openxmlformats.org/officeDocument/2006/relationships/hyperlink" Target="mailto:dara.bright@cacp.gatech.edu" TargetMode="External"/><Relationship Id="rId5" Type="http://schemas.openxmlformats.org/officeDocument/2006/relationships/numbering" Target="numbering.xml"/><Relationship Id="rId61" Type="http://schemas.openxmlformats.org/officeDocument/2006/relationships/hyperlink" Target="https://www.surveymonkey.com/r/LevelAccessEmail2Prospects" TargetMode="External"/><Relationship Id="rId82" Type="http://schemas.openxmlformats.org/officeDocument/2006/relationships/fontTable" Target="fontTable.xml"/><Relationship Id="rId19" Type="http://schemas.openxmlformats.org/officeDocument/2006/relationships/hyperlink" Target="http://www.wirelessrerc.gatech.edu/call-papers-wireless-inclusive-rerc-state-technology-forum-2020" TargetMode="External"/><Relationship Id="rId14" Type="http://schemas.openxmlformats.org/officeDocument/2006/relationships/hyperlink" Target="https://twitter.com/CACPGT_wRERC" TargetMode="External"/><Relationship Id="rId22" Type="http://schemas.openxmlformats.org/officeDocument/2006/relationships/hyperlink" Target="https://energycommerce.house.gov/committee-activity/hearings/hearing-on-autonomous-vehicles-promises-and-challenges-of-evolving" TargetMode="External"/><Relationship Id="rId27" Type="http://schemas.openxmlformats.org/officeDocument/2006/relationships/hyperlink" Target="https://www.wtrf.com/top-news/gov-justice-signs-bill-to-give-voting-access-to-those-with-physical-disabilities/" TargetMode="External"/><Relationship Id="rId30" Type="http://schemas.openxmlformats.org/officeDocument/2006/relationships/hyperlink" Target="https://www.nbcnews.com/tech/security/west-virginia-plans-make-smartphone-voting-available-disabled-people-2020-n1127931" TargetMode="External"/><Relationship Id="rId35" Type="http://schemas.openxmlformats.org/officeDocument/2006/relationships/image" Target="cid:image001.png@01D5E5AA.48F03340" TargetMode="External"/><Relationship Id="rId43" Type="http://schemas.openxmlformats.org/officeDocument/2006/relationships/hyperlink" Target="https://www.csun.edu/cod/conference/sessions/index.php/public/presentations/view/4754" TargetMode="External"/><Relationship Id="rId48" Type="http://schemas.openxmlformats.org/officeDocument/2006/relationships/hyperlink" Target="http://www.gamesforchange.org/studentchallenge/atlanta/inclusive-play/" TargetMode="External"/><Relationship Id="rId56" Type="http://schemas.openxmlformats.org/officeDocument/2006/relationships/hyperlink" Target="https://magi.ca/haptw" TargetMode="External"/><Relationship Id="rId64" Type="http://schemas.openxmlformats.org/officeDocument/2006/relationships/hyperlink" Target="https://finance.yahoo.com/news/talking-labels-makes-prescriptions-easier-113000589.html" TargetMode="External"/><Relationship Id="rId69" Type="http://schemas.openxmlformats.org/officeDocument/2006/relationships/hyperlink" Target="https://drive.google.com/drive/folders/109N_1vgABl4aq6BLFIgAMyixaaI8tPrZ" TargetMode="External"/><Relationship Id="rId77" Type="http://schemas.openxmlformats.org/officeDocument/2006/relationships/hyperlink" Target="http://www.wirelessrerc.org" TargetMode="External"/><Relationship Id="rId8" Type="http://schemas.openxmlformats.org/officeDocument/2006/relationships/webSettings" Target="webSettings.xml"/><Relationship Id="rId51" Type="http://schemas.openxmlformats.org/officeDocument/2006/relationships/hyperlink" Target="mailto:hkramer@colorado.edu" TargetMode="External"/><Relationship Id="rId72" Type="http://schemas.openxmlformats.org/officeDocument/2006/relationships/hyperlink" Target="https://www.csun.edu/cod/conference/sessions/" TargetMode="External"/><Relationship Id="rId80" Type="http://schemas.openxmlformats.org/officeDocument/2006/relationships/hyperlink" Target="mailto:salimah@cacp.gatech.edu?subject=Update%20my%20TDPH%20Subscription%20Email" TargetMode="External"/><Relationship Id="rId3" Type="http://schemas.openxmlformats.org/officeDocument/2006/relationships/customXml" Target="../customXml/item3.xml"/><Relationship Id="rId12" Type="http://schemas.openxmlformats.org/officeDocument/2006/relationships/hyperlink" Target="http://www.wirelessrerc.gatech.edu/home" TargetMode="External"/><Relationship Id="rId17" Type="http://schemas.openxmlformats.org/officeDocument/2006/relationships/image" Target="media/image3.png"/><Relationship Id="rId25" Type="http://schemas.openxmlformats.org/officeDocument/2006/relationships/hyperlink" Target="https://www.weirtondailytimes.com/opinion/editorials/2019/08/making-voting-easier-in-west-virginia/" TargetMode="External"/><Relationship Id="rId33" Type="http://schemas.openxmlformats.org/officeDocument/2006/relationships/hyperlink" Target="https://docs.fcc.gov/public/attachments/DA-20-151A1.pdf" TargetMode="External"/><Relationship Id="rId38" Type="http://schemas.openxmlformats.org/officeDocument/2006/relationships/hyperlink" Target="http://bit.ly/wRERC-SUN2020" TargetMode="External"/><Relationship Id="rId46" Type="http://schemas.openxmlformats.org/officeDocument/2006/relationships/hyperlink" Target="https://smartcities4all.org/wp-content/uploads/2019/05/I2-Playbook-XT.pdf" TargetMode="External"/><Relationship Id="rId59" Type="http://schemas.openxmlformats.org/officeDocument/2006/relationships/hyperlink" Target="https://learn.levelaccess.com/e/487581/medium-survey-utm-campaign-soc/35pzzq/474485481?h=y_cb3o3Xu3J15QgsC566PhdL6-s-tZU8VESupK02FWg" TargetMode="External"/><Relationship Id="rId67" Type="http://schemas.openxmlformats.org/officeDocument/2006/relationships/hyperlink" Target="http://Colorado.gov" TargetMode="External"/><Relationship Id="rId20" Type="http://schemas.openxmlformats.org/officeDocument/2006/relationships/hyperlink" Target="https://gatech.co1.qualtrics.com/jfe/form/SV_1AIAvk3hElvgidD" TargetMode="External"/><Relationship Id="rId41" Type="http://schemas.openxmlformats.org/officeDocument/2006/relationships/hyperlink" Target="https://www.csun.edu/cod/conference/sessions/index.php/public/presentations/view/4338" TargetMode="External"/><Relationship Id="rId54" Type="http://schemas.openxmlformats.org/officeDocument/2006/relationships/hyperlink" Target="https://www.newagebd.net/article/99812/gp-launches-digital-service-for-people-with-hearing-speech-disabilities" TargetMode="External"/><Relationship Id="rId62" Type="http://schemas.openxmlformats.org/officeDocument/2006/relationships/hyperlink" Target="https://www.gao.gov/products/gao-20-294" TargetMode="External"/><Relationship Id="rId70" Type="http://schemas.openxmlformats.org/officeDocument/2006/relationships/hyperlink" Target="https://ablegamers.org/getting-back-into-the-game/" TargetMode="External"/><Relationship Id="rId75" Type="http://schemas.openxmlformats.org/officeDocument/2006/relationships/hyperlink" Target="Mailto:sympa@lists.gatech.edu?subject=Subscribe%20TDPH_Outreach"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sociable.co/technology/blind-congress-equal-access-autonomous-vehicles/" TargetMode="External"/><Relationship Id="rId28" Type="http://schemas.openxmlformats.org/officeDocument/2006/relationships/hyperlink" Target="https://www.wtrf.com/top-news/gov-justice-signs-bill-to-give-voting-access-to-those-with-physical-disabilities/" TargetMode="External"/><Relationship Id="rId36" Type="http://schemas.openxmlformats.org/officeDocument/2006/relationships/hyperlink" Target="http://www.wirelessrerc.gatech.edu/call-papers-wireless-inclusive-rerc-state-technology-forum-2020" TargetMode="External"/><Relationship Id="rId49" Type="http://schemas.openxmlformats.org/officeDocument/2006/relationships/hyperlink" Target="http://www.gamesforchange.org/studentchallenge/atlanta/inclusive-play/" TargetMode="External"/><Relationship Id="rId57" Type="http://schemas.openxmlformats.org/officeDocument/2006/relationships/hyperlink" Target="https://magi.ca/haptc" TargetMode="External"/><Relationship Id="rId10" Type="http://schemas.openxmlformats.org/officeDocument/2006/relationships/endnotes" Target="endnotes.xml"/><Relationship Id="rId31" Type="http://schemas.openxmlformats.org/officeDocument/2006/relationships/hyperlink" Target="https://apps.fcc.gov/rccci-registry/" TargetMode="External"/><Relationship Id="rId44" Type="http://schemas.openxmlformats.org/officeDocument/2006/relationships/image" Target="media/image6.jpeg"/><Relationship Id="rId52" Type="http://schemas.openxmlformats.org/officeDocument/2006/relationships/hyperlink" Target="https://www.surveygizmo.com/s3/5141262/Universal-Design-Accessibility-Topics-in-College-Curriculum" TargetMode="External"/><Relationship Id="rId60" Type="http://schemas.openxmlformats.org/officeDocument/2006/relationships/hyperlink" Target="https://learn.levelaccess.com/e/487581/medium-survey-utm-campaign-soc/35pzzq/474485481?h=y_cb3o3Xu3J15QgsC566PhdL6-s-tZU8VESupK02FWg" TargetMode="External"/><Relationship Id="rId65" Type="http://schemas.openxmlformats.org/officeDocument/2006/relationships/hyperlink" Target="https://finance.yahoo.com/news/talking-labels-makes-prescriptions-easier-113000589.html" TargetMode="External"/><Relationship Id="rId73" Type="http://schemas.openxmlformats.org/officeDocument/2006/relationships/hyperlink" Target="https://m-enabling.com/" TargetMode="External"/><Relationship Id="rId78" Type="http://schemas.openxmlformats.org/officeDocument/2006/relationships/hyperlink" Target="mailto:salimah@cacp.gatech.edu?subject=News%20for%20Inclusion%20in%20the%20TDPH" TargetMode="External"/><Relationship Id="rId81" Type="http://schemas.openxmlformats.org/officeDocument/2006/relationships/hyperlink" Target="Mailto:sympa@lists.gatech.edu?subject=Unsubscribe%20TDPH_Outreach"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apps.fcc.gov/edocs_public/attachmatch/DA-16-248A1.pdf" TargetMode="External"/><Relationship Id="rId39" Type="http://schemas.openxmlformats.org/officeDocument/2006/relationships/hyperlink" Target="https://www.csun.edu/cod/conference/sessions/" TargetMode="External"/><Relationship Id="rId34" Type="http://schemas.openxmlformats.org/officeDocument/2006/relationships/image" Target="media/image4.png"/><Relationship Id="rId50" Type="http://schemas.openxmlformats.org/officeDocument/2006/relationships/hyperlink" Target="https://www.surveygizmo.com/s3/5141262/Universal-Design-Accessibility-Topics-in-College-Curriculum" TargetMode="External"/><Relationship Id="rId55" Type="http://schemas.openxmlformats.org/officeDocument/2006/relationships/hyperlink" Target="https://www.linkedin.com/company/magic-leap-inc-/" TargetMode="External"/><Relationship Id="rId76" Type="http://schemas.openxmlformats.org/officeDocument/2006/relationships/image" Target="media/image7.png"/><Relationship Id="rId7" Type="http://schemas.openxmlformats.org/officeDocument/2006/relationships/settings" Target="settings.xml"/><Relationship Id="rId71" Type="http://schemas.openxmlformats.org/officeDocument/2006/relationships/hyperlink" Target="https://winbuzzer.com/2020/02/03/ablegamers-brings-xbox-adaptive-controller-to-power-wheelchairs-xcxwbn/" TargetMode="External"/><Relationship Id="rId2" Type="http://schemas.openxmlformats.org/officeDocument/2006/relationships/customXml" Target="../customXml/item2.xml"/><Relationship Id="rId29" Type="http://schemas.openxmlformats.org/officeDocument/2006/relationships/hyperlink" Target="https://www.nbcnews.com/tech/security/west-virginia-plans-make-smartphone-voting-available-disabled-people-2020-n1127931" TargetMode="External"/><Relationship Id="rId24" Type="http://schemas.openxmlformats.org/officeDocument/2006/relationships/hyperlink" Target="https://sociable.co/technology/blind-congress-equal-access-autonomous-vehicles/" TargetMode="External"/><Relationship Id="rId40" Type="http://schemas.openxmlformats.org/officeDocument/2006/relationships/hyperlink" Target="https://www.csun.edu/cod/conference/sessions/index.php/public/presentations/view/4749" TargetMode="External"/><Relationship Id="rId45" Type="http://schemas.openxmlformats.org/officeDocument/2006/relationships/hyperlink" Target="http://www.gamesforchange.org/studentchallenge/" TargetMode="External"/><Relationship Id="rId66" Type="http://schemas.openxmlformats.org/officeDocument/2006/relationships/hyperlink" Target="https://www.colorado.gov/pacific/dhsem/afn-conference-agenda"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7311F71A5F6D46A9F867D8E429BF43" ma:contentTypeVersion="13" ma:contentTypeDescription="Create a new document." ma:contentTypeScope="" ma:versionID="8af847413b6175b75f80defb89d63c99">
  <xsd:schema xmlns:xsd="http://www.w3.org/2001/XMLSchema" xmlns:xs="http://www.w3.org/2001/XMLSchema" xmlns:p="http://schemas.microsoft.com/office/2006/metadata/properties" xmlns:ns3="2c9e6236-0f58-4fd7-b0b1-11e21f2ac024" xmlns:ns4="79924f4f-d1b2-46f0-8945-c660332e2d28" targetNamespace="http://schemas.microsoft.com/office/2006/metadata/properties" ma:root="true" ma:fieldsID="56330ba14da5959e40a3243b0b6d611a" ns3:_="" ns4:_="">
    <xsd:import namespace="2c9e6236-0f58-4fd7-b0b1-11e21f2ac024"/>
    <xsd:import namespace="79924f4f-d1b2-46f0-8945-c660332e2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6236-0f58-4fd7-b0b1-11e21f2ac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4f4f-d1b2-46f0-8945-c660332e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B5A9-88F2-4C32-90D3-6A1CC90A06DC}">
  <ds:schemaRefs>
    <ds:schemaRef ds:uri="http://schemas.microsoft.com/sharepoint/v3/contenttype/forms"/>
  </ds:schemaRefs>
</ds:datastoreItem>
</file>

<file path=customXml/itemProps2.xml><?xml version="1.0" encoding="utf-8"?>
<ds:datastoreItem xmlns:ds="http://schemas.openxmlformats.org/officeDocument/2006/customXml" ds:itemID="{14B96250-407E-40A4-BA71-9F03B03EA852}">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9924f4f-d1b2-46f0-8945-c660332e2d28"/>
    <ds:schemaRef ds:uri="2c9e6236-0f58-4fd7-b0b1-11e21f2ac024"/>
    <ds:schemaRef ds:uri="http://www.w3.org/XML/1998/namespace"/>
  </ds:schemaRefs>
</ds:datastoreItem>
</file>

<file path=customXml/itemProps3.xml><?xml version="1.0" encoding="utf-8"?>
<ds:datastoreItem xmlns:ds="http://schemas.openxmlformats.org/officeDocument/2006/customXml" ds:itemID="{5D801EFD-CD34-4C55-B81F-910AB6C5D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6236-0f58-4fd7-b0b1-11e21f2ac024"/>
    <ds:schemaRef ds:uri="79924f4f-d1b2-46f0-8945-c660332e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8739F-FB7F-42AE-BFA3-68326681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12</Pages>
  <Words>4466</Words>
  <Characters>28270</Characters>
  <Application>Microsoft Office Word</Application>
  <DocSecurity>0</DocSecurity>
  <Lines>463</Lines>
  <Paragraphs>176</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32560</CharactersWithSpaces>
  <SharedDoc>false</SharedDoc>
  <HLinks>
    <vt:vector size="300" baseType="variant">
      <vt:variant>
        <vt:i4>4784200</vt:i4>
      </vt:variant>
      <vt:variant>
        <vt:i4>135</vt:i4>
      </vt:variant>
      <vt:variant>
        <vt:i4>0</vt:i4>
      </vt:variant>
      <vt:variant>
        <vt:i4>5</vt:i4>
      </vt:variant>
      <vt:variant>
        <vt:lpwstr>mailto:sympa@lists.gatech.edu?subject=Unsubscribe%20TDPH_Outreach</vt:lpwstr>
      </vt:variant>
      <vt:variant>
        <vt:lpwstr/>
      </vt:variant>
      <vt:variant>
        <vt:i4>5832743</vt:i4>
      </vt:variant>
      <vt:variant>
        <vt:i4>132</vt:i4>
      </vt:variant>
      <vt:variant>
        <vt:i4>0</vt:i4>
      </vt:variant>
      <vt:variant>
        <vt:i4>5</vt:i4>
      </vt:variant>
      <vt:variant>
        <vt:lpwstr>mailto:salimah@cacp.gatech.edu?subject=Update%20my%20TDPH%20Subscription%20Email</vt:lpwstr>
      </vt:variant>
      <vt:variant>
        <vt:lpwstr/>
      </vt:variant>
      <vt:variant>
        <vt:i4>6881346</vt:i4>
      </vt:variant>
      <vt:variant>
        <vt:i4>129</vt:i4>
      </vt:variant>
      <vt:variant>
        <vt:i4>0</vt:i4>
      </vt:variant>
      <vt:variant>
        <vt:i4>5</vt:i4>
      </vt:variant>
      <vt:variant>
        <vt:lpwstr>mailto:dara.bright@cacp.gatech.edu</vt:lpwstr>
      </vt:variant>
      <vt:variant>
        <vt:lpwstr/>
      </vt:variant>
      <vt:variant>
        <vt:i4>2883611</vt:i4>
      </vt:variant>
      <vt:variant>
        <vt:i4>126</vt:i4>
      </vt:variant>
      <vt:variant>
        <vt:i4>0</vt:i4>
      </vt:variant>
      <vt:variant>
        <vt:i4>5</vt:i4>
      </vt:variant>
      <vt:variant>
        <vt:lpwstr>mailto:salimah@cacp.gatech.edu?subject=News%20for%20Inclusion%20in%20the%20TDPH</vt:lpwstr>
      </vt:variant>
      <vt:variant>
        <vt:lpwstr/>
      </vt:variant>
      <vt:variant>
        <vt:i4>4325444</vt:i4>
      </vt:variant>
      <vt:variant>
        <vt:i4>123</vt:i4>
      </vt:variant>
      <vt:variant>
        <vt:i4>0</vt:i4>
      </vt:variant>
      <vt:variant>
        <vt:i4>5</vt:i4>
      </vt:variant>
      <vt:variant>
        <vt:lpwstr>http://www.wirelessrerc.org/</vt:lpwstr>
      </vt:variant>
      <vt:variant>
        <vt:lpwstr/>
      </vt:variant>
      <vt:variant>
        <vt:i4>3276841</vt:i4>
      </vt:variant>
      <vt:variant>
        <vt:i4>120</vt:i4>
      </vt:variant>
      <vt:variant>
        <vt:i4>0</vt:i4>
      </vt:variant>
      <vt:variant>
        <vt:i4>5</vt:i4>
      </vt:variant>
      <vt:variant>
        <vt:lpwstr>https://www.techbriefs.com/component/content/article/tb/supplements/st/stories/insider/35315</vt:lpwstr>
      </vt:variant>
      <vt:variant>
        <vt:lpwstr>close-olyticsmodal</vt:lpwstr>
      </vt:variant>
      <vt:variant>
        <vt:i4>2490468</vt:i4>
      </vt:variant>
      <vt:variant>
        <vt:i4>117</vt:i4>
      </vt:variant>
      <vt:variant>
        <vt:i4>0</vt:i4>
      </vt:variant>
      <vt:variant>
        <vt:i4>5</vt:i4>
      </vt:variant>
      <vt:variant>
        <vt:lpwstr>https://www.hmgaerospace.com/news/regional-gateway/houston-airports-roll-out-app-for-children-with-developmental-disabilities/</vt:lpwstr>
      </vt:variant>
      <vt:variant>
        <vt:lpwstr/>
      </vt:variant>
      <vt:variant>
        <vt:i4>4522049</vt:i4>
      </vt:variant>
      <vt:variant>
        <vt:i4>114</vt:i4>
      </vt:variant>
      <vt:variant>
        <vt:i4>0</vt:i4>
      </vt:variant>
      <vt:variant>
        <vt:i4>5</vt:i4>
      </vt:variant>
      <vt:variant>
        <vt:lpwstr>https://www.telecomstechnews.com/news/2019/oct/08/wireless-technology-trends-will-fuel-new-iot-apps/</vt:lpwstr>
      </vt:variant>
      <vt:variant>
        <vt:lpwstr/>
      </vt:variant>
      <vt:variant>
        <vt:i4>2162793</vt:i4>
      </vt:variant>
      <vt:variant>
        <vt:i4>111</vt:i4>
      </vt:variant>
      <vt:variant>
        <vt:i4>0</vt:i4>
      </vt:variant>
      <vt:variant>
        <vt:i4>5</vt:i4>
      </vt:variant>
      <vt:variant>
        <vt:lpwstr>https://www.umass.edu/newsoffice/article/umass-amherst-scientists-developing-0</vt:lpwstr>
      </vt:variant>
      <vt:variant>
        <vt:lpwstr/>
      </vt:variant>
      <vt:variant>
        <vt:i4>786526</vt:i4>
      </vt:variant>
      <vt:variant>
        <vt:i4>108</vt:i4>
      </vt:variant>
      <vt:variant>
        <vt:i4>0</vt:i4>
      </vt:variant>
      <vt:variant>
        <vt:i4>5</vt:i4>
      </vt:variant>
      <vt:variant>
        <vt:lpwstr>https://techcrunch.com/2019/10/17/microsoft-accessibility-grants-go-out-to-companies-aiming-to-improve-tech-for-the-disabled/</vt:lpwstr>
      </vt:variant>
      <vt:variant>
        <vt:lpwstr/>
      </vt:variant>
      <vt:variant>
        <vt:i4>4128810</vt:i4>
      </vt:variant>
      <vt:variant>
        <vt:i4>105</vt:i4>
      </vt:variant>
      <vt:variant>
        <vt:i4>0</vt:i4>
      </vt:variant>
      <vt:variant>
        <vt:i4>5</vt:i4>
      </vt:variant>
      <vt:variant>
        <vt:lpwstr>https://iet.open.ac.uk/projects/admins</vt:lpwstr>
      </vt:variant>
      <vt:variant>
        <vt:lpwstr/>
      </vt:variant>
      <vt:variant>
        <vt:i4>7340152</vt:i4>
      </vt:variant>
      <vt:variant>
        <vt:i4>102</vt:i4>
      </vt:variant>
      <vt:variant>
        <vt:i4>0</vt:i4>
      </vt:variant>
      <vt:variant>
        <vt:i4>5</vt:i4>
      </vt:variant>
      <vt:variant>
        <vt:lpwstr>https://inable.org/</vt:lpwstr>
      </vt:variant>
      <vt:variant>
        <vt:lpwstr/>
      </vt:variant>
      <vt:variant>
        <vt:i4>7340086</vt:i4>
      </vt:variant>
      <vt:variant>
        <vt:i4>99</vt:i4>
      </vt:variant>
      <vt:variant>
        <vt:i4>0</vt:i4>
      </vt:variant>
      <vt:variant>
        <vt:i4>5</vt:i4>
      </vt:variant>
      <vt:variant>
        <vt:lpwstr>https://mapinhood.com/</vt:lpwstr>
      </vt:variant>
      <vt:variant>
        <vt:lpwstr/>
      </vt:variant>
      <vt:variant>
        <vt:i4>1114116</vt:i4>
      </vt:variant>
      <vt:variant>
        <vt:i4>96</vt:i4>
      </vt:variant>
      <vt:variant>
        <vt:i4>0</vt:i4>
      </vt:variant>
      <vt:variant>
        <vt:i4>5</vt:i4>
      </vt:variant>
      <vt:variant>
        <vt:lpwstr>http://www.hc-initiative.org/</vt:lpwstr>
      </vt:variant>
      <vt:variant>
        <vt:lpwstr/>
      </vt:variant>
      <vt:variant>
        <vt:i4>1048598</vt:i4>
      </vt:variant>
      <vt:variant>
        <vt:i4>93</vt:i4>
      </vt:variant>
      <vt:variant>
        <vt:i4>0</vt:i4>
      </vt:variant>
      <vt:variant>
        <vt:i4>5</vt:i4>
      </vt:variant>
      <vt:variant>
        <vt:lpwstr>https://orbit.city.ac.uk/</vt:lpwstr>
      </vt:variant>
      <vt:variant>
        <vt:lpwstr/>
      </vt:variant>
      <vt:variant>
        <vt:i4>589851</vt:i4>
      </vt:variant>
      <vt:variant>
        <vt:i4>90</vt:i4>
      </vt:variant>
      <vt:variant>
        <vt:i4>0</vt:i4>
      </vt:variant>
      <vt:variant>
        <vt:i4>5</vt:i4>
      </vt:variant>
      <vt:variant>
        <vt:lpwstr>https://www.smartear.fr/</vt:lpwstr>
      </vt:variant>
      <vt:variant>
        <vt:lpwstr/>
      </vt:variant>
      <vt:variant>
        <vt:i4>4063271</vt:i4>
      </vt:variant>
      <vt:variant>
        <vt:i4>87</vt:i4>
      </vt:variant>
      <vt:variant>
        <vt:i4>0</vt:i4>
      </vt:variant>
      <vt:variant>
        <vt:i4>5</vt:i4>
      </vt:variant>
      <vt:variant>
        <vt:lpwstr>https://app.abilitrek.com/</vt:lpwstr>
      </vt:variant>
      <vt:variant>
        <vt:lpwstr/>
      </vt:variant>
      <vt:variant>
        <vt:i4>6488100</vt:i4>
      </vt:variant>
      <vt:variant>
        <vt:i4>84</vt:i4>
      </vt:variant>
      <vt:variant>
        <vt:i4>0</vt:i4>
      </vt:variant>
      <vt:variant>
        <vt:i4>5</vt:i4>
      </vt:variant>
      <vt:variant>
        <vt:lpwstr>https://www.coloradodaily.com/2019/10/18/boulder-county-seeks-volunteers-for-pilot-program/</vt:lpwstr>
      </vt:variant>
      <vt:variant>
        <vt:lpwstr/>
      </vt:variant>
      <vt:variant>
        <vt:i4>1245263</vt:i4>
      </vt:variant>
      <vt:variant>
        <vt:i4>81</vt:i4>
      </vt:variant>
      <vt:variant>
        <vt:i4>0</vt:i4>
      </vt:variant>
      <vt:variant>
        <vt:i4>5</vt:i4>
      </vt:variant>
      <vt:variant>
        <vt:lpwstr>http://www.boco.org/M4Aambassador</vt:lpwstr>
      </vt:variant>
      <vt:variant>
        <vt:lpwstr/>
      </vt:variant>
      <vt:variant>
        <vt:i4>5636166</vt:i4>
      </vt:variant>
      <vt:variant>
        <vt:i4>78</vt:i4>
      </vt:variant>
      <vt:variant>
        <vt:i4>0</vt:i4>
      </vt:variant>
      <vt:variant>
        <vt:i4>5</vt:i4>
      </vt:variant>
      <vt:variant>
        <vt:lpwstr>https://www.waves.intec.ugent.be/research/wireless/wbans</vt:lpwstr>
      </vt:variant>
      <vt:variant>
        <vt:lpwstr/>
      </vt:variant>
      <vt:variant>
        <vt:i4>2686994</vt:i4>
      </vt:variant>
      <vt:variant>
        <vt:i4>75</vt:i4>
      </vt:variant>
      <vt:variant>
        <vt:i4>0</vt:i4>
      </vt:variant>
      <vt:variant>
        <vt:i4>5</vt:i4>
      </vt:variant>
      <vt:variant>
        <vt:lpwstr>https://www.medtechintelligence.com/feature_article/making-the-iot-work-in-smart-humans/</vt:lpwstr>
      </vt:variant>
      <vt:variant>
        <vt:lpwstr/>
      </vt:variant>
      <vt:variant>
        <vt:i4>7405605</vt:i4>
      </vt:variant>
      <vt:variant>
        <vt:i4>72</vt:i4>
      </vt:variant>
      <vt:variant>
        <vt:i4>0</vt:i4>
      </vt:variant>
      <vt:variant>
        <vt:i4>5</vt:i4>
      </vt:variant>
      <vt:variant>
        <vt:lpwstr>https://www.spinalcord.com/blog/tetraplegia-quadriplegia-paraplegia-what-is-the-difference</vt:lpwstr>
      </vt:variant>
      <vt:variant>
        <vt:lpwstr/>
      </vt:variant>
      <vt:variant>
        <vt:i4>6357013</vt:i4>
      </vt:variant>
      <vt:variant>
        <vt:i4>69</vt:i4>
      </vt:variant>
      <vt:variant>
        <vt:i4>0</vt:i4>
      </vt:variant>
      <vt:variant>
        <vt:i4>5</vt:i4>
      </vt:variant>
      <vt:variant>
        <vt:lpwstr>https://www.thelancet.com/journals/laneur/article/PIIS1474-4422(19)30321-7/fulltext?utm_campaign=tlnexoskeleton&amp;utm_content=102440317&amp;utm_medium=social&amp;utm_source=twitter&amp;hss_channel=tw-27013292</vt:lpwstr>
      </vt:variant>
      <vt:variant>
        <vt:lpwstr>seccestitle10</vt:lpwstr>
      </vt:variant>
      <vt:variant>
        <vt:i4>3342394</vt:i4>
      </vt:variant>
      <vt:variant>
        <vt:i4>66</vt:i4>
      </vt:variant>
      <vt:variant>
        <vt:i4>0</vt:i4>
      </vt:variant>
      <vt:variant>
        <vt:i4>5</vt:i4>
      </vt:variant>
      <vt:variant>
        <vt:lpwstr>http://www.dpaonthenet.net/article/175126/Mind-reading-exoskeleton-allows-disabled-man-to-move.aspx</vt:lpwstr>
      </vt:variant>
      <vt:variant>
        <vt:lpwstr/>
      </vt:variant>
      <vt:variant>
        <vt:i4>3407932</vt:i4>
      </vt:variant>
      <vt:variant>
        <vt:i4>63</vt:i4>
      </vt:variant>
      <vt:variant>
        <vt:i4>0</vt:i4>
      </vt:variant>
      <vt:variant>
        <vt:i4>5</vt:i4>
      </vt:variant>
      <vt:variant>
        <vt:lpwstr>https://www.eetindia.co.in/news/article/Brain-Implant-Mobilises-Tetraplegic</vt:lpwstr>
      </vt:variant>
      <vt:variant>
        <vt:lpwstr/>
      </vt:variant>
      <vt:variant>
        <vt:i4>6357013</vt:i4>
      </vt:variant>
      <vt:variant>
        <vt:i4>60</vt:i4>
      </vt:variant>
      <vt:variant>
        <vt:i4>0</vt:i4>
      </vt:variant>
      <vt:variant>
        <vt:i4>5</vt:i4>
      </vt:variant>
      <vt:variant>
        <vt:lpwstr>https://www.thelancet.com/journals/laneur/article/PIIS1474-4422(19)30321-7/fulltext?utm_campaign=tlnexoskeleton&amp;utm_content=102440317&amp;utm_medium=social&amp;utm_source=twitter&amp;hss_channel=tw-27013292</vt:lpwstr>
      </vt:variant>
      <vt:variant>
        <vt:lpwstr>seccestitle10</vt:lpwstr>
      </vt:variant>
      <vt:variant>
        <vt:i4>7405605</vt:i4>
      </vt:variant>
      <vt:variant>
        <vt:i4>57</vt:i4>
      </vt:variant>
      <vt:variant>
        <vt:i4>0</vt:i4>
      </vt:variant>
      <vt:variant>
        <vt:i4>5</vt:i4>
      </vt:variant>
      <vt:variant>
        <vt:lpwstr>https://www.spinalcord.com/blog/tetraplegia-quadriplegia-paraplegia-what-is-the-difference</vt:lpwstr>
      </vt:variant>
      <vt:variant>
        <vt:lpwstr/>
      </vt:variant>
      <vt:variant>
        <vt:i4>1114146</vt:i4>
      </vt:variant>
      <vt:variant>
        <vt:i4>54</vt:i4>
      </vt:variant>
      <vt:variant>
        <vt:i4>0</vt:i4>
      </vt:variant>
      <vt:variant>
        <vt:i4>5</vt:i4>
      </vt:variant>
      <vt:variant>
        <vt:lpwstr>https://zoom.us/webinar/register/WN_8n2aNjSsR-eRNRDDaghQbQ</vt:lpwstr>
      </vt:variant>
      <vt:variant>
        <vt:lpwstr/>
      </vt:variant>
      <vt:variant>
        <vt:i4>786441</vt:i4>
      </vt:variant>
      <vt:variant>
        <vt:i4>51</vt:i4>
      </vt:variant>
      <vt:variant>
        <vt:i4>0</vt:i4>
      </vt:variant>
      <vt:variant>
        <vt:i4>5</vt:i4>
      </vt:variant>
      <vt:variant>
        <vt:lpwstr>https://www.prnewswire.com/news-releases/18-philanthropy-and-nonprofit-organizations-join-together-to-advance-access-for-people-with-disabilities-300945129.html</vt:lpwstr>
      </vt:variant>
      <vt:variant>
        <vt:lpwstr/>
      </vt:variant>
      <vt:variant>
        <vt:i4>1900561</vt:i4>
      </vt:variant>
      <vt:variant>
        <vt:i4>48</vt:i4>
      </vt:variant>
      <vt:variant>
        <vt:i4>0</vt:i4>
      </vt:variant>
      <vt:variant>
        <vt:i4>5</vt:i4>
      </vt:variant>
      <vt:variant>
        <vt:lpwstr>https://ai.googleblog.com/2019/10/on-device-captioning-with-live-caption.html</vt:lpwstr>
      </vt:variant>
      <vt:variant>
        <vt:lpwstr/>
      </vt:variant>
      <vt:variant>
        <vt:i4>2490424</vt:i4>
      </vt:variant>
      <vt:variant>
        <vt:i4>45</vt:i4>
      </vt:variant>
      <vt:variant>
        <vt:i4>0</vt:i4>
      </vt:variant>
      <vt:variant>
        <vt:i4>5</vt:i4>
      </vt:variant>
      <vt:variant>
        <vt:lpwstr>https://www.blogs.va.gov/VAntage/67529/vre-supports-national-disability-employment-awareness-month/</vt:lpwstr>
      </vt:variant>
      <vt:variant>
        <vt:lpwstr/>
      </vt:variant>
      <vt:variant>
        <vt:i4>131144</vt:i4>
      </vt:variant>
      <vt:variant>
        <vt:i4>42</vt:i4>
      </vt:variant>
      <vt:variant>
        <vt:i4>0</vt:i4>
      </vt:variant>
      <vt:variant>
        <vt:i4>5</vt:i4>
      </vt:variant>
      <vt:variant>
        <vt:lpwstr>https://askearn.org/earns-primer-on-disability-inclusion/</vt:lpwstr>
      </vt:variant>
      <vt:variant>
        <vt:lpwstr/>
      </vt:variant>
      <vt:variant>
        <vt:i4>8257599</vt:i4>
      </vt:variant>
      <vt:variant>
        <vt:i4>39</vt:i4>
      </vt:variant>
      <vt:variant>
        <vt:i4>0</vt:i4>
      </vt:variant>
      <vt:variant>
        <vt:i4>5</vt:i4>
      </vt:variant>
      <vt:variant>
        <vt:lpwstr>https://myemail.constantcontact.com/October-is-Disability-Employment-Month.html?soid=1120194250033&amp;aid=4pIFkuVtKWY</vt:lpwstr>
      </vt:variant>
      <vt:variant>
        <vt:lpwstr/>
      </vt:variant>
      <vt:variant>
        <vt:i4>4128879</vt:i4>
      </vt:variant>
      <vt:variant>
        <vt:i4>36</vt:i4>
      </vt:variant>
      <vt:variant>
        <vt:i4>0</vt:i4>
      </vt:variant>
      <vt:variant>
        <vt:i4>5</vt:i4>
      </vt:variant>
      <vt:variant>
        <vt:lpwstr>https://www.dol.gov/odep/topics/ndeam/</vt:lpwstr>
      </vt:variant>
      <vt:variant>
        <vt:lpwstr/>
      </vt:variant>
      <vt:variant>
        <vt:i4>2097248</vt:i4>
      </vt:variant>
      <vt:variant>
        <vt:i4>33</vt:i4>
      </vt:variant>
      <vt:variant>
        <vt:i4>0</vt:i4>
      </vt:variant>
      <vt:variant>
        <vt:i4>5</vt:i4>
      </vt:variant>
      <vt:variant>
        <vt:lpwstr>http://globalaccessibilitynews.com/2019/11/08/2gether-international-is-creating-an-accelerator-program-for-entrepreneurs-with-disabilities/</vt:lpwstr>
      </vt:variant>
      <vt:variant>
        <vt:lpwstr/>
      </vt:variant>
      <vt:variant>
        <vt:i4>6160477</vt:i4>
      </vt:variant>
      <vt:variant>
        <vt:i4>30</vt:i4>
      </vt:variant>
      <vt:variant>
        <vt:i4>0</vt:i4>
      </vt:variant>
      <vt:variant>
        <vt:i4>5</vt:i4>
      </vt:variant>
      <vt:variant>
        <vt:lpwstr>https://variety.com/2019/biz/news/media-access-awards-winners-1203406997/</vt:lpwstr>
      </vt:variant>
      <vt:variant>
        <vt:lpwstr/>
      </vt:variant>
      <vt:variant>
        <vt:i4>2424959</vt:i4>
      </vt:variant>
      <vt:variant>
        <vt:i4>27</vt:i4>
      </vt:variant>
      <vt:variant>
        <vt:i4>0</vt:i4>
      </vt:variant>
      <vt:variant>
        <vt:i4>5</vt:i4>
      </vt:variant>
      <vt:variant>
        <vt:lpwstr>https://variety.com/t/the-good-doctor/</vt:lpwstr>
      </vt:variant>
      <vt:variant>
        <vt:lpwstr/>
      </vt:variant>
      <vt:variant>
        <vt:i4>3932197</vt:i4>
      </vt:variant>
      <vt:variant>
        <vt:i4>24</vt:i4>
      </vt:variant>
      <vt:variant>
        <vt:i4>0</vt:i4>
      </vt:variant>
      <vt:variant>
        <vt:i4>5</vt:i4>
      </vt:variant>
      <vt:variant>
        <vt:lpwstr>https://variety.com/t/ncis/</vt:lpwstr>
      </vt:variant>
      <vt:variant>
        <vt:lpwstr/>
      </vt:variant>
      <vt:variant>
        <vt:i4>851979</vt:i4>
      </vt:variant>
      <vt:variant>
        <vt:i4>21</vt:i4>
      </vt:variant>
      <vt:variant>
        <vt:i4>0</vt:i4>
      </vt:variant>
      <vt:variant>
        <vt:i4>5</vt:i4>
      </vt:variant>
      <vt:variant>
        <vt:lpwstr>https://www.engadget.com/2019/11/18/logitech-adaptive-gaming-kit/</vt:lpwstr>
      </vt:variant>
      <vt:variant>
        <vt:lpwstr/>
      </vt:variant>
      <vt:variant>
        <vt:i4>5963847</vt:i4>
      </vt:variant>
      <vt:variant>
        <vt:i4>18</vt:i4>
      </vt:variant>
      <vt:variant>
        <vt:i4>0</vt:i4>
      </vt:variant>
      <vt:variant>
        <vt:i4>5</vt:i4>
      </vt:variant>
      <vt:variant>
        <vt:lpwstr>https://www.geek.com/games/logitechs-adaptive-gaming-kit-makes-the-xbox-adaptive-controller-more-accessible-1810838/</vt:lpwstr>
      </vt:variant>
      <vt:variant>
        <vt:lpwstr/>
      </vt:variant>
      <vt:variant>
        <vt:i4>7012464</vt:i4>
      </vt:variant>
      <vt:variant>
        <vt:i4>15</vt:i4>
      </vt:variant>
      <vt:variant>
        <vt:i4>0</vt:i4>
      </vt:variant>
      <vt:variant>
        <vt:i4>5</vt:i4>
      </vt:variant>
      <vt:variant>
        <vt:lpwstr>https://docs.fcc.gov/public/attachments/FCC-19-90A1.pdf</vt:lpwstr>
      </vt:variant>
      <vt:variant>
        <vt:lpwstr/>
      </vt:variant>
      <vt:variant>
        <vt:i4>4587530</vt:i4>
      </vt:variant>
      <vt:variant>
        <vt:i4>12</vt:i4>
      </vt:variant>
      <vt:variant>
        <vt:i4>0</vt:i4>
      </vt:variant>
      <vt:variant>
        <vt:i4>5</vt:i4>
      </vt:variant>
      <vt:variant>
        <vt:lpwstr>https://www.fcc.gov/document/enforcing-rural-broadband-quality-standards</vt:lpwstr>
      </vt:variant>
      <vt:variant>
        <vt:lpwstr/>
      </vt:variant>
      <vt:variant>
        <vt:i4>7077925</vt:i4>
      </vt:variant>
      <vt:variant>
        <vt:i4>9</vt:i4>
      </vt:variant>
      <vt:variant>
        <vt:i4>0</vt:i4>
      </vt:variant>
      <vt:variant>
        <vt:i4>5</vt:i4>
      </vt:variant>
      <vt:variant>
        <vt:lpwstr>https://www.fcc.gov/document/fcc-issues-advisory-committee-public-safety-and-telehealth-reports</vt:lpwstr>
      </vt:variant>
      <vt:variant>
        <vt:lpwstr/>
      </vt:variant>
      <vt:variant>
        <vt:i4>6225934</vt:i4>
      </vt:variant>
      <vt:variant>
        <vt:i4>6</vt:i4>
      </vt:variant>
      <vt:variant>
        <vt:i4>0</vt:i4>
      </vt:variant>
      <vt:variant>
        <vt:i4>5</vt:i4>
      </vt:variant>
      <vt:variant>
        <vt:lpwstr>https://docs.fcc.gov/public/attachments/DOC-360696A3.pdf</vt:lpwstr>
      </vt:variant>
      <vt:variant>
        <vt:lpwstr/>
      </vt:variant>
      <vt:variant>
        <vt:i4>6094862</vt:i4>
      </vt:variant>
      <vt:variant>
        <vt:i4>3</vt:i4>
      </vt:variant>
      <vt:variant>
        <vt:i4>0</vt:i4>
      </vt:variant>
      <vt:variant>
        <vt:i4>5</vt:i4>
      </vt:variant>
      <vt:variant>
        <vt:lpwstr>https://docs.fcc.gov/public/attachments/DOC-360696A1.pdf</vt:lpwstr>
      </vt:variant>
      <vt:variant>
        <vt:lpwstr/>
      </vt:variant>
      <vt:variant>
        <vt:i4>327683</vt:i4>
      </vt:variant>
      <vt:variant>
        <vt:i4>0</vt:i4>
      </vt:variant>
      <vt:variant>
        <vt:i4>0</vt:i4>
      </vt:variant>
      <vt:variant>
        <vt:i4>5</vt:i4>
      </vt:variant>
      <vt:variant>
        <vt:lpwstr>https://insidetowers.com/cell-tower-news-senate-committee-approves-readi-act/</vt:lpwstr>
      </vt:variant>
      <vt:variant>
        <vt:lpwstr/>
      </vt:variant>
      <vt:variant>
        <vt:i4>6619223</vt:i4>
      </vt:variant>
      <vt:variant>
        <vt:i4>9</vt:i4>
      </vt:variant>
      <vt:variant>
        <vt:i4>0</vt:i4>
      </vt:variant>
      <vt:variant>
        <vt:i4>5</vt:i4>
      </vt:variant>
      <vt:variant>
        <vt:lpwstr/>
      </vt:variant>
      <vt:variant>
        <vt:lpwstr>_Other_Items_of</vt:lpwstr>
      </vt:variant>
      <vt:variant>
        <vt:i4>5570670</vt:i4>
      </vt:variant>
      <vt:variant>
        <vt:i4>6</vt:i4>
      </vt:variant>
      <vt:variant>
        <vt:i4>0</vt:i4>
      </vt:variant>
      <vt:variant>
        <vt:i4>5</vt:i4>
      </vt:variant>
      <vt:variant>
        <vt:lpwstr/>
      </vt:variant>
      <vt:variant>
        <vt:lpwstr>_Wireless_RERC_Updates</vt:lpwstr>
      </vt:variant>
      <vt:variant>
        <vt:i4>1966093</vt:i4>
      </vt:variant>
      <vt:variant>
        <vt:i4>3</vt:i4>
      </vt:variant>
      <vt:variant>
        <vt:i4>0</vt:i4>
      </vt:variant>
      <vt:variant>
        <vt:i4>5</vt:i4>
      </vt:variant>
      <vt:variant>
        <vt:lpwstr/>
      </vt:variant>
      <vt:variant>
        <vt:lpwstr>RegulatoryActivities</vt:lpwstr>
      </vt:variant>
      <vt:variant>
        <vt:i4>6094875</vt:i4>
      </vt:variant>
      <vt:variant>
        <vt:i4>0</vt:i4>
      </vt:variant>
      <vt:variant>
        <vt:i4>0</vt:i4>
      </vt:variant>
      <vt:variant>
        <vt:i4>5</vt:i4>
      </vt:variant>
      <vt:variant>
        <vt:lpwstr/>
      </vt:variant>
      <vt:variant>
        <vt:lpwstr>_Legislative_Activities: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Laforce, Muslimah S</cp:lastModifiedBy>
  <cp:revision>194</cp:revision>
  <cp:lastPrinted>2020-03-05T16:37:00Z</cp:lastPrinted>
  <dcterms:created xsi:type="dcterms:W3CDTF">2020-03-03T21:50:00Z</dcterms:created>
  <dcterms:modified xsi:type="dcterms:W3CDTF">2020-03-05T21:27:00Z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0x010100F97311F71A5F6D46A9F867D8E429BF43</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