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1E962200">
            <wp:extent cx="2491564" cy="1010093"/>
            <wp:effectExtent l="0" t="0" r="4445"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23" cy="1030995"/>
                    </a:xfrm>
                    <a:prstGeom prst="rect">
                      <a:avLst/>
                    </a:prstGeom>
                    <a:noFill/>
                    <a:ln>
                      <a:noFill/>
                    </a:ln>
                  </pic:spPr>
                </pic:pic>
              </a:graphicData>
            </a:graphic>
          </wp:inline>
        </w:drawing>
      </w:r>
    </w:p>
    <w:p w14:paraId="7DB73DF0" w14:textId="5CD3900A" w:rsidR="009E3B60" w:rsidRPr="00121EC4" w:rsidRDefault="00AA0594" w:rsidP="00015920">
      <w:pPr>
        <w:pStyle w:val="NormalWeb"/>
        <w:spacing w:before="240" w:beforeAutospacing="0" w:after="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6BBCBBF3" w14:textId="77777777" w:rsidR="00015920" w:rsidRDefault="00015920" w:rsidP="002F3D48">
      <w:pPr>
        <w:rPr>
          <w:rFonts w:ascii="Verdana" w:hAnsi="Verdana"/>
          <w:sz w:val="18"/>
          <w:szCs w:val="18"/>
        </w:rPr>
      </w:pPr>
    </w:p>
    <w:p w14:paraId="79D01346" w14:textId="356E0C1B" w:rsidR="009E3B60" w:rsidRDefault="00F74BFD" w:rsidP="00015920">
      <w:pPr>
        <w:rPr>
          <w:rFonts w:ascii="Verdana" w:hAnsi="Verdana"/>
          <w:sz w:val="18"/>
          <w:szCs w:val="18"/>
        </w:rPr>
      </w:pPr>
      <w:r>
        <w:rPr>
          <w:rFonts w:ascii="Verdana" w:hAnsi="Verdana"/>
          <w:sz w:val="18"/>
          <w:szCs w:val="18"/>
        </w:rPr>
        <w:t>November</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16293A61" w14:textId="77777777" w:rsidR="00015920" w:rsidRDefault="00015920" w:rsidP="00FE3B22">
      <w:pPr>
        <w:pStyle w:val="NormalWeb"/>
        <w:spacing w:before="120" w:beforeAutospacing="0" w:after="60" w:afterAutospacing="0"/>
        <w:rPr>
          <w:rFonts w:ascii="Verdana" w:eastAsiaTheme="minorEastAsia" w:hAnsi="Verdana" w:cstheme="minorBidi"/>
          <w:smallCaps/>
          <w:sz w:val="28"/>
          <w:szCs w:val="28"/>
        </w:rPr>
      </w:pPr>
    </w:p>
    <w:p w14:paraId="71D009F0" w14:textId="3641D230"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056A8304" w14:textId="72C1F3FE" w:rsidR="00015920" w:rsidRDefault="00F22E3D" w:rsidP="00015920">
      <w:pPr>
        <w:spacing w:after="120" w:line="360" w:lineRule="auto"/>
        <w:jc w:val="both"/>
        <w:rPr>
          <w:rFonts w:ascii="Verdana" w:hAnsi="Verdana"/>
          <w:noProof/>
          <w:sz w:val="18"/>
          <w:szCs w:val="18"/>
        </w:rPr>
      </w:pPr>
      <w:r>
        <w:rPr>
          <w:rFonts w:ascii="Verdana" w:hAnsi="Verdana"/>
          <w:noProof/>
          <w:sz w:val="18"/>
          <w:szCs w:val="18"/>
        </w:rPr>
        <w:t>In the wake of a record-</w:t>
      </w:r>
      <w:r w:rsidRPr="00FF77BA">
        <w:rPr>
          <w:rFonts w:ascii="Verdana" w:hAnsi="Verdana"/>
          <w:noProof/>
          <w:sz w:val="18"/>
          <w:szCs w:val="18"/>
        </w:rPr>
        <w:t>breaking</w:t>
      </w:r>
      <w:r>
        <w:rPr>
          <w:rFonts w:ascii="Verdana" w:hAnsi="Verdana"/>
          <w:noProof/>
          <w:sz w:val="18"/>
          <w:szCs w:val="18"/>
        </w:rPr>
        <w:t xml:space="preserve"> hurricane season and the California wildfires, the Wireless </w:t>
      </w:r>
      <w:r w:rsidRPr="00FF77BA">
        <w:rPr>
          <w:rFonts w:ascii="Verdana" w:hAnsi="Verdana"/>
          <w:noProof/>
          <w:sz w:val="18"/>
          <w:szCs w:val="18"/>
        </w:rPr>
        <w:t>E</w:t>
      </w:r>
      <w:r w:rsidR="00FF77BA">
        <w:rPr>
          <w:rFonts w:ascii="Verdana" w:hAnsi="Verdana"/>
          <w:noProof/>
          <w:sz w:val="18"/>
          <w:szCs w:val="18"/>
        </w:rPr>
        <w:t>m</w:t>
      </w:r>
      <w:r w:rsidRPr="00FF77BA">
        <w:rPr>
          <w:rFonts w:ascii="Verdana" w:hAnsi="Verdana"/>
          <w:noProof/>
          <w:sz w:val="18"/>
          <w:szCs w:val="18"/>
        </w:rPr>
        <w:t>ergency</w:t>
      </w:r>
      <w:r>
        <w:rPr>
          <w:rFonts w:ascii="Verdana" w:hAnsi="Verdana"/>
          <w:noProof/>
          <w:sz w:val="18"/>
          <w:szCs w:val="18"/>
        </w:rPr>
        <w:t xml:space="preserve"> Alert (WEA) system received public scrutiny and concern as to why it was not uniformly used to deliver </w:t>
      </w:r>
      <w:r w:rsidRPr="00FF77BA">
        <w:rPr>
          <w:rFonts w:ascii="Verdana" w:hAnsi="Verdana"/>
          <w:noProof/>
          <w:sz w:val="18"/>
          <w:szCs w:val="18"/>
        </w:rPr>
        <w:t>emergen</w:t>
      </w:r>
      <w:r w:rsidR="00FF77BA">
        <w:rPr>
          <w:rFonts w:ascii="Verdana" w:hAnsi="Verdana"/>
          <w:noProof/>
          <w:sz w:val="18"/>
          <w:szCs w:val="18"/>
        </w:rPr>
        <w:t>c</w:t>
      </w:r>
      <w:r w:rsidRPr="00FF77BA">
        <w:rPr>
          <w:rFonts w:ascii="Verdana" w:hAnsi="Verdana"/>
          <w:noProof/>
          <w:sz w:val="18"/>
          <w:szCs w:val="18"/>
        </w:rPr>
        <w:t>y</w:t>
      </w:r>
      <w:r>
        <w:rPr>
          <w:rFonts w:ascii="Verdana" w:hAnsi="Verdana"/>
          <w:noProof/>
          <w:sz w:val="18"/>
          <w:szCs w:val="18"/>
        </w:rPr>
        <w:t xml:space="preserve"> messages. </w:t>
      </w:r>
      <w:r w:rsidRPr="00FF77BA">
        <w:rPr>
          <w:rFonts w:ascii="Verdana" w:hAnsi="Verdana"/>
          <w:noProof/>
          <w:sz w:val="18"/>
          <w:szCs w:val="18"/>
        </w:rPr>
        <w:t xml:space="preserve">One challenge of using WEA </w:t>
      </w:r>
      <w:r w:rsidR="00015920" w:rsidRPr="00FF77BA">
        <w:rPr>
          <w:rFonts w:ascii="Verdana" w:hAnsi="Verdana"/>
          <w:noProof/>
          <w:sz w:val="18"/>
          <w:szCs w:val="18"/>
        </w:rPr>
        <w:t>was</w:t>
      </w:r>
      <w:r w:rsidRPr="00FF77BA">
        <w:rPr>
          <w:rFonts w:ascii="Verdana" w:hAnsi="Verdana"/>
          <w:noProof/>
          <w:sz w:val="18"/>
          <w:szCs w:val="18"/>
        </w:rPr>
        <w:t xml:space="preserve"> its current limitation on the granular targeting of alerts, which according to one Harris County Official is why his local government did not use the system during Hurricane Harvey, "because it does not want to potentially alert the entire county when a WEA message may only pertain to a certain portion of the county.”</w:t>
      </w:r>
      <w:r>
        <w:rPr>
          <w:rFonts w:ascii="Verdana" w:hAnsi="Verdana"/>
          <w:noProof/>
          <w:sz w:val="18"/>
          <w:szCs w:val="18"/>
        </w:rPr>
        <w:t xml:space="preserve"> The Federal Communications Commission (FCC) addressed this concern in the Enhanced WEA rulemaking, that, among other things, mandated more precise geo-targeting. In a recent </w:t>
      </w:r>
      <w:r w:rsidRPr="00F22E3D">
        <w:rPr>
          <w:rFonts w:ascii="Verdana" w:hAnsi="Verdana"/>
          <w:i/>
          <w:noProof/>
          <w:sz w:val="18"/>
          <w:szCs w:val="18"/>
        </w:rPr>
        <w:t xml:space="preserve">Order on </w:t>
      </w:r>
      <w:r w:rsidRPr="00FF77BA">
        <w:rPr>
          <w:rFonts w:ascii="Verdana" w:hAnsi="Verdana"/>
          <w:i/>
          <w:noProof/>
          <w:sz w:val="18"/>
          <w:szCs w:val="18"/>
        </w:rPr>
        <w:t>Recons</w:t>
      </w:r>
      <w:r w:rsidR="00FF77BA">
        <w:rPr>
          <w:rFonts w:ascii="Verdana" w:hAnsi="Verdana"/>
          <w:i/>
          <w:noProof/>
          <w:sz w:val="18"/>
          <w:szCs w:val="18"/>
        </w:rPr>
        <w:t>i</w:t>
      </w:r>
      <w:r w:rsidRPr="00FF77BA">
        <w:rPr>
          <w:rFonts w:ascii="Verdana" w:hAnsi="Verdana"/>
          <w:i/>
          <w:noProof/>
          <w:sz w:val="18"/>
          <w:szCs w:val="18"/>
        </w:rPr>
        <w:t>deration</w:t>
      </w:r>
      <w:r w:rsidRPr="00F22E3D">
        <w:rPr>
          <w:rFonts w:ascii="Verdana" w:hAnsi="Verdana"/>
          <w:i/>
          <w:noProof/>
          <w:sz w:val="18"/>
          <w:szCs w:val="18"/>
        </w:rPr>
        <w:t xml:space="preserve"> in the Matter of Wireless Emergency Alerts (WEA)</w:t>
      </w:r>
      <w:r w:rsidRPr="00F22E3D">
        <w:rPr>
          <w:rFonts w:ascii="Verdana" w:hAnsi="Verdana"/>
          <w:noProof/>
          <w:sz w:val="18"/>
          <w:szCs w:val="18"/>
        </w:rPr>
        <w:t xml:space="preserve"> [</w:t>
      </w:r>
      <w:r w:rsidRPr="00F22E3D">
        <w:rPr>
          <w:rFonts w:ascii="Verdana" w:hAnsi="Verdana"/>
          <w:b/>
          <w:noProof/>
          <w:sz w:val="18"/>
          <w:szCs w:val="18"/>
        </w:rPr>
        <w:t>PS Docket No. 15-91</w:t>
      </w:r>
      <w:r w:rsidRPr="00F22E3D">
        <w:rPr>
          <w:rFonts w:ascii="Verdana" w:hAnsi="Verdana"/>
          <w:noProof/>
          <w:sz w:val="18"/>
          <w:szCs w:val="18"/>
        </w:rPr>
        <w:t xml:space="preserve">], </w:t>
      </w:r>
      <w:r>
        <w:rPr>
          <w:rFonts w:ascii="Verdana" w:hAnsi="Verdana"/>
          <w:noProof/>
          <w:sz w:val="18"/>
          <w:szCs w:val="18"/>
        </w:rPr>
        <w:t xml:space="preserve">the FCC denied </w:t>
      </w:r>
      <w:r w:rsidRPr="00F22E3D">
        <w:rPr>
          <w:rFonts w:ascii="Verdana" w:hAnsi="Verdana"/>
          <w:noProof/>
          <w:sz w:val="18"/>
          <w:szCs w:val="18"/>
        </w:rPr>
        <w:t>CTIA</w:t>
      </w:r>
      <w:r w:rsidR="008A14AA">
        <w:rPr>
          <w:rFonts w:ascii="Verdana" w:hAnsi="Verdana"/>
          <w:noProof/>
          <w:sz w:val="18"/>
          <w:szCs w:val="18"/>
        </w:rPr>
        <w:t>’s</w:t>
      </w:r>
      <w:r w:rsidR="008B22A3">
        <w:rPr>
          <w:rFonts w:ascii="Verdana" w:hAnsi="Verdana"/>
          <w:noProof/>
          <w:sz w:val="18"/>
          <w:szCs w:val="18"/>
        </w:rPr>
        <w:t xml:space="preserve"> (wireless industry association)</w:t>
      </w:r>
      <w:r w:rsidRPr="00F22E3D">
        <w:rPr>
          <w:rFonts w:ascii="Verdana" w:hAnsi="Verdana"/>
          <w:noProof/>
          <w:sz w:val="18"/>
          <w:szCs w:val="18"/>
        </w:rPr>
        <w:t xml:space="preserve"> and the </w:t>
      </w:r>
      <w:r w:rsidRPr="00FF77BA">
        <w:rPr>
          <w:rFonts w:ascii="Verdana" w:hAnsi="Verdana"/>
          <w:noProof/>
          <w:sz w:val="18"/>
          <w:szCs w:val="18"/>
        </w:rPr>
        <w:t>Compe</w:t>
      </w:r>
      <w:r w:rsidR="00FF77BA">
        <w:rPr>
          <w:rFonts w:ascii="Verdana" w:hAnsi="Verdana"/>
          <w:noProof/>
          <w:sz w:val="18"/>
          <w:szCs w:val="18"/>
        </w:rPr>
        <w:t>ti</w:t>
      </w:r>
      <w:r w:rsidRPr="00FF77BA">
        <w:rPr>
          <w:rFonts w:ascii="Verdana" w:hAnsi="Verdana"/>
          <w:noProof/>
          <w:sz w:val="18"/>
          <w:szCs w:val="18"/>
        </w:rPr>
        <w:t>tive</w:t>
      </w:r>
      <w:r w:rsidRPr="00F22E3D">
        <w:rPr>
          <w:rFonts w:ascii="Verdana" w:hAnsi="Verdana"/>
          <w:noProof/>
          <w:sz w:val="18"/>
          <w:szCs w:val="18"/>
        </w:rPr>
        <w:t xml:space="preserve"> Carriers </w:t>
      </w:r>
      <w:r w:rsidRPr="00FF77BA">
        <w:rPr>
          <w:rFonts w:ascii="Verdana" w:hAnsi="Verdana"/>
          <w:noProof/>
          <w:sz w:val="18"/>
          <w:szCs w:val="18"/>
        </w:rPr>
        <w:t>Associ</w:t>
      </w:r>
      <w:r w:rsidR="00FF77BA">
        <w:rPr>
          <w:rFonts w:ascii="Verdana" w:hAnsi="Verdana"/>
          <w:noProof/>
          <w:sz w:val="18"/>
          <w:szCs w:val="18"/>
        </w:rPr>
        <w:t>ation'</w:t>
      </w:r>
      <w:r w:rsidRPr="00FF77BA">
        <w:rPr>
          <w:rFonts w:ascii="Verdana" w:hAnsi="Verdana"/>
          <w:noProof/>
          <w:sz w:val="18"/>
          <w:szCs w:val="18"/>
        </w:rPr>
        <w:t>s</w:t>
      </w:r>
      <w:r w:rsidRPr="00F22E3D">
        <w:rPr>
          <w:rFonts w:ascii="Verdana" w:hAnsi="Verdana"/>
          <w:noProof/>
          <w:sz w:val="18"/>
          <w:szCs w:val="18"/>
        </w:rPr>
        <w:t xml:space="preserve"> (CCA) separate petitions to defer compliance deadlines for embedded </w:t>
      </w:r>
      <w:r w:rsidRPr="00FF77BA">
        <w:rPr>
          <w:rFonts w:ascii="Verdana" w:hAnsi="Verdana"/>
          <w:noProof/>
          <w:sz w:val="18"/>
          <w:szCs w:val="18"/>
        </w:rPr>
        <w:t>refer</w:t>
      </w:r>
      <w:r w:rsidR="00FF77BA">
        <w:rPr>
          <w:rFonts w:ascii="Verdana" w:hAnsi="Verdana"/>
          <w:noProof/>
          <w:sz w:val="18"/>
          <w:szCs w:val="18"/>
        </w:rPr>
        <w:t>e</w:t>
      </w:r>
      <w:r w:rsidRPr="00FF77BA">
        <w:rPr>
          <w:rFonts w:ascii="Verdana" w:hAnsi="Verdana"/>
          <w:noProof/>
          <w:sz w:val="18"/>
          <w:szCs w:val="18"/>
        </w:rPr>
        <w:t>nces</w:t>
      </w:r>
      <w:r w:rsidR="00015920">
        <w:rPr>
          <w:rFonts w:ascii="Verdana" w:hAnsi="Verdana"/>
          <w:noProof/>
          <w:sz w:val="18"/>
          <w:szCs w:val="18"/>
        </w:rPr>
        <w:t xml:space="preserve"> </w:t>
      </w:r>
      <w:r w:rsidR="00015920">
        <w:rPr>
          <w:rFonts w:ascii="Verdana" w:hAnsi="Verdana"/>
          <w:noProof/>
          <w:sz w:val="18"/>
          <w:szCs w:val="18"/>
        </w:rPr>
        <w:t>(</w:t>
      </w:r>
      <w:r w:rsidR="00015920" w:rsidRPr="00FF77BA">
        <w:rPr>
          <w:rFonts w:ascii="Verdana" w:hAnsi="Verdana"/>
          <w:noProof/>
          <w:sz w:val="18"/>
          <w:szCs w:val="18"/>
        </w:rPr>
        <w:t>i.e.</w:t>
      </w:r>
      <w:r w:rsidR="00FF77BA">
        <w:rPr>
          <w:rFonts w:ascii="Verdana" w:hAnsi="Verdana"/>
          <w:noProof/>
          <w:sz w:val="18"/>
          <w:szCs w:val="18"/>
        </w:rPr>
        <w:t>,</w:t>
      </w:r>
      <w:r w:rsidR="00015920">
        <w:rPr>
          <w:rFonts w:ascii="Verdana" w:hAnsi="Verdana"/>
          <w:noProof/>
          <w:sz w:val="18"/>
          <w:szCs w:val="18"/>
        </w:rPr>
        <w:t xml:space="preserve"> URLs) </w:t>
      </w:r>
      <w:r w:rsidRPr="00F22E3D">
        <w:rPr>
          <w:rFonts w:ascii="Verdana" w:hAnsi="Verdana"/>
          <w:noProof/>
          <w:sz w:val="18"/>
          <w:szCs w:val="18"/>
        </w:rPr>
        <w:t xml:space="preserve">and the more granular </w:t>
      </w:r>
      <w:r w:rsidRPr="00FF77BA">
        <w:rPr>
          <w:rFonts w:ascii="Verdana" w:hAnsi="Verdana"/>
          <w:noProof/>
          <w:sz w:val="18"/>
          <w:szCs w:val="18"/>
        </w:rPr>
        <w:t>geo</w:t>
      </w:r>
      <w:r w:rsidR="00FF77BA">
        <w:rPr>
          <w:rFonts w:ascii="Verdana" w:hAnsi="Verdana"/>
          <w:noProof/>
          <w:sz w:val="18"/>
          <w:szCs w:val="18"/>
        </w:rPr>
        <w:t>-</w:t>
      </w:r>
      <w:r w:rsidRPr="00FF77BA">
        <w:rPr>
          <w:rFonts w:ascii="Verdana" w:hAnsi="Verdana"/>
          <w:noProof/>
          <w:sz w:val="18"/>
          <w:szCs w:val="18"/>
        </w:rPr>
        <w:t>targeting</w:t>
      </w:r>
      <w:r w:rsidRPr="00F22E3D">
        <w:rPr>
          <w:rFonts w:ascii="Verdana" w:hAnsi="Verdana"/>
          <w:noProof/>
          <w:sz w:val="18"/>
          <w:szCs w:val="18"/>
        </w:rPr>
        <w:t xml:space="preserve"> </w:t>
      </w:r>
      <w:r w:rsidRPr="00FF77BA">
        <w:rPr>
          <w:rFonts w:ascii="Verdana" w:hAnsi="Verdana"/>
          <w:noProof/>
          <w:sz w:val="18"/>
          <w:szCs w:val="18"/>
        </w:rPr>
        <w:t>requirement</w:t>
      </w:r>
      <w:r w:rsidRPr="00F22E3D">
        <w:rPr>
          <w:rFonts w:ascii="Verdana" w:hAnsi="Verdana"/>
          <w:noProof/>
          <w:sz w:val="18"/>
          <w:szCs w:val="18"/>
        </w:rPr>
        <w:t xml:space="preserve">. </w:t>
      </w:r>
      <w:r w:rsidR="00015920">
        <w:rPr>
          <w:rFonts w:ascii="Verdana" w:hAnsi="Verdana"/>
          <w:noProof/>
          <w:sz w:val="18"/>
          <w:szCs w:val="18"/>
        </w:rPr>
        <w:t xml:space="preserve">Regarding the latter, the Order stated </w:t>
      </w:r>
      <w:r w:rsidR="00015920">
        <w:rPr>
          <w:rFonts w:ascii="Verdana" w:hAnsi="Verdana"/>
          <w:noProof/>
          <w:sz w:val="18"/>
          <w:szCs w:val="18"/>
        </w:rPr>
        <w:t>that “we find no basis for granting relie</w:t>
      </w:r>
      <w:r w:rsidR="00015920">
        <w:rPr>
          <w:rFonts w:ascii="Verdana" w:hAnsi="Verdana"/>
          <w:noProof/>
          <w:sz w:val="18"/>
          <w:szCs w:val="18"/>
        </w:rPr>
        <w:t>f.”</w:t>
      </w:r>
      <w:r w:rsidR="00015920">
        <w:rPr>
          <w:rFonts w:ascii="Verdana" w:hAnsi="Verdana"/>
          <w:noProof/>
          <w:sz w:val="18"/>
          <w:szCs w:val="18"/>
        </w:rPr>
        <w:t xml:space="preserve"> </w:t>
      </w:r>
      <w:r w:rsidR="008B22A3">
        <w:rPr>
          <w:rFonts w:ascii="Verdana" w:hAnsi="Verdana"/>
          <w:noProof/>
          <w:sz w:val="18"/>
          <w:szCs w:val="18"/>
        </w:rPr>
        <w:t>Therefore</w:t>
      </w:r>
      <w:r w:rsidR="00015920">
        <w:rPr>
          <w:rFonts w:ascii="Verdana" w:hAnsi="Verdana"/>
          <w:noProof/>
          <w:sz w:val="18"/>
          <w:szCs w:val="18"/>
        </w:rPr>
        <w:t xml:space="preserve">, the “best </w:t>
      </w:r>
      <w:r w:rsidR="00015920" w:rsidRPr="00FF77BA">
        <w:rPr>
          <w:rFonts w:ascii="Verdana" w:hAnsi="Verdana"/>
          <w:noProof/>
          <w:sz w:val="18"/>
          <w:szCs w:val="18"/>
        </w:rPr>
        <w:t>a</w:t>
      </w:r>
      <w:r w:rsidR="00FF77BA">
        <w:rPr>
          <w:rFonts w:ascii="Verdana" w:hAnsi="Verdana"/>
          <w:noProof/>
          <w:sz w:val="18"/>
          <w:szCs w:val="18"/>
        </w:rPr>
        <w:t>p</w:t>
      </w:r>
      <w:r w:rsidR="00015920" w:rsidRPr="00FF77BA">
        <w:rPr>
          <w:rFonts w:ascii="Verdana" w:hAnsi="Verdana"/>
          <w:noProof/>
          <w:sz w:val="18"/>
          <w:szCs w:val="18"/>
        </w:rPr>
        <w:t>proximates</w:t>
      </w:r>
      <w:r w:rsidR="00015920">
        <w:rPr>
          <w:rFonts w:ascii="Verdana" w:hAnsi="Verdana"/>
          <w:noProof/>
          <w:sz w:val="18"/>
          <w:szCs w:val="18"/>
        </w:rPr>
        <w:t xml:space="preserve">” geo-targeting compliance deadline remained November 1, </w:t>
      </w:r>
      <w:r w:rsidR="00015920" w:rsidRPr="00FF77BA">
        <w:rPr>
          <w:rFonts w:ascii="Verdana" w:hAnsi="Verdana"/>
          <w:noProof/>
          <w:sz w:val="18"/>
          <w:szCs w:val="18"/>
        </w:rPr>
        <w:t>2017</w:t>
      </w:r>
      <w:r w:rsidR="00FF77BA">
        <w:rPr>
          <w:rFonts w:ascii="Verdana" w:hAnsi="Verdana"/>
          <w:noProof/>
          <w:sz w:val="18"/>
          <w:szCs w:val="18"/>
        </w:rPr>
        <w:t>,</w:t>
      </w:r>
      <w:r w:rsidR="00015920">
        <w:rPr>
          <w:rFonts w:ascii="Verdana" w:hAnsi="Verdana"/>
          <w:noProof/>
          <w:sz w:val="18"/>
          <w:szCs w:val="18"/>
        </w:rPr>
        <w:t xml:space="preserve"> for all </w:t>
      </w:r>
      <w:r w:rsidR="00015920" w:rsidRPr="00FF77BA">
        <w:rPr>
          <w:rFonts w:ascii="Verdana" w:hAnsi="Verdana"/>
          <w:noProof/>
          <w:sz w:val="18"/>
          <w:szCs w:val="18"/>
        </w:rPr>
        <w:t>partic</w:t>
      </w:r>
      <w:r w:rsidR="00FF77BA">
        <w:rPr>
          <w:rFonts w:ascii="Verdana" w:hAnsi="Verdana"/>
          <w:noProof/>
          <w:sz w:val="18"/>
          <w:szCs w:val="18"/>
        </w:rPr>
        <w:t>i</w:t>
      </w:r>
      <w:r w:rsidR="00015920" w:rsidRPr="00FF77BA">
        <w:rPr>
          <w:rFonts w:ascii="Verdana" w:hAnsi="Verdana"/>
          <w:noProof/>
          <w:sz w:val="18"/>
          <w:szCs w:val="18"/>
        </w:rPr>
        <w:t>pating</w:t>
      </w:r>
      <w:r w:rsidR="00015920">
        <w:rPr>
          <w:rFonts w:ascii="Verdana" w:hAnsi="Verdana"/>
          <w:noProof/>
          <w:sz w:val="18"/>
          <w:szCs w:val="18"/>
        </w:rPr>
        <w:t xml:space="preserve"> providers. </w:t>
      </w:r>
      <w:r w:rsidR="00015920">
        <w:rPr>
          <w:rFonts w:ascii="Verdana" w:hAnsi="Verdana"/>
          <w:noProof/>
          <w:sz w:val="18"/>
          <w:szCs w:val="18"/>
        </w:rPr>
        <w:t>In efforts to maintain regional carriers</w:t>
      </w:r>
      <w:r w:rsidR="00F40CAD">
        <w:rPr>
          <w:rFonts w:ascii="Verdana" w:hAnsi="Verdana"/>
          <w:noProof/>
          <w:sz w:val="18"/>
          <w:szCs w:val="18"/>
        </w:rPr>
        <w:t>’</w:t>
      </w:r>
      <w:r w:rsidR="00015920">
        <w:rPr>
          <w:rFonts w:ascii="Verdana" w:hAnsi="Verdana"/>
          <w:noProof/>
          <w:sz w:val="18"/>
          <w:szCs w:val="18"/>
        </w:rPr>
        <w:t xml:space="preserve"> voluntary </w:t>
      </w:r>
      <w:r w:rsidR="00015920" w:rsidRPr="00FF77BA">
        <w:rPr>
          <w:rFonts w:ascii="Verdana" w:hAnsi="Verdana"/>
          <w:noProof/>
          <w:sz w:val="18"/>
          <w:szCs w:val="18"/>
        </w:rPr>
        <w:t>partic</w:t>
      </w:r>
      <w:r w:rsidR="00FF77BA">
        <w:rPr>
          <w:rFonts w:ascii="Verdana" w:hAnsi="Verdana"/>
          <w:noProof/>
          <w:sz w:val="18"/>
          <w:szCs w:val="18"/>
        </w:rPr>
        <w:t>i</w:t>
      </w:r>
      <w:r w:rsidR="00015920" w:rsidRPr="00FF77BA">
        <w:rPr>
          <w:rFonts w:ascii="Verdana" w:hAnsi="Verdana"/>
          <w:noProof/>
          <w:sz w:val="18"/>
          <w:szCs w:val="18"/>
        </w:rPr>
        <w:t>pation</w:t>
      </w:r>
      <w:r w:rsidR="00015920">
        <w:rPr>
          <w:rFonts w:ascii="Verdana" w:hAnsi="Verdana"/>
          <w:noProof/>
          <w:sz w:val="18"/>
          <w:szCs w:val="18"/>
        </w:rPr>
        <w:t xml:space="preserve"> in WEA, the </w:t>
      </w:r>
      <w:r w:rsidR="00015920" w:rsidRPr="00FF77BA">
        <w:rPr>
          <w:rFonts w:ascii="Verdana" w:hAnsi="Verdana"/>
          <w:i/>
          <w:noProof/>
          <w:sz w:val="18"/>
          <w:szCs w:val="18"/>
        </w:rPr>
        <w:t>Order</w:t>
      </w:r>
      <w:r w:rsidR="008B22A3">
        <w:rPr>
          <w:rFonts w:ascii="Verdana" w:hAnsi="Verdana"/>
          <w:noProof/>
          <w:sz w:val="18"/>
          <w:szCs w:val="18"/>
        </w:rPr>
        <w:t xml:space="preserve"> did</w:t>
      </w:r>
      <w:r w:rsidR="00015920">
        <w:rPr>
          <w:rFonts w:ascii="Verdana" w:hAnsi="Verdana"/>
          <w:noProof/>
          <w:sz w:val="18"/>
          <w:szCs w:val="18"/>
        </w:rPr>
        <w:t xml:space="preserve"> grant relief from embedded resources </w:t>
      </w:r>
      <w:r w:rsidR="00F40CAD">
        <w:rPr>
          <w:rFonts w:ascii="Verdana" w:hAnsi="Verdana"/>
          <w:noProof/>
          <w:sz w:val="18"/>
          <w:szCs w:val="18"/>
        </w:rPr>
        <w:t>compliance</w:t>
      </w:r>
      <w:r w:rsidR="00015920">
        <w:rPr>
          <w:rFonts w:ascii="Verdana" w:hAnsi="Verdana"/>
          <w:noProof/>
          <w:sz w:val="18"/>
          <w:szCs w:val="18"/>
        </w:rPr>
        <w:t xml:space="preserve"> deadline to all </w:t>
      </w:r>
      <w:r w:rsidR="00F40CAD">
        <w:rPr>
          <w:rFonts w:ascii="Verdana" w:hAnsi="Verdana"/>
          <w:noProof/>
          <w:sz w:val="18"/>
          <w:szCs w:val="18"/>
        </w:rPr>
        <w:t>carriers</w:t>
      </w:r>
      <w:r w:rsidR="00015920">
        <w:rPr>
          <w:rFonts w:ascii="Verdana" w:hAnsi="Verdana"/>
          <w:noProof/>
          <w:sz w:val="18"/>
          <w:szCs w:val="18"/>
        </w:rPr>
        <w:t xml:space="preserve"> except for </w:t>
      </w:r>
      <w:r w:rsidR="00015920">
        <w:rPr>
          <w:rFonts w:ascii="Verdana" w:hAnsi="Verdana"/>
          <w:noProof/>
          <w:sz w:val="18"/>
          <w:szCs w:val="18"/>
        </w:rPr>
        <w:t>except for AT&amp;T, Verizon, T-</w:t>
      </w:r>
      <w:r w:rsidR="00F40CAD">
        <w:rPr>
          <w:rFonts w:ascii="Verdana" w:hAnsi="Verdana"/>
          <w:noProof/>
          <w:sz w:val="18"/>
          <w:szCs w:val="18"/>
        </w:rPr>
        <w:t>Mobile</w:t>
      </w:r>
      <w:r w:rsidR="00015920">
        <w:rPr>
          <w:rFonts w:ascii="Verdana" w:hAnsi="Verdana"/>
          <w:noProof/>
          <w:sz w:val="18"/>
          <w:szCs w:val="18"/>
        </w:rPr>
        <w:t>, Sprint and U.S. Cellular</w:t>
      </w:r>
      <w:r w:rsidR="00015920">
        <w:rPr>
          <w:rFonts w:ascii="Verdana" w:hAnsi="Verdana"/>
          <w:noProof/>
          <w:sz w:val="18"/>
          <w:szCs w:val="18"/>
        </w:rPr>
        <w:t>.</w:t>
      </w:r>
    </w:p>
    <w:p w14:paraId="05C09C28" w14:textId="10FCD3C5" w:rsidR="00DE539C" w:rsidRPr="00753320" w:rsidRDefault="00891F81" w:rsidP="00753320">
      <w:pPr>
        <w:spacing w:after="120" w:line="360" w:lineRule="auto"/>
        <w:jc w:val="both"/>
        <w:rPr>
          <w:rFonts w:ascii="Verdana" w:eastAsia="Calibri" w:hAnsi="Verdana"/>
          <w:sz w:val="18"/>
          <w:szCs w:val="18"/>
        </w:rPr>
      </w:pPr>
      <w:r w:rsidRPr="00753320">
        <w:rPr>
          <w:rFonts w:ascii="Verdana" w:hAnsi="Verdana"/>
          <w:sz w:val="18"/>
          <w:szCs w:val="18"/>
        </w:rPr>
        <w:t xml:space="preserve">In Wireless RERC </w:t>
      </w:r>
      <w:r w:rsidR="005C250D" w:rsidRPr="00753320">
        <w:rPr>
          <w:rFonts w:ascii="Verdana" w:hAnsi="Verdana"/>
          <w:noProof/>
          <w:sz w:val="18"/>
          <w:szCs w:val="18"/>
        </w:rPr>
        <w:t>N</w:t>
      </w:r>
      <w:r w:rsidRPr="00753320">
        <w:rPr>
          <w:rFonts w:ascii="Verdana" w:hAnsi="Verdana"/>
          <w:noProof/>
          <w:sz w:val="18"/>
          <w:szCs w:val="18"/>
        </w:rPr>
        <w:t>ews</w:t>
      </w:r>
      <w:r w:rsidR="0042064B" w:rsidRPr="00753320">
        <w:rPr>
          <w:rFonts w:ascii="Verdana" w:hAnsi="Verdana"/>
          <w:sz w:val="18"/>
          <w:szCs w:val="18"/>
        </w:rPr>
        <w:t xml:space="preserve">, we </w:t>
      </w:r>
      <w:r w:rsidR="001E3314" w:rsidRPr="00753320">
        <w:rPr>
          <w:rFonts w:ascii="Verdana" w:hAnsi="Verdana"/>
          <w:sz w:val="18"/>
          <w:szCs w:val="18"/>
        </w:rPr>
        <w:t>are continuing data collection on</w:t>
      </w:r>
      <w:r w:rsidR="0042064B" w:rsidRPr="00753320">
        <w:rPr>
          <w:rFonts w:ascii="Verdana" w:hAnsi="Verdana"/>
          <w:sz w:val="18"/>
          <w:szCs w:val="18"/>
        </w:rPr>
        <w:t xml:space="preserve"> our latest Survey of User Needs (SUN). </w:t>
      </w:r>
      <w:r w:rsidR="008B22A3">
        <w:rPr>
          <w:rFonts w:ascii="Verdana" w:hAnsi="Verdana"/>
          <w:sz w:val="18"/>
          <w:szCs w:val="18"/>
        </w:rPr>
        <w:t xml:space="preserve">If you have not taken it yet, please do.  </w:t>
      </w:r>
      <w:r w:rsidR="0042064B" w:rsidRPr="00753320">
        <w:rPr>
          <w:rFonts w:ascii="Verdana" w:hAnsi="Verdana"/>
          <w:sz w:val="18"/>
          <w:szCs w:val="18"/>
        </w:rPr>
        <w:t xml:space="preserve">The SUN is the Wireless RERC's cornerstone survey on wireless technology </w:t>
      </w:r>
      <w:r w:rsidR="0042064B" w:rsidRPr="00753320">
        <w:rPr>
          <w:rFonts w:ascii="Verdana" w:hAnsi="Verdana"/>
          <w:noProof/>
          <w:sz w:val="18"/>
          <w:szCs w:val="18"/>
        </w:rPr>
        <w:t>use</w:t>
      </w:r>
      <w:r w:rsidR="0042064B" w:rsidRPr="00753320">
        <w:rPr>
          <w:rFonts w:ascii="Verdana" w:hAnsi="Verdana"/>
          <w:sz w:val="18"/>
          <w:szCs w:val="18"/>
        </w:rPr>
        <w:t xml:space="preserve"> by people with disabilities. User responses will help designers and engineers make new wireless devices and services </w:t>
      </w:r>
      <w:r w:rsidR="000C004A">
        <w:rPr>
          <w:rFonts w:ascii="Verdana" w:hAnsi="Verdana"/>
          <w:sz w:val="18"/>
          <w:szCs w:val="18"/>
        </w:rPr>
        <w:t xml:space="preserve">that are accessible to and usable by people </w:t>
      </w:r>
      <w:r w:rsidR="0042064B" w:rsidRPr="00753320">
        <w:rPr>
          <w:rFonts w:ascii="Verdana" w:hAnsi="Verdana"/>
          <w:sz w:val="18"/>
          <w:szCs w:val="18"/>
        </w:rPr>
        <w:t xml:space="preserve">with </w:t>
      </w:r>
      <w:r w:rsidR="000C004A">
        <w:rPr>
          <w:rFonts w:ascii="Verdana" w:hAnsi="Verdana"/>
          <w:sz w:val="18"/>
          <w:szCs w:val="18"/>
        </w:rPr>
        <w:t xml:space="preserve">a variety of </w:t>
      </w:r>
      <w:r w:rsidR="0042064B" w:rsidRPr="00753320">
        <w:rPr>
          <w:rFonts w:ascii="Verdana" w:hAnsi="Verdana"/>
          <w:sz w:val="18"/>
          <w:szCs w:val="18"/>
        </w:rPr>
        <w:t>disabilities. Data from the SUN also provides important information to the wireless industry, government regulators, and other researchers to he</w:t>
      </w:r>
      <w:r w:rsidR="000C004A">
        <w:rPr>
          <w:rFonts w:ascii="Verdana" w:hAnsi="Verdana"/>
          <w:sz w:val="18"/>
          <w:szCs w:val="18"/>
        </w:rPr>
        <w:t>lp them make wireless technologies and services</w:t>
      </w:r>
      <w:r w:rsidR="0042064B" w:rsidRPr="00753320">
        <w:rPr>
          <w:rFonts w:ascii="Verdana" w:hAnsi="Verdana"/>
          <w:sz w:val="18"/>
          <w:szCs w:val="18"/>
        </w:rPr>
        <w:t xml:space="preserve"> more accessible and useful.</w:t>
      </w:r>
      <w:r w:rsidR="00DE539C" w:rsidRPr="00753320">
        <w:rPr>
          <w:rFonts w:ascii="Verdana" w:hAnsi="Verdana"/>
          <w:sz w:val="18"/>
          <w:szCs w:val="18"/>
        </w:rPr>
        <w:t xml:space="preserve"> Please </w:t>
      </w:r>
      <w:hyperlink r:id="rId15" w:history="1">
        <w:r w:rsidR="00DE539C" w:rsidRPr="00753320">
          <w:rPr>
            <w:rStyle w:val="Hyperlink"/>
            <w:rFonts w:eastAsia="Calibri"/>
            <w:sz w:val="18"/>
            <w:szCs w:val="18"/>
          </w:rPr>
          <w:t>Take the Survey</w:t>
        </w:r>
      </w:hyperlink>
      <w:r w:rsidR="00DE539C" w:rsidRPr="00753320">
        <w:rPr>
          <w:rStyle w:val="Hyperlink"/>
          <w:rFonts w:eastAsia="Calibri"/>
          <w:sz w:val="18"/>
          <w:szCs w:val="18"/>
        </w:rPr>
        <w:t xml:space="preserve"> </w:t>
      </w:r>
      <w:r w:rsidR="00DE539C" w:rsidRPr="00753320">
        <w:rPr>
          <w:rStyle w:val="Hyperlink"/>
          <w:rFonts w:eastAsia="Calibri"/>
          <w:color w:val="auto"/>
          <w:sz w:val="18"/>
          <w:szCs w:val="18"/>
        </w:rPr>
        <w:t xml:space="preserve">and </w:t>
      </w:r>
      <w:hyperlink r:id="rId16" w:history="1">
        <w:r w:rsidR="00DE539C" w:rsidRPr="00753320">
          <w:rPr>
            <w:rStyle w:val="Hyperlink"/>
            <w:rFonts w:eastAsia="Calibri"/>
            <w:sz w:val="18"/>
            <w:szCs w:val="18"/>
          </w:rPr>
          <w:t>Share the Survey</w:t>
        </w:r>
      </w:hyperlink>
      <w:r w:rsidR="00DE539C" w:rsidRPr="00753320">
        <w:rPr>
          <w:rStyle w:val="Hyperlink"/>
          <w:rFonts w:eastAsia="Calibri"/>
          <w:sz w:val="18"/>
          <w:szCs w:val="18"/>
        </w:rPr>
        <w:t xml:space="preserve"> </w:t>
      </w:r>
      <w:r w:rsidR="00DE539C" w:rsidRPr="00753320">
        <w:rPr>
          <w:rStyle w:val="Hyperlink"/>
          <w:rFonts w:eastAsia="Calibri"/>
          <w:color w:val="auto"/>
          <w:sz w:val="18"/>
          <w:szCs w:val="18"/>
        </w:rPr>
        <w:t>so we can continue to provide evidence-based policy and technology recommendations.</w:t>
      </w:r>
      <w:r w:rsidR="00753320" w:rsidRPr="00753320">
        <w:rPr>
          <w:rStyle w:val="Hyperlink"/>
          <w:rFonts w:eastAsia="Calibri"/>
          <w:color w:val="auto"/>
          <w:sz w:val="18"/>
          <w:szCs w:val="18"/>
        </w:rPr>
        <w:t xml:space="preserve"> </w:t>
      </w:r>
    </w:p>
    <w:p w14:paraId="209B9EE3" w14:textId="5421E856" w:rsidR="00654DA3" w:rsidRPr="00753320" w:rsidRDefault="00654DA3" w:rsidP="00E44DAB">
      <w:pPr>
        <w:tabs>
          <w:tab w:val="num" w:pos="1440"/>
        </w:tabs>
        <w:spacing w:after="60" w:line="360" w:lineRule="auto"/>
        <w:jc w:val="both"/>
        <w:rPr>
          <w:rFonts w:ascii="Verdana" w:hAnsi="Verdana"/>
          <w:sz w:val="18"/>
          <w:szCs w:val="18"/>
        </w:rPr>
      </w:pPr>
      <w:r w:rsidRPr="00753320">
        <w:rPr>
          <w:rFonts w:ascii="Verdana" w:hAnsi="Verdana"/>
          <w:sz w:val="18"/>
          <w:szCs w:val="18"/>
        </w:rPr>
        <w:t xml:space="preserve">This issue also includes news </w:t>
      </w:r>
      <w:r w:rsidR="000F1225" w:rsidRPr="00EB08B6">
        <w:rPr>
          <w:rFonts w:ascii="Verdana" w:hAnsi="Verdana"/>
          <w:noProof/>
          <w:sz w:val="18"/>
          <w:szCs w:val="18"/>
        </w:rPr>
        <w:t>about</w:t>
      </w:r>
      <w:r w:rsidR="0042064B" w:rsidRPr="00EB08B6">
        <w:rPr>
          <w:rFonts w:ascii="Verdana" w:hAnsi="Verdana"/>
          <w:noProof/>
          <w:sz w:val="18"/>
          <w:szCs w:val="18"/>
        </w:rPr>
        <w:t xml:space="preserve"> </w:t>
      </w:r>
      <w:r w:rsidR="00015920">
        <w:rPr>
          <w:rFonts w:ascii="Verdana" w:hAnsi="Verdana"/>
          <w:noProof/>
          <w:sz w:val="18"/>
          <w:szCs w:val="18"/>
        </w:rPr>
        <w:t>universal design</w:t>
      </w:r>
      <w:r w:rsidR="00753320" w:rsidRPr="00EB08B6">
        <w:rPr>
          <w:rFonts w:ascii="Verdana" w:hAnsi="Verdana"/>
          <w:noProof/>
          <w:sz w:val="18"/>
          <w:szCs w:val="18"/>
        </w:rPr>
        <w:t>,</w:t>
      </w:r>
      <w:r w:rsidR="00015920">
        <w:rPr>
          <w:rFonts w:ascii="Verdana" w:hAnsi="Verdana"/>
          <w:noProof/>
          <w:sz w:val="18"/>
          <w:szCs w:val="18"/>
        </w:rPr>
        <w:t xml:space="preserve"> virtual </w:t>
      </w:r>
      <w:r w:rsidR="00015920" w:rsidRPr="00FF77BA">
        <w:rPr>
          <w:rFonts w:ascii="Verdana" w:hAnsi="Verdana"/>
          <w:noProof/>
          <w:sz w:val="18"/>
          <w:szCs w:val="18"/>
        </w:rPr>
        <w:t>re</w:t>
      </w:r>
      <w:r w:rsidR="00FF77BA">
        <w:rPr>
          <w:rFonts w:ascii="Verdana" w:hAnsi="Verdana"/>
          <w:noProof/>
          <w:sz w:val="18"/>
          <w:szCs w:val="18"/>
        </w:rPr>
        <w:t>al</w:t>
      </w:r>
      <w:r w:rsidR="00015920" w:rsidRPr="00FF77BA">
        <w:rPr>
          <w:rFonts w:ascii="Verdana" w:hAnsi="Verdana"/>
          <w:noProof/>
          <w:sz w:val="18"/>
          <w:szCs w:val="18"/>
        </w:rPr>
        <w:t>ity</w:t>
      </w:r>
      <w:r w:rsidR="00015920">
        <w:rPr>
          <w:rFonts w:ascii="Verdana" w:hAnsi="Verdana"/>
          <w:noProof/>
          <w:sz w:val="18"/>
          <w:szCs w:val="18"/>
        </w:rPr>
        <w:t>, wearables, accessible gaming, exoskeletons</w:t>
      </w:r>
      <w:r w:rsidR="00753320" w:rsidRPr="00753320">
        <w:rPr>
          <w:rFonts w:ascii="Verdana" w:hAnsi="Verdana"/>
          <w:noProof/>
          <w:sz w:val="18"/>
          <w:szCs w:val="18"/>
        </w:rPr>
        <w:t xml:space="preserve"> </w:t>
      </w:r>
      <w:r w:rsidR="00E44DAB" w:rsidRPr="00753320">
        <w:rPr>
          <w:rFonts w:ascii="Verdana" w:hAnsi="Verdana"/>
          <w:noProof/>
          <w:sz w:val="18"/>
          <w:szCs w:val="18"/>
        </w:rPr>
        <w:t>and more.</w:t>
      </w:r>
    </w:p>
    <w:p w14:paraId="12DFCE39" w14:textId="188DEF44" w:rsidR="00135D83" w:rsidRPr="00753320" w:rsidRDefault="00A433DA" w:rsidP="00676429">
      <w:pPr>
        <w:spacing w:line="360" w:lineRule="auto"/>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71E79A6A" w:rsidR="00FC3CF3" w:rsidRPr="00753320" w:rsidRDefault="00EE4DAD" w:rsidP="0042064B">
      <w:pPr>
        <w:spacing w:line="360" w:lineRule="auto"/>
        <w:ind w:left="720" w:hanging="720"/>
        <w:outlineLvl w:val="1"/>
        <w:rPr>
          <w:rStyle w:val="Hyperlink"/>
          <w:sz w:val="18"/>
          <w:szCs w:val="18"/>
        </w:rPr>
      </w:pPr>
      <w:r>
        <w:fldChar w:fldCharType="begin"/>
      </w:r>
      <w:r>
        <w:instrText xml:space="preserve"> HYPERLINK \l "regulatoryactivities" </w:instrText>
      </w:r>
      <w:r>
        <w:fldChar w:fldCharType="separate"/>
      </w:r>
      <w:r w:rsidR="00D606B6" w:rsidRPr="00753320">
        <w:rPr>
          <w:rStyle w:val="Hyperlink"/>
          <w:sz w:val="18"/>
          <w:szCs w:val="18"/>
        </w:rPr>
        <w:t>Regulatory Activities</w:t>
      </w:r>
      <w:r>
        <w:rPr>
          <w:rStyle w:val="Hyperlink"/>
          <w:sz w:val="18"/>
          <w:szCs w:val="18"/>
        </w:rPr>
        <w:fldChar w:fldCharType="end"/>
      </w:r>
      <w:r w:rsidR="00654DA3" w:rsidRPr="00753320">
        <w:rPr>
          <w:rStyle w:val="Hyperlink"/>
          <w:sz w:val="18"/>
          <w:szCs w:val="18"/>
        </w:rPr>
        <w:tab/>
      </w:r>
      <w:r w:rsidR="00015920">
        <w:rPr>
          <w:rStyle w:val="Hyperlink"/>
          <w:sz w:val="18"/>
          <w:szCs w:val="18"/>
        </w:rPr>
        <w:t xml:space="preserve">    </w:t>
      </w:r>
      <w:hyperlink w:anchor="wirelessrercupdates" w:history="1">
        <w:r w:rsidR="00A53FC6" w:rsidRPr="00753320">
          <w:rPr>
            <w:rStyle w:val="Hyperlink"/>
            <w:sz w:val="18"/>
            <w:szCs w:val="18"/>
          </w:rPr>
          <w:t>Wireless RERC Updates</w:t>
        </w:r>
      </w:hyperlink>
      <w:r w:rsidR="00015920">
        <w:rPr>
          <w:rStyle w:val="Hyperlink"/>
          <w:sz w:val="18"/>
          <w:szCs w:val="18"/>
        </w:rPr>
        <w:tab/>
      </w:r>
      <w:hyperlink w:anchor="otheritemsofinterest" w:history="1">
        <w:r w:rsidR="00D606B6" w:rsidRPr="00753320">
          <w:rPr>
            <w:rStyle w:val="Hyperlink"/>
            <w:sz w:val="18"/>
            <w:szCs w:val="18"/>
          </w:rPr>
          <w:t>Other Items of Interest</w:t>
        </w:r>
      </w:hyperlink>
      <w:r w:rsidR="00015920">
        <w:rPr>
          <w:rStyle w:val="Hyperlink"/>
          <w:sz w:val="18"/>
          <w:szCs w:val="18"/>
        </w:rPr>
        <w:tab/>
      </w:r>
      <w:r w:rsidR="00015920">
        <w:rPr>
          <w:rStyle w:val="Hyperlink"/>
          <w:sz w:val="18"/>
          <w:szCs w:val="18"/>
        </w:rPr>
        <w:tab/>
      </w:r>
      <w:hyperlink w:anchor="Upcomingevents" w:history="1">
        <w:r w:rsidR="00D606B6" w:rsidRPr="00753320">
          <w:rPr>
            <w:rStyle w:val="Hyperlink"/>
            <w:sz w:val="18"/>
            <w:szCs w:val="18"/>
          </w:rPr>
          <w:t>Upcoming</w:t>
        </w:r>
        <w:r w:rsidR="008A3B89" w:rsidRPr="00753320">
          <w:rPr>
            <w:rStyle w:val="Hyperlink"/>
            <w:sz w:val="18"/>
            <w:szCs w:val="18"/>
          </w:rPr>
          <w:t xml:space="preserve"> </w:t>
        </w:r>
        <w:r w:rsidR="00D606B6" w:rsidRPr="00753320">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753320">
          <w:footerReference w:type="even" r:id="rId17"/>
          <w:footerReference w:type="default" r:id="rId18"/>
          <w:pgSz w:w="12240" w:h="15840"/>
          <w:pgMar w:top="1008" w:right="1008" w:bottom="1008" w:left="1008" w:header="720" w:footer="720" w:gutter="0"/>
          <w:cols w:space="720"/>
          <w:docGrid w:linePitch="360"/>
        </w:sectPr>
      </w:pPr>
    </w:p>
    <w:p w14:paraId="0905A1B7" w14:textId="6365B424" w:rsidR="00933429" w:rsidRPr="006C562B" w:rsidRDefault="00D606B6" w:rsidP="002B1E84">
      <w:pPr>
        <w:pStyle w:val="NormalWeb"/>
        <w:spacing w:before="0" w:beforeAutospacing="0" w:after="0" w:afterAutospacing="0" w:line="360" w:lineRule="auto"/>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Regulatory Activities</w:t>
      </w:r>
      <w:bookmarkEnd w:id="7"/>
    </w:p>
    <w:bookmarkEnd w:id="8"/>
    <w:p w14:paraId="165A25A5" w14:textId="77777777" w:rsidR="00E67E16" w:rsidRPr="009F2310" w:rsidRDefault="00E67E16" w:rsidP="00E67E16">
      <w:pPr>
        <w:spacing w:line="360" w:lineRule="auto"/>
        <w:rPr>
          <w:rFonts w:ascii="Verdana" w:eastAsia="Calibri" w:hAnsi="Verdana"/>
          <w:b/>
          <w:smallCaps/>
          <w:sz w:val="18"/>
          <w:szCs w:val="18"/>
        </w:rPr>
      </w:pPr>
    </w:p>
    <w:p w14:paraId="5071D1F3" w14:textId="5905D2E2" w:rsidR="00EE4DAD" w:rsidRDefault="00EE4DAD" w:rsidP="00FF351A">
      <w:pPr>
        <w:spacing w:line="360" w:lineRule="auto"/>
        <w:rPr>
          <w:rFonts w:ascii="Verdana" w:eastAsia="Calibri" w:hAnsi="Verdana"/>
          <w:b/>
          <w:smallCaps/>
          <w:szCs w:val="18"/>
        </w:rPr>
      </w:pPr>
      <w:bookmarkStart w:id="9" w:name="wirelessrercupdates"/>
      <w:bookmarkStart w:id="10" w:name="_Ref189540365"/>
      <w:bookmarkStart w:id="11" w:name="_Ref192496465"/>
      <w:r>
        <w:rPr>
          <w:rFonts w:ascii="Verdana" w:eastAsia="Calibri" w:hAnsi="Verdana"/>
          <w:b/>
          <w:smallCaps/>
          <w:szCs w:val="18"/>
        </w:rPr>
        <w:t>FCC Open Meeting Agenda</w:t>
      </w:r>
    </w:p>
    <w:p w14:paraId="5E27EABB" w14:textId="5490C58B" w:rsidR="00EE4DAD" w:rsidRDefault="00EE4DAD" w:rsidP="00FC6155">
      <w:pPr>
        <w:spacing w:after="120" w:line="360" w:lineRule="auto"/>
        <w:jc w:val="both"/>
        <w:rPr>
          <w:rFonts w:ascii="Verdana" w:hAnsi="Verdana"/>
          <w:sz w:val="18"/>
          <w:szCs w:val="18"/>
        </w:rPr>
      </w:pPr>
      <w:r w:rsidRPr="00EE4DAD">
        <w:rPr>
          <w:rFonts w:ascii="Verdana" w:hAnsi="Verdana"/>
          <w:sz w:val="18"/>
          <w:szCs w:val="18"/>
        </w:rPr>
        <w:t xml:space="preserve">November 22, 2017 </w:t>
      </w:r>
      <w:r>
        <w:rPr>
          <w:rFonts w:ascii="Verdana" w:hAnsi="Verdana"/>
          <w:sz w:val="18"/>
          <w:szCs w:val="18"/>
        </w:rPr>
        <w:t>–</w:t>
      </w:r>
      <w:r w:rsidRPr="00EE4DAD">
        <w:rPr>
          <w:rFonts w:ascii="Verdana" w:hAnsi="Verdana"/>
          <w:sz w:val="18"/>
          <w:szCs w:val="18"/>
        </w:rPr>
        <w:t xml:space="preserve"> </w:t>
      </w:r>
      <w:r>
        <w:rPr>
          <w:rFonts w:ascii="Verdana" w:hAnsi="Verdana"/>
          <w:sz w:val="18"/>
          <w:szCs w:val="18"/>
        </w:rPr>
        <w:t xml:space="preserve">The FCC released the tentative meeting agenda for the </w:t>
      </w:r>
      <w:r w:rsidR="00A53465">
        <w:rPr>
          <w:rFonts w:ascii="Verdana" w:hAnsi="Verdana"/>
          <w:sz w:val="18"/>
          <w:szCs w:val="18"/>
        </w:rPr>
        <w:t xml:space="preserve">open meeting on </w:t>
      </w:r>
      <w:r>
        <w:rPr>
          <w:rFonts w:ascii="Verdana" w:hAnsi="Verdana"/>
          <w:sz w:val="18"/>
          <w:szCs w:val="18"/>
        </w:rPr>
        <w:t xml:space="preserve">December 14, </w:t>
      </w:r>
      <w:r w:rsidRPr="00FF77BA">
        <w:rPr>
          <w:rFonts w:ascii="Verdana" w:hAnsi="Verdana"/>
          <w:noProof/>
          <w:sz w:val="18"/>
          <w:szCs w:val="18"/>
        </w:rPr>
        <w:t>2017</w:t>
      </w:r>
      <w:r>
        <w:rPr>
          <w:rFonts w:ascii="Verdana" w:hAnsi="Verdana"/>
          <w:sz w:val="18"/>
          <w:szCs w:val="18"/>
        </w:rPr>
        <w:t xml:space="preserve">.  The agenda is </w:t>
      </w:r>
      <w:r w:rsidR="00FC6155">
        <w:rPr>
          <w:rFonts w:ascii="Verdana" w:hAnsi="Verdana"/>
          <w:sz w:val="18"/>
          <w:szCs w:val="18"/>
        </w:rPr>
        <w:t>ambitious</w:t>
      </w:r>
      <w:r>
        <w:rPr>
          <w:rFonts w:ascii="Verdana" w:hAnsi="Verdana"/>
          <w:sz w:val="18"/>
          <w:szCs w:val="18"/>
        </w:rPr>
        <w:t xml:space="preserve"> an includes addressing </w:t>
      </w:r>
      <w:r w:rsidRPr="00EE4DAD">
        <w:rPr>
          <w:rFonts w:ascii="Verdana" w:hAnsi="Verdana"/>
          <w:bCs/>
          <w:sz w:val="18"/>
          <w:szCs w:val="18"/>
        </w:rPr>
        <w:t>New Emergency Alert System Event Code for Blue Alerts</w:t>
      </w:r>
      <w:r>
        <w:rPr>
          <w:rFonts w:ascii="Verdana" w:hAnsi="Verdana"/>
          <w:bCs/>
          <w:sz w:val="18"/>
          <w:szCs w:val="18"/>
        </w:rPr>
        <w:t xml:space="preserve">, </w:t>
      </w:r>
      <w:r w:rsidRPr="00EE4DAD">
        <w:rPr>
          <w:rFonts w:ascii="Verdana" w:hAnsi="Verdana"/>
          <w:sz w:val="18"/>
          <w:szCs w:val="18"/>
        </w:rPr>
        <w:t>Rural Health Care Support Mechanism</w:t>
      </w:r>
      <w:r>
        <w:rPr>
          <w:rFonts w:ascii="Verdana" w:hAnsi="Verdana"/>
          <w:sz w:val="18"/>
          <w:szCs w:val="18"/>
        </w:rPr>
        <w:t xml:space="preserve">, </w:t>
      </w:r>
      <w:r>
        <w:rPr>
          <w:rFonts w:ascii="Verdana" w:hAnsi="Verdana"/>
          <w:bCs/>
          <w:sz w:val="18"/>
          <w:szCs w:val="18"/>
        </w:rPr>
        <w:t xml:space="preserve">Twilight Towers Public Notice, CMRS Presumption Report &amp; Order, </w:t>
      </w:r>
      <w:r w:rsidRPr="00EE4DAD">
        <w:rPr>
          <w:rFonts w:ascii="Verdana" w:hAnsi="Verdana"/>
          <w:bCs/>
          <w:sz w:val="18"/>
          <w:szCs w:val="18"/>
        </w:rPr>
        <w:t>Electronic Delivery of Cable Communications</w:t>
      </w:r>
      <w:r>
        <w:rPr>
          <w:rFonts w:ascii="Verdana" w:hAnsi="Verdana"/>
          <w:bCs/>
          <w:sz w:val="18"/>
          <w:szCs w:val="18"/>
        </w:rPr>
        <w:t xml:space="preserve">, </w:t>
      </w:r>
      <w:r w:rsidRPr="00EE4DAD">
        <w:rPr>
          <w:rFonts w:ascii="Verdana" w:hAnsi="Verdana"/>
          <w:bCs/>
          <w:sz w:val="18"/>
          <w:szCs w:val="18"/>
        </w:rPr>
        <w:t>National Tele</w:t>
      </w:r>
      <w:r>
        <w:rPr>
          <w:rFonts w:ascii="Verdana" w:hAnsi="Verdana"/>
          <w:bCs/>
          <w:sz w:val="18"/>
          <w:szCs w:val="18"/>
        </w:rPr>
        <w:t xml:space="preserve">vision Multiple Ownership Rule, </w:t>
      </w:r>
      <w:r w:rsidRPr="00FC6155">
        <w:rPr>
          <w:rFonts w:ascii="Verdana" w:hAnsi="Verdana"/>
          <w:bCs/>
          <w:i/>
          <w:sz w:val="18"/>
          <w:szCs w:val="18"/>
        </w:rPr>
        <w:t>and</w:t>
      </w:r>
      <w:r>
        <w:rPr>
          <w:rFonts w:ascii="Verdana" w:hAnsi="Verdana"/>
          <w:bCs/>
          <w:sz w:val="18"/>
          <w:szCs w:val="18"/>
        </w:rPr>
        <w:t xml:space="preserve"> the declaratory ruling on </w:t>
      </w:r>
      <w:r w:rsidRPr="00EE4DAD">
        <w:rPr>
          <w:rFonts w:ascii="Verdana" w:hAnsi="Verdana"/>
          <w:sz w:val="18"/>
          <w:szCs w:val="18"/>
        </w:rPr>
        <w:t>Restoring Internet Freedom</w:t>
      </w:r>
      <w:r>
        <w:rPr>
          <w:rFonts w:ascii="Verdana" w:hAnsi="Verdana"/>
          <w:sz w:val="18"/>
          <w:szCs w:val="18"/>
        </w:rPr>
        <w:t xml:space="preserve">. Given the controversy and deeply divided </w:t>
      </w:r>
      <w:r w:rsidR="00FC6155">
        <w:rPr>
          <w:rFonts w:ascii="Verdana" w:hAnsi="Verdana"/>
          <w:sz w:val="18"/>
          <w:szCs w:val="18"/>
        </w:rPr>
        <w:t>perspectives</w:t>
      </w:r>
      <w:r>
        <w:rPr>
          <w:rFonts w:ascii="Verdana" w:hAnsi="Verdana"/>
          <w:sz w:val="18"/>
          <w:szCs w:val="18"/>
        </w:rPr>
        <w:t xml:space="preserve"> regarding Internet Freedom versus Net Neutrality, seemingly the agenda could have </w:t>
      </w:r>
      <w:r w:rsidR="00FC6155">
        <w:rPr>
          <w:rFonts w:ascii="Verdana" w:hAnsi="Verdana"/>
          <w:sz w:val="18"/>
          <w:szCs w:val="18"/>
        </w:rPr>
        <w:t>only</w:t>
      </w:r>
      <w:r>
        <w:rPr>
          <w:rFonts w:ascii="Verdana" w:hAnsi="Verdana"/>
          <w:sz w:val="18"/>
          <w:szCs w:val="18"/>
        </w:rPr>
        <w:t xml:space="preserve"> included consideration of the R</w:t>
      </w:r>
      <w:r w:rsidR="00FC6155">
        <w:rPr>
          <w:rFonts w:ascii="Verdana" w:hAnsi="Verdana"/>
          <w:sz w:val="18"/>
          <w:szCs w:val="18"/>
        </w:rPr>
        <w:t>estoring Internet Freedom Order and still be full of commentary and discussion. T</w:t>
      </w:r>
      <w:r w:rsidR="00FC6155" w:rsidRPr="00FC6155">
        <w:rPr>
          <w:rFonts w:ascii="Verdana" w:hAnsi="Verdana"/>
          <w:sz w:val="18"/>
          <w:szCs w:val="18"/>
        </w:rPr>
        <w:t xml:space="preserve">he </w:t>
      </w:r>
      <w:r w:rsidR="00FC6155">
        <w:rPr>
          <w:rFonts w:ascii="Verdana" w:hAnsi="Verdana"/>
          <w:sz w:val="18"/>
          <w:szCs w:val="18"/>
        </w:rPr>
        <w:t>proposal</w:t>
      </w:r>
      <w:r w:rsidR="00FC6155" w:rsidRPr="00FC6155">
        <w:rPr>
          <w:rFonts w:ascii="Verdana" w:hAnsi="Verdana"/>
          <w:sz w:val="18"/>
          <w:szCs w:val="18"/>
        </w:rPr>
        <w:t xml:space="preserve"> contends that Net Neutrality is a threat to investment and innovation </w:t>
      </w:r>
      <w:r w:rsidR="00FC6155">
        <w:rPr>
          <w:rFonts w:ascii="Verdana" w:hAnsi="Verdana"/>
          <w:sz w:val="18"/>
          <w:szCs w:val="18"/>
        </w:rPr>
        <w:t xml:space="preserve">and a </w:t>
      </w:r>
      <w:r w:rsidR="00FC6155" w:rsidRPr="00FC6155">
        <w:rPr>
          <w:rFonts w:ascii="Verdana" w:hAnsi="Verdana"/>
          <w:sz w:val="18"/>
          <w:szCs w:val="18"/>
        </w:rPr>
        <w:t>“l</w:t>
      </w:r>
      <w:r w:rsidR="00FC6155">
        <w:rPr>
          <w:rFonts w:ascii="Verdana" w:hAnsi="Verdana"/>
          <w:sz w:val="18"/>
          <w:szCs w:val="18"/>
        </w:rPr>
        <w:t>ight-touch regulatory framework</w:t>
      </w:r>
      <w:r w:rsidR="00FC6155" w:rsidRPr="00FC6155">
        <w:rPr>
          <w:rFonts w:ascii="Verdana" w:hAnsi="Verdana"/>
          <w:sz w:val="18"/>
          <w:szCs w:val="18"/>
        </w:rPr>
        <w:t>”</w:t>
      </w:r>
      <w:r w:rsidR="00FC6155">
        <w:rPr>
          <w:rFonts w:ascii="Verdana" w:hAnsi="Verdana"/>
          <w:sz w:val="18"/>
          <w:szCs w:val="18"/>
        </w:rPr>
        <w:t xml:space="preserve"> is needed.</w:t>
      </w:r>
      <w:r w:rsidR="00FC6155" w:rsidRPr="00FC6155">
        <w:rPr>
          <w:rFonts w:ascii="Verdana" w:hAnsi="Verdana"/>
          <w:sz w:val="18"/>
          <w:szCs w:val="18"/>
        </w:rPr>
        <w:t xml:space="preserve"> Some consumer groups argue that repealing Net Neutrality rules would affect parity of access to content and services, potentially further excluding socioeconomically disadvantaged populations. In 2015, broadband </w:t>
      </w:r>
      <w:r w:rsidR="00FC6155" w:rsidRPr="00FF77BA">
        <w:rPr>
          <w:rFonts w:ascii="Verdana" w:hAnsi="Verdana"/>
          <w:noProof/>
          <w:sz w:val="18"/>
          <w:szCs w:val="18"/>
        </w:rPr>
        <w:t>was classified</w:t>
      </w:r>
      <w:r w:rsidR="00FC6155" w:rsidRPr="00FC6155">
        <w:rPr>
          <w:rFonts w:ascii="Verdana" w:hAnsi="Verdana"/>
          <w:sz w:val="18"/>
          <w:szCs w:val="18"/>
        </w:rPr>
        <w:t xml:space="preserve"> as a telecommunications service rather than an information service. This reclassification, thus, extended Section 255 of the Telecommunications Act to the provision of broadband internet access services, requiring equitable access by people with disabilities.</w:t>
      </w:r>
      <w:r w:rsidR="00FC6155">
        <w:rPr>
          <w:rFonts w:ascii="Verdana" w:hAnsi="Verdana"/>
          <w:sz w:val="18"/>
          <w:szCs w:val="18"/>
        </w:rPr>
        <w:t xml:space="preserve"> As such, people with disabilities and advocates are deeply concerned about the impact of Internet Freedom on their hard-won and sometimes tenuous freedom to access current and emerging communications technologies. </w:t>
      </w:r>
    </w:p>
    <w:p w14:paraId="55925FF0" w14:textId="77777777" w:rsidR="00FC6155" w:rsidRPr="005B7130" w:rsidRDefault="00FC6155" w:rsidP="00FC615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A3EA988" w14:textId="6DA877D4" w:rsidR="00FC6155" w:rsidRDefault="00F92F4E" w:rsidP="00F92F4E">
      <w:pPr>
        <w:spacing w:line="360" w:lineRule="auto"/>
        <w:jc w:val="both"/>
        <w:rPr>
          <w:rFonts w:ascii="Verdana" w:hAnsi="Verdana"/>
          <w:bCs/>
          <w:sz w:val="18"/>
          <w:szCs w:val="18"/>
        </w:rPr>
      </w:pPr>
      <w:hyperlink r:id="rId19" w:history="1">
        <w:r w:rsidR="00FC6155" w:rsidRPr="00F92F4E">
          <w:rPr>
            <w:rStyle w:val="Hyperlink"/>
            <w:bCs/>
            <w:sz w:val="18"/>
            <w:szCs w:val="18"/>
          </w:rPr>
          <w:t>FCC Announces Tentative Agenda for December Open Meeting</w:t>
        </w:r>
      </w:hyperlink>
    </w:p>
    <w:p w14:paraId="7C1951E6" w14:textId="3CE2A4FB" w:rsidR="00FC6155" w:rsidRPr="00FC6155" w:rsidRDefault="001C6AF7" w:rsidP="00F92F4E">
      <w:pPr>
        <w:spacing w:line="360" w:lineRule="auto"/>
        <w:jc w:val="both"/>
        <w:rPr>
          <w:rFonts w:ascii="Verdana" w:hAnsi="Verdana"/>
          <w:bCs/>
          <w:sz w:val="18"/>
          <w:szCs w:val="18"/>
        </w:rPr>
      </w:pPr>
      <w:r>
        <w:rPr>
          <w:rFonts w:ascii="Verdana" w:hAnsi="Verdana"/>
          <w:bCs/>
          <w:sz w:val="18"/>
          <w:szCs w:val="18"/>
        </w:rPr>
        <w:t>[</w:t>
      </w:r>
      <w:hyperlink r:id="rId20" w:history="1">
        <w:r w:rsidR="00FC6155" w:rsidRPr="00FC6155">
          <w:rPr>
            <w:rStyle w:val="Hyperlink"/>
            <w:bCs/>
            <w:sz w:val="18"/>
            <w:szCs w:val="18"/>
          </w:rPr>
          <w:t>https://www.fcc.gov/document/fcc-announces-tentative-agenda-december-open-meeting-3</w:t>
        </w:r>
      </w:hyperlink>
      <w:r>
        <w:rPr>
          <w:rFonts w:ascii="Verdana" w:hAnsi="Verdana"/>
          <w:bCs/>
          <w:sz w:val="18"/>
          <w:szCs w:val="18"/>
        </w:rPr>
        <w:t>]</w:t>
      </w:r>
    </w:p>
    <w:p w14:paraId="21E88F98" w14:textId="065BB0C9" w:rsidR="00FC6155" w:rsidRPr="001C6AF7" w:rsidRDefault="001C6AF7" w:rsidP="00F92F4E">
      <w:pPr>
        <w:spacing w:line="360" w:lineRule="auto"/>
        <w:jc w:val="both"/>
        <w:rPr>
          <w:rFonts w:ascii="Verdana" w:hAnsi="Verdana"/>
          <w:bCs/>
          <w:sz w:val="18"/>
          <w:szCs w:val="18"/>
        </w:rPr>
      </w:pPr>
      <w:hyperlink r:id="rId21" w:history="1">
        <w:r w:rsidR="00FC6155" w:rsidRPr="001C6AF7">
          <w:rPr>
            <w:rStyle w:val="Hyperlink"/>
            <w:bCs/>
            <w:sz w:val="18"/>
            <w:szCs w:val="18"/>
          </w:rPr>
          <w:t>Proposal to Restore Internet Freedom</w:t>
        </w:r>
      </w:hyperlink>
    </w:p>
    <w:p w14:paraId="569B6633" w14:textId="4E976476" w:rsidR="00FC6155" w:rsidRDefault="00FC6155" w:rsidP="00F92F4E">
      <w:pPr>
        <w:spacing w:line="360" w:lineRule="auto"/>
        <w:jc w:val="both"/>
        <w:rPr>
          <w:rFonts w:ascii="Verdana" w:hAnsi="Verdana"/>
          <w:sz w:val="18"/>
          <w:szCs w:val="18"/>
        </w:rPr>
      </w:pPr>
      <w:r w:rsidRPr="00FC6155">
        <w:rPr>
          <w:rFonts w:ascii="Verdana" w:hAnsi="Verdana"/>
          <w:sz w:val="18"/>
          <w:szCs w:val="18"/>
        </w:rPr>
        <w:t xml:space="preserve">Public Draft: </w:t>
      </w:r>
      <w:hyperlink r:id="rId22" w:history="1">
        <w:r w:rsidRPr="00FC6155">
          <w:rPr>
            <w:rStyle w:val="Hyperlink"/>
            <w:sz w:val="18"/>
            <w:szCs w:val="18"/>
          </w:rPr>
          <w:t>Pdf</w:t>
        </w:r>
      </w:hyperlink>
      <w:r w:rsidR="001C6AF7">
        <w:rPr>
          <w:rFonts w:ascii="Verdana" w:hAnsi="Verdana"/>
          <w:sz w:val="18"/>
          <w:szCs w:val="18"/>
        </w:rPr>
        <w:t xml:space="preserve"> -</w:t>
      </w:r>
      <w:r w:rsidRPr="00FC6155">
        <w:rPr>
          <w:rFonts w:ascii="Verdana" w:hAnsi="Verdana"/>
          <w:sz w:val="18"/>
          <w:szCs w:val="18"/>
        </w:rPr>
        <w:t xml:space="preserve"> </w:t>
      </w:r>
      <w:hyperlink r:id="rId23" w:history="1">
        <w:r w:rsidRPr="00FC6155">
          <w:rPr>
            <w:rStyle w:val="Hyperlink"/>
            <w:sz w:val="18"/>
            <w:szCs w:val="18"/>
          </w:rPr>
          <w:t>Txt</w:t>
        </w:r>
      </w:hyperlink>
    </w:p>
    <w:p w14:paraId="30A48530" w14:textId="5824F62A" w:rsidR="00F92F4E" w:rsidRPr="00F92F4E" w:rsidRDefault="00F92F4E" w:rsidP="00F92F4E">
      <w:pPr>
        <w:spacing w:line="360" w:lineRule="auto"/>
        <w:jc w:val="both"/>
        <w:rPr>
          <w:rFonts w:ascii="Verdana" w:hAnsi="Verdana"/>
          <w:bCs/>
          <w:sz w:val="18"/>
          <w:szCs w:val="18"/>
        </w:rPr>
      </w:pPr>
      <w:hyperlink r:id="rId24" w:history="1">
        <w:r w:rsidRPr="00F92F4E">
          <w:rPr>
            <w:rStyle w:val="Hyperlink"/>
            <w:bCs/>
            <w:sz w:val="18"/>
            <w:szCs w:val="18"/>
          </w:rPr>
          <w:t>Net Neutrality and people with disabilities</w:t>
        </w:r>
      </w:hyperlink>
    </w:p>
    <w:p w14:paraId="20F5D5E4" w14:textId="1243CE41" w:rsidR="001C6AF7" w:rsidRPr="00FC6155" w:rsidRDefault="00F92F4E" w:rsidP="00F92F4E">
      <w:pPr>
        <w:spacing w:line="360" w:lineRule="auto"/>
        <w:jc w:val="both"/>
        <w:rPr>
          <w:rFonts w:ascii="Verdana" w:hAnsi="Verdana"/>
          <w:sz w:val="18"/>
          <w:szCs w:val="18"/>
        </w:rPr>
      </w:pPr>
      <w:hyperlink r:id="rId25" w:history="1">
        <w:r w:rsidRPr="00F92F4E">
          <w:rPr>
            <w:rStyle w:val="Hyperlink"/>
            <w:sz w:val="18"/>
            <w:szCs w:val="18"/>
          </w:rPr>
          <w:t>https://www.computerworld.com/article/3240999/net-neutrality/net-neutrality-and-people-with-disabilities.html</w:t>
        </w:r>
      </w:hyperlink>
    </w:p>
    <w:p w14:paraId="4F781605" w14:textId="70C7AB1B" w:rsidR="00EE4DAD" w:rsidRPr="00EE4DAD" w:rsidRDefault="00EE4DAD" w:rsidP="00EE4DAD">
      <w:pPr>
        <w:spacing w:after="120" w:line="360" w:lineRule="auto"/>
        <w:jc w:val="both"/>
        <w:rPr>
          <w:rFonts w:ascii="Verdana" w:hAnsi="Verdana"/>
          <w:sz w:val="18"/>
          <w:szCs w:val="18"/>
        </w:rPr>
      </w:pPr>
    </w:p>
    <w:p w14:paraId="5D4CFB9B" w14:textId="39DF8EB0" w:rsidR="00FF351A" w:rsidRPr="00FF351A" w:rsidRDefault="00FF351A" w:rsidP="00FF351A">
      <w:pPr>
        <w:spacing w:line="360" w:lineRule="auto"/>
        <w:rPr>
          <w:rFonts w:ascii="Verdana" w:eastAsia="Calibri" w:hAnsi="Verdana"/>
          <w:b/>
          <w:smallCaps/>
          <w:szCs w:val="18"/>
        </w:rPr>
      </w:pPr>
      <w:r w:rsidRPr="00FF351A">
        <w:rPr>
          <w:rFonts w:ascii="Verdana" w:eastAsia="Calibri" w:hAnsi="Verdana"/>
          <w:b/>
          <w:smallCaps/>
          <w:szCs w:val="18"/>
        </w:rPr>
        <w:t xml:space="preserve">FCC’s Steady March Towards Improved Wireless Emergency Alerts Continues </w:t>
      </w:r>
    </w:p>
    <w:p w14:paraId="2DDA5AFF" w14:textId="3D9284C8" w:rsidR="00FF351A" w:rsidRPr="00FF351A" w:rsidRDefault="00FF351A" w:rsidP="00FF351A">
      <w:pPr>
        <w:spacing w:after="120" w:line="360" w:lineRule="auto"/>
        <w:jc w:val="both"/>
        <w:rPr>
          <w:rFonts w:ascii="Verdana" w:hAnsi="Verdana"/>
          <w:sz w:val="18"/>
          <w:szCs w:val="18"/>
        </w:rPr>
      </w:pPr>
      <w:r w:rsidRPr="00FF351A">
        <w:rPr>
          <w:rFonts w:ascii="Verdana" w:hAnsi="Verdana"/>
          <w:sz w:val="18"/>
          <w:szCs w:val="18"/>
        </w:rPr>
        <w:t xml:space="preserve">November 14, 2017 - The idea to use the advanced GPS technology in many modern smartphones and wireless devices is not new. A 1998 FCC </w:t>
      </w:r>
      <w:r w:rsidR="00EB08B6">
        <w:rPr>
          <w:rFonts w:ascii="Verdana" w:hAnsi="Verdana"/>
          <w:sz w:val="18"/>
          <w:szCs w:val="18"/>
        </w:rPr>
        <w:t>rule</w:t>
      </w:r>
      <w:r w:rsidRPr="00FF351A">
        <w:rPr>
          <w:rFonts w:ascii="Verdana" w:hAnsi="Verdana"/>
          <w:sz w:val="18"/>
          <w:szCs w:val="18"/>
        </w:rPr>
        <w:t xml:space="preserve">, Enhanced 911 Services, began requiring wireless providers </w:t>
      </w:r>
      <w:r w:rsidRPr="00EB08B6">
        <w:rPr>
          <w:rFonts w:ascii="Verdana" w:hAnsi="Verdana"/>
          <w:noProof/>
          <w:sz w:val="18"/>
          <w:szCs w:val="18"/>
        </w:rPr>
        <w:t xml:space="preserve">to </w:t>
      </w:r>
      <w:r w:rsidR="00EB08B6" w:rsidRPr="00EB08B6">
        <w:rPr>
          <w:rFonts w:ascii="Verdana" w:hAnsi="Verdana"/>
          <w:noProof/>
          <w:sz w:val="18"/>
          <w:szCs w:val="18"/>
        </w:rPr>
        <w:t>patch through any emergency calls to their network automatically</w:t>
      </w:r>
      <w:r w:rsidRPr="00FF351A">
        <w:rPr>
          <w:rFonts w:ascii="Verdana" w:hAnsi="Verdana"/>
          <w:sz w:val="18"/>
          <w:szCs w:val="18"/>
        </w:rPr>
        <w:t xml:space="preserve"> and mandated that emergency service personnel be able to receive the originating cell phone’s telephone number and the location of the cell site that handled that call. Since this provision</w:t>
      </w:r>
      <w:r w:rsidR="00EB08B6">
        <w:rPr>
          <w:rFonts w:ascii="Verdana" w:hAnsi="Verdana"/>
          <w:sz w:val="18"/>
          <w:szCs w:val="18"/>
        </w:rPr>
        <w:t>,</w:t>
      </w:r>
      <w:r w:rsidRPr="00FF351A">
        <w:rPr>
          <w:rFonts w:ascii="Verdana" w:hAnsi="Verdana"/>
          <w:sz w:val="18"/>
          <w:szCs w:val="18"/>
        </w:rPr>
        <w:t xml:space="preserve"> </w:t>
      </w:r>
      <w:r w:rsidRPr="00EB08B6">
        <w:rPr>
          <w:rFonts w:ascii="Verdana" w:hAnsi="Verdana"/>
          <w:noProof/>
          <w:sz w:val="18"/>
          <w:szCs w:val="18"/>
        </w:rPr>
        <w:t>however</w:t>
      </w:r>
      <w:r w:rsidRPr="00FF351A">
        <w:rPr>
          <w:rFonts w:ascii="Verdana" w:hAnsi="Verdana"/>
          <w:sz w:val="18"/>
          <w:szCs w:val="18"/>
        </w:rPr>
        <w:t>, progress in increasing the ability to accurately locate a mobile phone user in the context of an emergency has been slow.</w:t>
      </w:r>
    </w:p>
    <w:p w14:paraId="3945E107" w14:textId="3BBAE71E" w:rsidR="00FF351A" w:rsidRPr="00FF351A" w:rsidRDefault="00FF351A" w:rsidP="00FF351A">
      <w:pPr>
        <w:spacing w:after="120" w:line="360" w:lineRule="auto"/>
        <w:jc w:val="both"/>
        <w:rPr>
          <w:rFonts w:ascii="Verdana" w:hAnsi="Verdana"/>
          <w:sz w:val="18"/>
          <w:szCs w:val="18"/>
        </w:rPr>
      </w:pPr>
      <w:r w:rsidRPr="00FF351A">
        <w:rPr>
          <w:rFonts w:ascii="Verdana" w:hAnsi="Verdana"/>
          <w:sz w:val="18"/>
          <w:szCs w:val="18"/>
        </w:rPr>
        <w:t>One process that allows providers to determine a user’s place in space is called triangulation, wherein the wireless device (</w:t>
      </w:r>
      <w:r w:rsidRPr="00EB08B6">
        <w:rPr>
          <w:rFonts w:ascii="Verdana" w:hAnsi="Verdana"/>
          <w:noProof/>
          <w:sz w:val="18"/>
          <w:szCs w:val="18"/>
        </w:rPr>
        <w:t>e.g.</w:t>
      </w:r>
      <w:r w:rsidR="00EB08B6">
        <w:rPr>
          <w:rFonts w:ascii="Verdana" w:hAnsi="Verdana"/>
          <w:noProof/>
          <w:sz w:val="18"/>
          <w:szCs w:val="18"/>
        </w:rPr>
        <w:t>,</w:t>
      </w:r>
      <w:r w:rsidRPr="00FF351A">
        <w:rPr>
          <w:rFonts w:ascii="Verdana" w:hAnsi="Verdana"/>
          <w:sz w:val="18"/>
          <w:szCs w:val="18"/>
        </w:rPr>
        <w:t xml:space="preserve"> smartphone) sends signals to other </w:t>
      </w:r>
      <w:r w:rsidR="00EB08B6">
        <w:rPr>
          <w:rFonts w:ascii="Verdana" w:hAnsi="Verdana"/>
          <w:sz w:val="18"/>
          <w:szCs w:val="18"/>
        </w:rPr>
        <w:t>cell towers</w:t>
      </w:r>
      <w:r w:rsidRPr="00FF351A">
        <w:rPr>
          <w:rFonts w:ascii="Verdana" w:hAnsi="Verdana"/>
          <w:sz w:val="18"/>
          <w:szCs w:val="18"/>
        </w:rPr>
        <w:t xml:space="preserve"> in addition to the primary one, which allows three antennas to </w:t>
      </w:r>
      <w:r w:rsidR="00EB08B6" w:rsidRPr="00EB08B6">
        <w:rPr>
          <w:rFonts w:ascii="Verdana" w:hAnsi="Verdana"/>
          <w:noProof/>
          <w:sz w:val="18"/>
          <w:szCs w:val="18"/>
        </w:rPr>
        <w:t>triangulate</w:t>
      </w:r>
      <w:r w:rsidRPr="00FF351A">
        <w:rPr>
          <w:rFonts w:ascii="Verdana" w:hAnsi="Verdana"/>
          <w:sz w:val="18"/>
          <w:szCs w:val="18"/>
        </w:rPr>
        <w:t xml:space="preserve"> the point of origin. This process has doubtlessly saved countless lives in allowing emergency personnel to respond to distress calls more quickly. </w:t>
      </w:r>
      <w:r w:rsidR="00A53465">
        <w:rPr>
          <w:rFonts w:ascii="Verdana" w:hAnsi="Verdana"/>
          <w:sz w:val="18"/>
          <w:szCs w:val="18"/>
        </w:rPr>
        <w:t xml:space="preserve">With the advent of smart and now even smarter phones with location services, some are suggesting that the phone’s capabilities can be better utilized, rather </w:t>
      </w:r>
      <w:r w:rsidR="00A53465">
        <w:rPr>
          <w:rFonts w:ascii="Verdana" w:hAnsi="Verdana"/>
          <w:sz w:val="18"/>
          <w:szCs w:val="18"/>
        </w:rPr>
        <w:lastRenderedPageBreak/>
        <w:t xml:space="preserve">than only relying on cell signals. </w:t>
      </w:r>
      <w:r w:rsidRPr="00FF351A">
        <w:rPr>
          <w:rFonts w:ascii="Verdana" w:hAnsi="Verdana"/>
          <w:sz w:val="18"/>
          <w:szCs w:val="18"/>
        </w:rPr>
        <w:t xml:space="preserve">Admiral David Simpson, former chief of the FCC’s Public Safety and Homeland Security Bureau spoke to this issue by stating, “If you can hail a ride using that part of the phone or order a pizza, of </w:t>
      </w:r>
      <w:r w:rsidRPr="00FF77BA">
        <w:rPr>
          <w:rFonts w:ascii="Verdana" w:hAnsi="Verdana"/>
          <w:noProof/>
          <w:sz w:val="18"/>
          <w:szCs w:val="18"/>
        </w:rPr>
        <w:t>course</w:t>
      </w:r>
      <w:r w:rsidR="00FF77BA">
        <w:rPr>
          <w:rFonts w:ascii="Verdana" w:hAnsi="Verdana"/>
          <w:noProof/>
          <w:sz w:val="18"/>
          <w:szCs w:val="18"/>
        </w:rPr>
        <w:t>,</w:t>
      </w:r>
      <w:r w:rsidRPr="00FF351A">
        <w:rPr>
          <w:rFonts w:ascii="Verdana" w:hAnsi="Verdana"/>
          <w:sz w:val="18"/>
          <w:szCs w:val="18"/>
        </w:rPr>
        <w:t xml:space="preserve"> we should be able to use that for something as worthy as </w:t>
      </w:r>
      <w:r w:rsidRPr="00EB08B6">
        <w:rPr>
          <w:rFonts w:ascii="Verdana" w:hAnsi="Verdana"/>
          <w:noProof/>
          <w:sz w:val="18"/>
          <w:szCs w:val="18"/>
        </w:rPr>
        <w:t>micro</w:t>
      </w:r>
      <w:r w:rsidR="00EB08B6">
        <w:rPr>
          <w:rFonts w:ascii="Verdana" w:hAnsi="Verdana"/>
          <w:noProof/>
          <w:sz w:val="18"/>
          <w:szCs w:val="18"/>
        </w:rPr>
        <w:t>-</w:t>
      </w:r>
      <w:r w:rsidRPr="00EB08B6">
        <w:rPr>
          <w:rFonts w:ascii="Verdana" w:hAnsi="Verdana"/>
          <w:noProof/>
          <w:sz w:val="18"/>
          <w:szCs w:val="18"/>
        </w:rPr>
        <w:t>targeting</w:t>
      </w:r>
      <w:r w:rsidRPr="00FF351A">
        <w:rPr>
          <w:rFonts w:ascii="Verdana" w:hAnsi="Verdana"/>
          <w:sz w:val="18"/>
          <w:szCs w:val="18"/>
        </w:rPr>
        <w:t xml:space="preserve"> alerts.” </w:t>
      </w:r>
    </w:p>
    <w:p w14:paraId="48D69BF7" w14:textId="09DD021E" w:rsidR="00FF351A" w:rsidRPr="00FF351A" w:rsidRDefault="00FF351A" w:rsidP="00FF351A">
      <w:pPr>
        <w:spacing w:line="360" w:lineRule="auto"/>
        <w:jc w:val="both"/>
        <w:rPr>
          <w:rFonts w:ascii="Verdana" w:hAnsi="Verdana"/>
          <w:sz w:val="18"/>
          <w:szCs w:val="18"/>
        </w:rPr>
      </w:pPr>
      <w:r w:rsidRPr="00FF77BA">
        <w:rPr>
          <w:rFonts w:ascii="Verdana" w:hAnsi="Verdana"/>
          <w:noProof/>
          <w:sz w:val="18"/>
          <w:szCs w:val="18"/>
        </w:rPr>
        <w:t>One challenge of using WEA is its current limitation on</w:t>
      </w:r>
      <w:r w:rsidR="00EB08B6" w:rsidRPr="00FF77BA">
        <w:rPr>
          <w:rFonts w:ascii="Verdana" w:hAnsi="Verdana"/>
          <w:noProof/>
          <w:sz w:val="18"/>
          <w:szCs w:val="18"/>
        </w:rPr>
        <w:t xml:space="preserve"> the</w:t>
      </w:r>
      <w:r w:rsidRPr="00FF77BA">
        <w:rPr>
          <w:rFonts w:ascii="Verdana" w:hAnsi="Verdana"/>
          <w:noProof/>
          <w:sz w:val="18"/>
          <w:szCs w:val="18"/>
        </w:rPr>
        <w:t xml:space="preserve"> granular targeting of alerts, which according to one Harris County Official is why his local government did not use the system during Hurricane Harvey, "because it does not want to potentially alert the entire county when a WEA message may only pertain to a certain portion of the county.”</w:t>
      </w:r>
      <w:r w:rsidRPr="00FF351A">
        <w:rPr>
          <w:rFonts w:ascii="Verdana" w:hAnsi="Verdana"/>
          <w:sz w:val="18"/>
          <w:szCs w:val="18"/>
        </w:rPr>
        <w:t xml:space="preserve"> As natural disasters increase in strength and frequency, consideration must </w:t>
      </w:r>
      <w:r w:rsidRPr="00FF77BA">
        <w:rPr>
          <w:rFonts w:ascii="Verdana" w:hAnsi="Verdana"/>
          <w:noProof/>
          <w:sz w:val="18"/>
          <w:szCs w:val="18"/>
        </w:rPr>
        <w:t>be given</w:t>
      </w:r>
      <w:r w:rsidRPr="00FF351A">
        <w:rPr>
          <w:rFonts w:ascii="Verdana" w:hAnsi="Verdana"/>
          <w:sz w:val="18"/>
          <w:szCs w:val="18"/>
        </w:rPr>
        <w:t xml:space="preserve"> to technologies’ potential to assist in emergency response, recovery, and relief efforts. According to Wired, FCC Chairman Ajit Pai stated that the agency would begin implementation of Obama-era orders "calling for wireless carriers to pinpoint emergency alerts down to the cellular tower level.” Other proposed rules include provisions to require carriers to send alerts </w:t>
      </w:r>
      <w:r w:rsidR="00A53465">
        <w:rPr>
          <w:rFonts w:ascii="Verdana" w:hAnsi="Verdana"/>
          <w:sz w:val="18"/>
          <w:szCs w:val="18"/>
        </w:rPr>
        <w:t>in</w:t>
      </w:r>
      <w:r w:rsidRPr="00FF351A">
        <w:rPr>
          <w:rFonts w:ascii="Verdana" w:hAnsi="Verdana"/>
          <w:sz w:val="18"/>
          <w:szCs w:val="18"/>
        </w:rPr>
        <w:t xml:space="preserve"> multiple languages and be able to support multimedia alerts. With the </w:t>
      </w:r>
      <w:r w:rsidR="00EB08B6">
        <w:rPr>
          <w:rFonts w:ascii="Verdana" w:hAnsi="Verdana"/>
          <w:sz w:val="18"/>
          <w:szCs w:val="18"/>
        </w:rPr>
        <w:t xml:space="preserve">recently demonstrated </w:t>
      </w:r>
      <w:r w:rsidRPr="00FF351A">
        <w:rPr>
          <w:rFonts w:ascii="Verdana" w:hAnsi="Verdana"/>
          <w:sz w:val="18"/>
          <w:szCs w:val="18"/>
        </w:rPr>
        <w:t xml:space="preserve">public need for enhanced wireless emergency alerts, the </w:t>
      </w:r>
      <w:r w:rsidR="00EB08B6">
        <w:rPr>
          <w:rFonts w:ascii="Verdana" w:hAnsi="Verdana"/>
          <w:sz w:val="18"/>
          <w:szCs w:val="18"/>
        </w:rPr>
        <w:t xml:space="preserve">country </w:t>
      </w:r>
      <w:r w:rsidRPr="00FF351A">
        <w:rPr>
          <w:rFonts w:ascii="Verdana" w:hAnsi="Verdana"/>
          <w:sz w:val="18"/>
          <w:szCs w:val="18"/>
        </w:rPr>
        <w:t xml:space="preserve">would </w:t>
      </w:r>
      <w:r w:rsidRPr="00EB08B6">
        <w:rPr>
          <w:rFonts w:ascii="Verdana" w:hAnsi="Verdana"/>
          <w:noProof/>
          <w:sz w:val="18"/>
          <w:szCs w:val="18"/>
        </w:rPr>
        <w:t>be well served</w:t>
      </w:r>
      <w:r w:rsidRPr="00FF351A">
        <w:rPr>
          <w:rFonts w:ascii="Verdana" w:hAnsi="Verdana"/>
          <w:sz w:val="18"/>
          <w:szCs w:val="18"/>
        </w:rPr>
        <w:t xml:space="preserve"> </w:t>
      </w:r>
      <w:r w:rsidR="00EB08B6">
        <w:rPr>
          <w:rFonts w:ascii="Verdana" w:hAnsi="Verdana"/>
          <w:sz w:val="18"/>
          <w:szCs w:val="18"/>
        </w:rPr>
        <w:t xml:space="preserve">if local, state, and federal </w:t>
      </w:r>
      <w:r w:rsidR="00EB08B6" w:rsidRPr="00EB08B6">
        <w:rPr>
          <w:rFonts w:ascii="Verdana" w:hAnsi="Verdana"/>
          <w:noProof/>
          <w:sz w:val="18"/>
          <w:szCs w:val="18"/>
        </w:rPr>
        <w:t>govern</w:t>
      </w:r>
      <w:r w:rsidR="00EB08B6">
        <w:rPr>
          <w:rFonts w:ascii="Verdana" w:hAnsi="Verdana"/>
          <w:noProof/>
          <w:sz w:val="18"/>
          <w:szCs w:val="18"/>
        </w:rPr>
        <w:t>men</w:t>
      </w:r>
      <w:r w:rsidR="00EB08B6" w:rsidRPr="00EB08B6">
        <w:rPr>
          <w:rFonts w:ascii="Verdana" w:hAnsi="Verdana"/>
          <w:noProof/>
          <w:sz w:val="18"/>
          <w:szCs w:val="18"/>
        </w:rPr>
        <w:t>t</w:t>
      </w:r>
      <w:r w:rsidR="00A53465">
        <w:rPr>
          <w:rFonts w:ascii="Verdana" w:hAnsi="Verdana"/>
          <w:noProof/>
          <w:sz w:val="18"/>
          <w:szCs w:val="18"/>
        </w:rPr>
        <w:t>s</w:t>
      </w:r>
      <w:r w:rsidR="00EB08B6">
        <w:rPr>
          <w:rFonts w:ascii="Verdana" w:hAnsi="Verdana"/>
          <w:sz w:val="18"/>
          <w:szCs w:val="18"/>
        </w:rPr>
        <w:t xml:space="preserve"> prioritized </w:t>
      </w:r>
      <w:r w:rsidR="00EB08B6" w:rsidRPr="00EB08B6">
        <w:rPr>
          <w:rFonts w:ascii="Verdana" w:hAnsi="Verdana"/>
          <w:noProof/>
          <w:sz w:val="18"/>
          <w:szCs w:val="18"/>
        </w:rPr>
        <w:t>addressing barriers</w:t>
      </w:r>
      <w:r w:rsidR="00EB08B6">
        <w:rPr>
          <w:rFonts w:ascii="Verdana" w:hAnsi="Verdana"/>
          <w:noProof/>
          <w:sz w:val="18"/>
          <w:szCs w:val="18"/>
        </w:rPr>
        <w:t xml:space="preserve"> to use by local authorities</w:t>
      </w:r>
      <w:r w:rsidRPr="00EB08B6">
        <w:rPr>
          <w:rFonts w:ascii="Verdana" w:hAnsi="Verdana"/>
          <w:noProof/>
          <w:sz w:val="18"/>
          <w:szCs w:val="18"/>
        </w:rPr>
        <w:t>.</w:t>
      </w:r>
      <w:r w:rsidRPr="00FF351A">
        <w:rPr>
          <w:rFonts w:ascii="Verdana" w:hAnsi="Verdana"/>
          <w:sz w:val="18"/>
          <w:szCs w:val="18"/>
        </w:rPr>
        <w:t> Source: Issie Lapowsky, Wired</w:t>
      </w:r>
    </w:p>
    <w:p w14:paraId="57F80C21" w14:textId="7382AF22" w:rsidR="00FF351A" w:rsidRPr="005B7130" w:rsidRDefault="00FF351A" w:rsidP="00FF351A">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7DD3BA5" w14:textId="4773AE3C" w:rsidR="00FF351A" w:rsidRPr="00FF351A" w:rsidRDefault="00FF351A" w:rsidP="00FF351A">
      <w:pPr>
        <w:spacing w:line="360" w:lineRule="auto"/>
        <w:rPr>
          <w:rFonts w:ascii="Verdana" w:hAnsi="Verdana"/>
          <w:sz w:val="18"/>
          <w:szCs w:val="18"/>
        </w:rPr>
      </w:pPr>
      <w:hyperlink r:id="rId26" w:history="1">
        <w:r w:rsidRPr="00FF351A">
          <w:rPr>
            <w:rStyle w:val="Hyperlink"/>
            <w:sz w:val="18"/>
            <w:szCs w:val="18"/>
          </w:rPr>
          <w:t>Inside the Decades-Long Fight for Bette</w:t>
        </w:r>
        <w:r w:rsidRPr="00FF351A">
          <w:rPr>
            <w:rStyle w:val="Hyperlink"/>
            <w:sz w:val="18"/>
            <w:szCs w:val="18"/>
          </w:rPr>
          <w:t>r</w:t>
        </w:r>
        <w:r w:rsidRPr="00FF351A">
          <w:rPr>
            <w:rStyle w:val="Hyperlink"/>
            <w:sz w:val="18"/>
            <w:szCs w:val="18"/>
          </w:rPr>
          <w:t xml:space="preserve"> Emergen</w:t>
        </w:r>
        <w:r w:rsidRPr="00FF351A">
          <w:rPr>
            <w:rStyle w:val="Hyperlink"/>
            <w:sz w:val="18"/>
            <w:szCs w:val="18"/>
          </w:rPr>
          <w:t>c</w:t>
        </w:r>
        <w:r w:rsidRPr="00FF351A">
          <w:rPr>
            <w:rStyle w:val="Hyperlink"/>
            <w:sz w:val="18"/>
            <w:szCs w:val="18"/>
          </w:rPr>
          <w:t xml:space="preserve">y Alerts </w:t>
        </w:r>
      </w:hyperlink>
    </w:p>
    <w:p w14:paraId="3BF000C0" w14:textId="1CDCA061" w:rsidR="00FF351A" w:rsidRPr="00FF351A" w:rsidRDefault="00FF351A" w:rsidP="00FF351A">
      <w:pPr>
        <w:spacing w:line="360" w:lineRule="auto"/>
        <w:rPr>
          <w:rFonts w:ascii="Verdana" w:hAnsi="Verdana"/>
          <w:sz w:val="18"/>
          <w:szCs w:val="18"/>
        </w:rPr>
      </w:pPr>
      <w:r w:rsidRPr="00FF351A">
        <w:rPr>
          <w:rFonts w:ascii="Verdana" w:hAnsi="Verdana"/>
          <w:sz w:val="18"/>
          <w:szCs w:val="18"/>
        </w:rPr>
        <w:t>[</w:t>
      </w:r>
      <w:hyperlink r:id="rId27" w:history="1">
        <w:r w:rsidRPr="00FF351A">
          <w:rPr>
            <w:rStyle w:val="Hyperlink"/>
            <w:sz w:val="18"/>
            <w:szCs w:val="18"/>
          </w:rPr>
          <w:t>https://www.wired.com/story/better-emergency-alerts-fcc/</w:t>
        </w:r>
      </w:hyperlink>
      <w:r w:rsidRPr="00FF351A">
        <w:rPr>
          <w:rFonts w:ascii="Verdana" w:hAnsi="Verdana"/>
          <w:sz w:val="18"/>
          <w:szCs w:val="18"/>
        </w:rPr>
        <w:t>]</w:t>
      </w:r>
    </w:p>
    <w:p w14:paraId="5239DF30" w14:textId="05499824" w:rsidR="00753320" w:rsidRDefault="00753320" w:rsidP="00146CD0">
      <w:pPr>
        <w:spacing w:after="120" w:line="360" w:lineRule="auto"/>
        <w:rPr>
          <w:rFonts w:ascii="Verdana" w:eastAsiaTheme="minorEastAsia" w:hAnsi="Verdana" w:cstheme="minorBidi"/>
          <w:smallCaps/>
          <w:sz w:val="18"/>
          <w:szCs w:val="18"/>
        </w:rPr>
      </w:pPr>
    </w:p>
    <w:p w14:paraId="735E3DF8" w14:textId="3E3DA7BA" w:rsidR="00B00B20" w:rsidRPr="00B00B20" w:rsidRDefault="00B00B20" w:rsidP="00B00B20">
      <w:pPr>
        <w:spacing w:line="360" w:lineRule="auto"/>
        <w:rPr>
          <w:rFonts w:ascii="Verdana" w:eastAsia="Calibri" w:hAnsi="Verdana"/>
          <w:b/>
          <w:smallCaps/>
          <w:szCs w:val="18"/>
        </w:rPr>
      </w:pPr>
      <w:r w:rsidRPr="00B00B20">
        <w:rPr>
          <w:rFonts w:ascii="Verdana" w:eastAsia="Calibri" w:hAnsi="Verdana"/>
          <w:b/>
          <w:smallCaps/>
          <w:szCs w:val="18"/>
        </w:rPr>
        <w:t>FCC Stands Strong on WEA Enhancement Compliance Deadlines</w:t>
      </w:r>
    </w:p>
    <w:p w14:paraId="5E5871AC" w14:textId="046688DA" w:rsidR="00B00B20" w:rsidRDefault="00B00B20" w:rsidP="00B00B20">
      <w:pPr>
        <w:spacing w:line="360" w:lineRule="auto"/>
        <w:jc w:val="both"/>
        <w:rPr>
          <w:rFonts w:ascii="Verdana" w:hAnsi="Verdana"/>
          <w:noProof/>
          <w:sz w:val="18"/>
          <w:szCs w:val="18"/>
        </w:rPr>
      </w:pPr>
      <w:r w:rsidRPr="00B00B20">
        <w:rPr>
          <w:rFonts w:ascii="Verdana" w:hAnsi="Verdana"/>
          <w:noProof/>
          <w:sz w:val="18"/>
          <w:szCs w:val="18"/>
        </w:rPr>
        <w:t xml:space="preserve">November 1, 2017 </w:t>
      </w:r>
      <w:r>
        <w:rPr>
          <w:rFonts w:ascii="Verdana" w:hAnsi="Verdana"/>
          <w:noProof/>
          <w:sz w:val="18"/>
          <w:szCs w:val="18"/>
        </w:rPr>
        <w:t>–</w:t>
      </w:r>
      <w:r w:rsidRPr="00B00B20">
        <w:rPr>
          <w:rFonts w:ascii="Verdana" w:hAnsi="Verdana"/>
          <w:noProof/>
          <w:sz w:val="18"/>
          <w:szCs w:val="18"/>
        </w:rPr>
        <w:t xml:space="preserve"> </w:t>
      </w:r>
      <w:r>
        <w:rPr>
          <w:rFonts w:ascii="Verdana" w:hAnsi="Verdana"/>
          <w:noProof/>
          <w:sz w:val="18"/>
          <w:szCs w:val="18"/>
        </w:rPr>
        <w:t xml:space="preserve">The FCC released an Order on </w:t>
      </w:r>
      <w:r w:rsidRPr="00FF77BA">
        <w:rPr>
          <w:rFonts w:ascii="Verdana" w:hAnsi="Verdana"/>
          <w:noProof/>
          <w:sz w:val="18"/>
          <w:szCs w:val="18"/>
        </w:rPr>
        <w:t>Recons</w:t>
      </w:r>
      <w:r w:rsidR="00FF77BA">
        <w:rPr>
          <w:rFonts w:ascii="Verdana" w:hAnsi="Verdana"/>
          <w:noProof/>
          <w:sz w:val="18"/>
          <w:szCs w:val="18"/>
        </w:rPr>
        <w:t>i</w:t>
      </w:r>
      <w:r w:rsidRPr="00FF77BA">
        <w:rPr>
          <w:rFonts w:ascii="Verdana" w:hAnsi="Verdana"/>
          <w:noProof/>
          <w:sz w:val="18"/>
          <w:szCs w:val="18"/>
        </w:rPr>
        <w:t>deration</w:t>
      </w:r>
      <w:r>
        <w:rPr>
          <w:rFonts w:ascii="Verdana" w:hAnsi="Verdana"/>
          <w:noProof/>
          <w:sz w:val="18"/>
          <w:szCs w:val="18"/>
        </w:rPr>
        <w:t xml:space="preserve"> in the Matter of Wireless Emergency Alerts (WEA) [PS Docket No. 15-91], denying CTIA’s and the </w:t>
      </w:r>
      <w:r w:rsidRPr="00FF77BA">
        <w:rPr>
          <w:rFonts w:ascii="Verdana" w:hAnsi="Verdana"/>
          <w:noProof/>
          <w:sz w:val="18"/>
          <w:szCs w:val="18"/>
        </w:rPr>
        <w:t>Compe</w:t>
      </w:r>
      <w:r w:rsidR="00FF77BA">
        <w:rPr>
          <w:rFonts w:ascii="Verdana" w:hAnsi="Verdana"/>
          <w:noProof/>
          <w:sz w:val="18"/>
          <w:szCs w:val="18"/>
        </w:rPr>
        <w:t>ti</w:t>
      </w:r>
      <w:r w:rsidRPr="00FF77BA">
        <w:rPr>
          <w:rFonts w:ascii="Verdana" w:hAnsi="Verdana"/>
          <w:noProof/>
          <w:sz w:val="18"/>
          <w:szCs w:val="18"/>
        </w:rPr>
        <w:t>t</w:t>
      </w:r>
      <w:r w:rsidR="000136B8" w:rsidRPr="00FF77BA">
        <w:rPr>
          <w:rFonts w:ascii="Verdana" w:hAnsi="Verdana"/>
          <w:noProof/>
          <w:sz w:val="18"/>
          <w:szCs w:val="18"/>
        </w:rPr>
        <w:t>i</w:t>
      </w:r>
      <w:r w:rsidRPr="00FF77BA">
        <w:rPr>
          <w:rFonts w:ascii="Verdana" w:hAnsi="Verdana"/>
          <w:noProof/>
          <w:sz w:val="18"/>
          <w:szCs w:val="18"/>
        </w:rPr>
        <w:t>ve</w:t>
      </w:r>
      <w:r>
        <w:rPr>
          <w:rFonts w:ascii="Verdana" w:hAnsi="Verdana"/>
          <w:noProof/>
          <w:sz w:val="18"/>
          <w:szCs w:val="18"/>
        </w:rPr>
        <w:t xml:space="preserve"> Carriers </w:t>
      </w:r>
      <w:r w:rsidRPr="00FF77BA">
        <w:rPr>
          <w:rFonts w:ascii="Verdana" w:hAnsi="Verdana"/>
          <w:noProof/>
          <w:sz w:val="18"/>
          <w:szCs w:val="18"/>
        </w:rPr>
        <w:t>Associ</w:t>
      </w:r>
      <w:r w:rsidR="00FF77BA">
        <w:rPr>
          <w:rFonts w:ascii="Verdana" w:hAnsi="Verdana"/>
          <w:noProof/>
          <w:sz w:val="18"/>
          <w:szCs w:val="18"/>
        </w:rPr>
        <w:t>ation'</w:t>
      </w:r>
      <w:r w:rsidR="000136B8" w:rsidRPr="00FF77BA">
        <w:rPr>
          <w:rFonts w:ascii="Verdana" w:hAnsi="Verdana"/>
          <w:noProof/>
          <w:sz w:val="18"/>
          <w:szCs w:val="18"/>
        </w:rPr>
        <w:t>s</w:t>
      </w:r>
      <w:r>
        <w:rPr>
          <w:rFonts w:ascii="Verdana" w:hAnsi="Verdana"/>
          <w:noProof/>
          <w:sz w:val="18"/>
          <w:szCs w:val="18"/>
        </w:rPr>
        <w:t xml:space="preserve"> (CCA) separate petitions to defer compliance </w:t>
      </w:r>
      <w:r w:rsidR="000136B8">
        <w:rPr>
          <w:rFonts w:ascii="Verdana" w:hAnsi="Verdana"/>
          <w:noProof/>
          <w:sz w:val="18"/>
          <w:szCs w:val="18"/>
        </w:rPr>
        <w:t>deadlines</w:t>
      </w:r>
      <w:r>
        <w:rPr>
          <w:rFonts w:ascii="Verdana" w:hAnsi="Verdana"/>
          <w:noProof/>
          <w:sz w:val="18"/>
          <w:szCs w:val="18"/>
        </w:rPr>
        <w:t xml:space="preserve"> for embedded </w:t>
      </w:r>
      <w:r w:rsidRPr="00FF77BA">
        <w:rPr>
          <w:rFonts w:ascii="Verdana" w:hAnsi="Verdana"/>
          <w:noProof/>
          <w:sz w:val="18"/>
          <w:szCs w:val="18"/>
        </w:rPr>
        <w:t>refer</w:t>
      </w:r>
      <w:r w:rsidR="00FF77BA">
        <w:rPr>
          <w:rFonts w:ascii="Verdana" w:hAnsi="Verdana"/>
          <w:noProof/>
          <w:sz w:val="18"/>
          <w:szCs w:val="18"/>
        </w:rPr>
        <w:t>e</w:t>
      </w:r>
      <w:r w:rsidRPr="00FF77BA">
        <w:rPr>
          <w:rFonts w:ascii="Verdana" w:hAnsi="Verdana"/>
          <w:noProof/>
          <w:sz w:val="18"/>
          <w:szCs w:val="18"/>
        </w:rPr>
        <w:t>nces</w:t>
      </w:r>
      <w:r>
        <w:rPr>
          <w:rFonts w:ascii="Verdana" w:hAnsi="Verdana"/>
          <w:noProof/>
          <w:sz w:val="18"/>
          <w:szCs w:val="18"/>
        </w:rPr>
        <w:t xml:space="preserve"> and the more </w:t>
      </w:r>
      <w:r w:rsidR="000136B8">
        <w:rPr>
          <w:rFonts w:ascii="Verdana" w:hAnsi="Verdana"/>
          <w:noProof/>
          <w:sz w:val="18"/>
          <w:szCs w:val="18"/>
        </w:rPr>
        <w:t>granular</w:t>
      </w:r>
      <w:r>
        <w:rPr>
          <w:rFonts w:ascii="Verdana" w:hAnsi="Verdana"/>
          <w:noProof/>
          <w:sz w:val="18"/>
          <w:szCs w:val="18"/>
        </w:rPr>
        <w:t xml:space="preserve"> </w:t>
      </w:r>
      <w:r w:rsidRPr="00FF77BA">
        <w:rPr>
          <w:rFonts w:ascii="Verdana" w:hAnsi="Verdana"/>
          <w:noProof/>
          <w:sz w:val="18"/>
          <w:szCs w:val="18"/>
        </w:rPr>
        <w:t>geo</w:t>
      </w:r>
      <w:r w:rsidR="00FF77BA">
        <w:rPr>
          <w:rFonts w:ascii="Verdana" w:hAnsi="Verdana"/>
          <w:noProof/>
          <w:sz w:val="18"/>
          <w:szCs w:val="18"/>
        </w:rPr>
        <w:t>-</w:t>
      </w:r>
      <w:r w:rsidRPr="00FF77BA">
        <w:rPr>
          <w:rFonts w:ascii="Verdana" w:hAnsi="Verdana"/>
          <w:noProof/>
          <w:sz w:val="18"/>
          <w:szCs w:val="18"/>
        </w:rPr>
        <w:t>targeting</w:t>
      </w:r>
      <w:r>
        <w:rPr>
          <w:rFonts w:ascii="Verdana" w:hAnsi="Verdana"/>
          <w:noProof/>
          <w:sz w:val="18"/>
          <w:szCs w:val="18"/>
        </w:rPr>
        <w:t xml:space="preserve"> </w:t>
      </w:r>
      <w:r w:rsidRPr="00FF77BA">
        <w:rPr>
          <w:rFonts w:ascii="Verdana" w:hAnsi="Verdana"/>
          <w:noProof/>
          <w:sz w:val="18"/>
          <w:szCs w:val="18"/>
        </w:rPr>
        <w:t>requirement</w:t>
      </w:r>
      <w:r>
        <w:rPr>
          <w:rFonts w:ascii="Verdana" w:hAnsi="Verdana"/>
          <w:noProof/>
          <w:sz w:val="18"/>
          <w:szCs w:val="18"/>
        </w:rPr>
        <w:t xml:space="preserve">.  </w:t>
      </w:r>
      <w:r w:rsidR="00321618">
        <w:rPr>
          <w:rFonts w:ascii="Verdana" w:hAnsi="Verdana"/>
          <w:noProof/>
          <w:sz w:val="18"/>
          <w:szCs w:val="18"/>
        </w:rPr>
        <w:t xml:space="preserve">CTIA </w:t>
      </w:r>
      <w:r w:rsidR="000136B8">
        <w:rPr>
          <w:rFonts w:ascii="Verdana" w:hAnsi="Verdana"/>
          <w:noProof/>
          <w:sz w:val="18"/>
          <w:szCs w:val="18"/>
        </w:rPr>
        <w:t>contended</w:t>
      </w:r>
      <w:r w:rsidR="00321618">
        <w:rPr>
          <w:rFonts w:ascii="Verdana" w:hAnsi="Verdana"/>
          <w:noProof/>
          <w:sz w:val="18"/>
          <w:szCs w:val="18"/>
        </w:rPr>
        <w:t xml:space="preserve"> that more time </w:t>
      </w:r>
      <w:r w:rsidR="000136B8">
        <w:rPr>
          <w:rFonts w:ascii="Verdana" w:hAnsi="Verdana"/>
          <w:noProof/>
          <w:sz w:val="18"/>
          <w:szCs w:val="18"/>
        </w:rPr>
        <w:t>was</w:t>
      </w:r>
      <w:r w:rsidR="00321618">
        <w:rPr>
          <w:rFonts w:ascii="Verdana" w:hAnsi="Verdana"/>
          <w:noProof/>
          <w:sz w:val="18"/>
          <w:szCs w:val="18"/>
        </w:rPr>
        <w:t xml:space="preserve"> need</w:t>
      </w:r>
      <w:r w:rsidR="000136B8">
        <w:rPr>
          <w:rFonts w:ascii="Verdana" w:hAnsi="Verdana"/>
          <w:noProof/>
          <w:sz w:val="18"/>
          <w:szCs w:val="18"/>
        </w:rPr>
        <w:t>ed</w:t>
      </w:r>
      <w:r w:rsidR="00321618">
        <w:rPr>
          <w:rFonts w:ascii="Verdana" w:hAnsi="Verdana"/>
          <w:noProof/>
          <w:sz w:val="18"/>
          <w:szCs w:val="18"/>
        </w:rPr>
        <w:t xml:space="preserve"> to test the </w:t>
      </w:r>
      <w:r w:rsidR="000136B8" w:rsidRPr="00FF77BA">
        <w:rPr>
          <w:rFonts w:ascii="Verdana" w:hAnsi="Verdana"/>
          <w:noProof/>
          <w:sz w:val="18"/>
          <w:szCs w:val="18"/>
        </w:rPr>
        <w:t>feas</w:t>
      </w:r>
      <w:r w:rsidR="00FF77BA">
        <w:rPr>
          <w:rFonts w:ascii="Verdana" w:hAnsi="Verdana"/>
          <w:noProof/>
          <w:sz w:val="18"/>
          <w:szCs w:val="18"/>
        </w:rPr>
        <w:t>i</w:t>
      </w:r>
      <w:r w:rsidR="000136B8" w:rsidRPr="00FF77BA">
        <w:rPr>
          <w:rFonts w:ascii="Verdana" w:hAnsi="Verdana"/>
          <w:noProof/>
          <w:sz w:val="18"/>
          <w:szCs w:val="18"/>
        </w:rPr>
        <w:t>bility</w:t>
      </w:r>
      <w:r w:rsidR="00321618">
        <w:rPr>
          <w:rFonts w:ascii="Verdana" w:hAnsi="Verdana"/>
          <w:noProof/>
          <w:sz w:val="18"/>
          <w:szCs w:val="18"/>
        </w:rPr>
        <w:t xml:space="preserve"> of </w:t>
      </w:r>
      <w:r w:rsidR="000136B8" w:rsidRPr="00FF77BA">
        <w:rPr>
          <w:rFonts w:ascii="Verdana" w:hAnsi="Verdana"/>
          <w:noProof/>
          <w:sz w:val="18"/>
          <w:szCs w:val="18"/>
        </w:rPr>
        <w:t>embe</w:t>
      </w:r>
      <w:r w:rsidR="00FF77BA">
        <w:rPr>
          <w:rFonts w:ascii="Verdana" w:hAnsi="Verdana"/>
          <w:noProof/>
          <w:sz w:val="18"/>
          <w:szCs w:val="18"/>
        </w:rPr>
        <w:t>d</w:t>
      </w:r>
      <w:r w:rsidR="000136B8" w:rsidRPr="00FF77BA">
        <w:rPr>
          <w:rFonts w:ascii="Verdana" w:hAnsi="Verdana"/>
          <w:noProof/>
          <w:sz w:val="18"/>
          <w:szCs w:val="18"/>
        </w:rPr>
        <w:t>ded</w:t>
      </w:r>
      <w:r w:rsidR="00321618">
        <w:rPr>
          <w:rFonts w:ascii="Verdana" w:hAnsi="Verdana"/>
          <w:noProof/>
          <w:sz w:val="18"/>
          <w:szCs w:val="18"/>
        </w:rPr>
        <w:t xml:space="preserve"> refer</w:t>
      </w:r>
      <w:r w:rsidR="000136B8">
        <w:rPr>
          <w:rFonts w:ascii="Verdana" w:hAnsi="Verdana"/>
          <w:noProof/>
          <w:sz w:val="18"/>
          <w:szCs w:val="18"/>
        </w:rPr>
        <w:t>e</w:t>
      </w:r>
      <w:r w:rsidR="00321618">
        <w:rPr>
          <w:rFonts w:ascii="Verdana" w:hAnsi="Verdana"/>
          <w:noProof/>
          <w:sz w:val="18"/>
          <w:szCs w:val="18"/>
        </w:rPr>
        <w:t xml:space="preserve">nces (i.e., URLs) in WEA messages and assess the consequences of same on network congestion. CCA </w:t>
      </w:r>
      <w:r w:rsidR="000136B8" w:rsidRPr="00FF77BA">
        <w:rPr>
          <w:rFonts w:ascii="Verdana" w:hAnsi="Verdana"/>
          <w:noProof/>
          <w:sz w:val="18"/>
          <w:szCs w:val="18"/>
        </w:rPr>
        <w:t>reque</w:t>
      </w:r>
      <w:r w:rsidR="00FF77BA">
        <w:rPr>
          <w:rFonts w:ascii="Verdana" w:hAnsi="Verdana"/>
          <w:noProof/>
          <w:sz w:val="18"/>
          <w:szCs w:val="18"/>
        </w:rPr>
        <w:t>st</w:t>
      </w:r>
      <w:r w:rsidR="000136B8" w:rsidRPr="00FF77BA">
        <w:rPr>
          <w:rFonts w:ascii="Verdana" w:hAnsi="Verdana"/>
          <w:noProof/>
          <w:sz w:val="18"/>
          <w:szCs w:val="18"/>
        </w:rPr>
        <w:t>ed</w:t>
      </w:r>
      <w:r w:rsidR="00321618">
        <w:rPr>
          <w:rFonts w:ascii="Verdana" w:hAnsi="Verdana"/>
          <w:noProof/>
          <w:sz w:val="18"/>
          <w:szCs w:val="18"/>
        </w:rPr>
        <w:t xml:space="preserve"> reli</w:t>
      </w:r>
      <w:r w:rsidR="000136B8">
        <w:rPr>
          <w:rFonts w:ascii="Verdana" w:hAnsi="Verdana"/>
          <w:noProof/>
          <w:sz w:val="18"/>
          <w:szCs w:val="18"/>
        </w:rPr>
        <w:t>e</w:t>
      </w:r>
      <w:r w:rsidR="00321618">
        <w:rPr>
          <w:rFonts w:ascii="Verdana" w:hAnsi="Verdana"/>
          <w:noProof/>
          <w:sz w:val="18"/>
          <w:szCs w:val="18"/>
        </w:rPr>
        <w:t>f for non-</w:t>
      </w:r>
      <w:r w:rsidR="000136B8">
        <w:rPr>
          <w:rFonts w:ascii="Verdana" w:hAnsi="Verdana"/>
          <w:noProof/>
          <w:sz w:val="18"/>
          <w:szCs w:val="18"/>
        </w:rPr>
        <w:t>nationwide</w:t>
      </w:r>
      <w:r w:rsidR="00321618">
        <w:rPr>
          <w:rFonts w:ascii="Verdana" w:hAnsi="Verdana"/>
          <w:noProof/>
          <w:sz w:val="18"/>
          <w:szCs w:val="18"/>
        </w:rPr>
        <w:t xml:space="preserve"> pr</w:t>
      </w:r>
      <w:r w:rsidR="000136B8">
        <w:rPr>
          <w:rFonts w:ascii="Verdana" w:hAnsi="Verdana"/>
          <w:noProof/>
          <w:sz w:val="18"/>
          <w:szCs w:val="18"/>
        </w:rPr>
        <w:t>o</w:t>
      </w:r>
      <w:r w:rsidR="00321618">
        <w:rPr>
          <w:rFonts w:ascii="Verdana" w:hAnsi="Verdana"/>
          <w:noProof/>
          <w:sz w:val="18"/>
          <w:szCs w:val="18"/>
        </w:rPr>
        <w:t>viders as they have constra</w:t>
      </w:r>
      <w:r w:rsidR="000136B8">
        <w:rPr>
          <w:rFonts w:ascii="Verdana" w:hAnsi="Verdana"/>
          <w:noProof/>
          <w:sz w:val="18"/>
          <w:szCs w:val="18"/>
        </w:rPr>
        <w:t>i</w:t>
      </w:r>
      <w:r w:rsidR="00321618">
        <w:rPr>
          <w:rFonts w:ascii="Verdana" w:hAnsi="Verdana"/>
          <w:noProof/>
          <w:sz w:val="18"/>
          <w:szCs w:val="18"/>
        </w:rPr>
        <w:t xml:space="preserve">ned </w:t>
      </w:r>
      <w:r w:rsidR="000136B8">
        <w:rPr>
          <w:rFonts w:ascii="Verdana" w:hAnsi="Verdana"/>
          <w:noProof/>
          <w:sz w:val="18"/>
          <w:szCs w:val="18"/>
        </w:rPr>
        <w:t>resources</w:t>
      </w:r>
      <w:r w:rsidR="00321618">
        <w:rPr>
          <w:rFonts w:ascii="Verdana" w:hAnsi="Verdana"/>
          <w:noProof/>
          <w:sz w:val="18"/>
          <w:szCs w:val="18"/>
        </w:rPr>
        <w:t xml:space="preserve"> </w:t>
      </w:r>
      <w:r w:rsidR="00321618" w:rsidRPr="00FF77BA">
        <w:rPr>
          <w:rFonts w:ascii="Verdana" w:hAnsi="Verdana"/>
          <w:noProof/>
          <w:sz w:val="18"/>
          <w:szCs w:val="18"/>
        </w:rPr>
        <w:t>to</w:t>
      </w:r>
      <w:r w:rsidR="00321618">
        <w:rPr>
          <w:rFonts w:ascii="Verdana" w:hAnsi="Verdana"/>
          <w:noProof/>
          <w:sz w:val="18"/>
          <w:szCs w:val="18"/>
        </w:rPr>
        <w:t xml:space="preserve"> develo</w:t>
      </w:r>
      <w:r w:rsidR="000136B8">
        <w:rPr>
          <w:rFonts w:ascii="Verdana" w:hAnsi="Verdana"/>
          <w:noProof/>
          <w:sz w:val="18"/>
          <w:szCs w:val="18"/>
        </w:rPr>
        <w:t>p</w:t>
      </w:r>
      <w:r w:rsidR="004C256C">
        <w:rPr>
          <w:rFonts w:ascii="Verdana" w:hAnsi="Verdana"/>
          <w:noProof/>
          <w:sz w:val="18"/>
          <w:szCs w:val="18"/>
        </w:rPr>
        <w:t xml:space="preserve"> the</w:t>
      </w:r>
      <w:r w:rsidR="00321618">
        <w:rPr>
          <w:rFonts w:ascii="Verdana" w:hAnsi="Verdana"/>
          <w:noProof/>
          <w:sz w:val="18"/>
          <w:szCs w:val="18"/>
        </w:rPr>
        <w:t xml:space="preserve"> </w:t>
      </w:r>
      <w:r w:rsidR="000136B8">
        <w:rPr>
          <w:rFonts w:ascii="Verdana" w:hAnsi="Verdana"/>
          <w:noProof/>
          <w:sz w:val="18"/>
          <w:szCs w:val="18"/>
        </w:rPr>
        <w:t>technology</w:t>
      </w:r>
      <w:r w:rsidR="00321618">
        <w:rPr>
          <w:rFonts w:ascii="Verdana" w:hAnsi="Verdana"/>
          <w:noProof/>
          <w:sz w:val="18"/>
          <w:szCs w:val="18"/>
        </w:rPr>
        <w:t xml:space="preserve"> to support </w:t>
      </w:r>
      <w:r w:rsidR="004C256C">
        <w:rPr>
          <w:rFonts w:ascii="Verdana" w:hAnsi="Verdana"/>
          <w:noProof/>
          <w:sz w:val="18"/>
          <w:szCs w:val="18"/>
        </w:rPr>
        <w:t>URLs in WEA</w:t>
      </w:r>
      <w:r w:rsidR="00321618">
        <w:rPr>
          <w:rFonts w:ascii="Verdana" w:hAnsi="Verdana"/>
          <w:noProof/>
          <w:sz w:val="18"/>
          <w:szCs w:val="18"/>
        </w:rPr>
        <w:t xml:space="preserve"> messages.</w:t>
      </w:r>
      <w:r w:rsidR="000136B8">
        <w:rPr>
          <w:rFonts w:ascii="Verdana" w:hAnsi="Verdana"/>
          <w:noProof/>
          <w:sz w:val="18"/>
          <w:szCs w:val="18"/>
        </w:rPr>
        <w:t xml:space="preserve"> </w:t>
      </w:r>
      <w:r w:rsidR="00321618">
        <w:rPr>
          <w:rFonts w:ascii="Verdana" w:hAnsi="Verdana"/>
          <w:noProof/>
          <w:sz w:val="18"/>
          <w:szCs w:val="18"/>
        </w:rPr>
        <w:t>The FCC response was</w:t>
      </w:r>
      <w:r w:rsidR="000136B8">
        <w:rPr>
          <w:rFonts w:ascii="Verdana" w:hAnsi="Verdana"/>
          <w:noProof/>
          <w:sz w:val="18"/>
          <w:szCs w:val="18"/>
        </w:rPr>
        <w:t xml:space="preserve"> to</w:t>
      </w:r>
      <w:r w:rsidR="00015920">
        <w:rPr>
          <w:rFonts w:ascii="Verdana" w:hAnsi="Verdana"/>
          <w:noProof/>
          <w:sz w:val="18"/>
          <w:szCs w:val="18"/>
        </w:rPr>
        <w:t xml:space="preserve"> “</w:t>
      </w:r>
      <w:r w:rsidR="00321618">
        <w:rPr>
          <w:rFonts w:ascii="Verdana" w:hAnsi="Verdana"/>
          <w:noProof/>
          <w:sz w:val="18"/>
          <w:szCs w:val="18"/>
        </w:rPr>
        <w:t xml:space="preserve">waive the November 1, </w:t>
      </w:r>
      <w:r w:rsidR="00321618" w:rsidRPr="00FF77BA">
        <w:rPr>
          <w:rFonts w:ascii="Verdana" w:hAnsi="Verdana"/>
          <w:noProof/>
          <w:sz w:val="18"/>
          <w:szCs w:val="18"/>
        </w:rPr>
        <w:t>2017</w:t>
      </w:r>
      <w:r w:rsidR="00FF77BA">
        <w:rPr>
          <w:rFonts w:ascii="Verdana" w:hAnsi="Verdana"/>
          <w:noProof/>
          <w:sz w:val="18"/>
          <w:szCs w:val="18"/>
        </w:rPr>
        <w:t>,</w:t>
      </w:r>
      <w:r w:rsidR="00321618">
        <w:rPr>
          <w:rFonts w:ascii="Verdana" w:hAnsi="Verdana"/>
          <w:noProof/>
          <w:sz w:val="18"/>
          <w:szCs w:val="18"/>
        </w:rPr>
        <w:t xml:space="preserve"> deadline for all </w:t>
      </w:r>
      <w:r w:rsidR="00321618" w:rsidRPr="00FF77BA">
        <w:rPr>
          <w:rFonts w:ascii="Verdana" w:hAnsi="Verdana"/>
          <w:noProof/>
          <w:sz w:val="18"/>
          <w:szCs w:val="18"/>
        </w:rPr>
        <w:t>Partici</w:t>
      </w:r>
      <w:r w:rsidR="00FF77BA">
        <w:rPr>
          <w:rFonts w:ascii="Verdana" w:hAnsi="Verdana"/>
          <w:noProof/>
          <w:sz w:val="18"/>
          <w:szCs w:val="18"/>
        </w:rPr>
        <w:t>pa</w:t>
      </w:r>
      <w:r w:rsidR="00321618" w:rsidRPr="00FF77BA">
        <w:rPr>
          <w:rFonts w:ascii="Verdana" w:hAnsi="Verdana"/>
          <w:noProof/>
          <w:sz w:val="18"/>
          <w:szCs w:val="18"/>
        </w:rPr>
        <w:t>ting</w:t>
      </w:r>
      <w:r w:rsidR="00321618">
        <w:rPr>
          <w:rFonts w:ascii="Verdana" w:hAnsi="Verdana"/>
          <w:noProof/>
          <w:sz w:val="18"/>
          <w:szCs w:val="18"/>
        </w:rPr>
        <w:t xml:space="preserve"> CMS </w:t>
      </w:r>
      <w:r w:rsidR="00321618" w:rsidRPr="00FF77BA">
        <w:rPr>
          <w:rFonts w:ascii="Verdana" w:hAnsi="Verdana"/>
          <w:noProof/>
          <w:sz w:val="18"/>
          <w:szCs w:val="18"/>
        </w:rPr>
        <w:t>Prov</w:t>
      </w:r>
      <w:r w:rsidR="00FF77BA">
        <w:rPr>
          <w:rFonts w:ascii="Verdana" w:hAnsi="Verdana"/>
          <w:noProof/>
          <w:sz w:val="18"/>
          <w:szCs w:val="18"/>
        </w:rPr>
        <w:t>i</w:t>
      </w:r>
      <w:r w:rsidR="00321618" w:rsidRPr="00FF77BA">
        <w:rPr>
          <w:rFonts w:ascii="Verdana" w:hAnsi="Verdana"/>
          <w:noProof/>
          <w:sz w:val="18"/>
          <w:szCs w:val="18"/>
        </w:rPr>
        <w:t>ders</w:t>
      </w:r>
      <w:r w:rsidR="00321618">
        <w:rPr>
          <w:rFonts w:ascii="Verdana" w:hAnsi="Verdana"/>
          <w:noProof/>
          <w:sz w:val="18"/>
          <w:szCs w:val="18"/>
        </w:rPr>
        <w:t xml:space="preserve"> except </w:t>
      </w:r>
      <w:r w:rsidR="00015920">
        <w:rPr>
          <w:rFonts w:ascii="Verdana" w:hAnsi="Verdana"/>
          <w:noProof/>
          <w:sz w:val="18"/>
          <w:szCs w:val="18"/>
        </w:rPr>
        <w:t>for</w:t>
      </w:r>
      <w:r w:rsidR="00321618">
        <w:rPr>
          <w:rFonts w:ascii="Verdana" w:hAnsi="Verdana"/>
          <w:noProof/>
          <w:sz w:val="18"/>
          <w:szCs w:val="18"/>
        </w:rPr>
        <w:t xml:space="preserve"> AT&amp;T, Verizon, T-</w:t>
      </w:r>
      <w:r w:rsidR="00FF77BA">
        <w:rPr>
          <w:rFonts w:ascii="Verdana" w:hAnsi="Verdana"/>
          <w:noProof/>
          <w:sz w:val="18"/>
          <w:szCs w:val="18"/>
        </w:rPr>
        <w:t>Mobile</w:t>
      </w:r>
      <w:r w:rsidR="00321618">
        <w:rPr>
          <w:rFonts w:ascii="Verdana" w:hAnsi="Verdana"/>
          <w:noProof/>
          <w:sz w:val="18"/>
          <w:szCs w:val="18"/>
        </w:rPr>
        <w:t xml:space="preserve">, Sprint and U.S. Cellular, until </w:t>
      </w:r>
      <w:r w:rsidR="00321618" w:rsidRPr="00FF77BA">
        <w:rPr>
          <w:rFonts w:ascii="Verdana" w:hAnsi="Verdana"/>
          <w:noProof/>
          <w:sz w:val="18"/>
          <w:szCs w:val="18"/>
        </w:rPr>
        <w:t>publication</w:t>
      </w:r>
      <w:r w:rsidR="00321618">
        <w:rPr>
          <w:rFonts w:ascii="Verdana" w:hAnsi="Verdana"/>
          <w:noProof/>
          <w:sz w:val="18"/>
          <w:szCs w:val="18"/>
        </w:rPr>
        <w:t xml:space="preserve"> of </w:t>
      </w:r>
      <w:r w:rsidR="000136B8">
        <w:rPr>
          <w:rFonts w:ascii="Verdana" w:hAnsi="Verdana"/>
          <w:noProof/>
          <w:sz w:val="18"/>
          <w:szCs w:val="18"/>
        </w:rPr>
        <w:t>this</w:t>
      </w:r>
      <w:r w:rsidR="00321618">
        <w:rPr>
          <w:rFonts w:ascii="Verdana" w:hAnsi="Verdana"/>
          <w:noProof/>
          <w:sz w:val="18"/>
          <w:szCs w:val="18"/>
        </w:rPr>
        <w:t xml:space="preserve"> Order in the Federal </w:t>
      </w:r>
      <w:r w:rsidR="000136B8">
        <w:rPr>
          <w:rFonts w:ascii="Verdana" w:hAnsi="Verdana"/>
          <w:noProof/>
          <w:sz w:val="18"/>
          <w:szCs w:val="18"/>
        </w:rPr>
        <w:t>Register</w:t>
      </w:r>
      <w:r w:rsidR="00321618">
        <w:rPr>
          <w:rFonts w:ascii="Verdana" w:hAnsi="Verdana"/>
          <w:noProof/>
          <w:sz w:val="18"/>
          <w:szCs w:val="18"/>
        </w:rPr>
        <w:t>.”  Th</w:t>
      </w:r>
      <w:r w:rsidR="000136B8">
        <w:rPr>
          <w:rFonts w:ascii="Verdana" w:hAnsi="Verdana"/>
          <w:noProof/>
          <w:sz w:val="18"/>
          <w:szCs w:val="18"/>
        </w:rPr>
        <w:t>e</w:t>
      </w:r>
      <w:r w:rsidR="00321618">
        <w:rPr>
          <w:rFonts w:ascii="Verdana" w:hAnsi="Verdana"/>
          <w:noProof/>
          <w:sz w:val="18"/>
          <w:szCs w:val="18"/>
        </w:rPr>
        <w:t xml:space="preserve">ir </w:t>
      </w:r>
      <w:r w:rsidR="00321618" w:rsidRPr="00FF77BA">
        <w:rPr>
          <w:rFonts w:ascii="Verdana" w:hAnsi="Verdana"/>
          <w:noProof/>
          <w:sz w:val="18"/>
          <w:szCs w:val="18"/>
        </w:rPr>
        <w:t>dec</w:t>
      </w:r>
      <w:r w:rsidR="00FF77BA">
        <w:rPr>
          <w:rFonts w:ascii="Verdana" w:hAnsi="Verdana"/>
          <w:noProof/>
          <w:sz w:val="18"/>
          <w:szCs w:val="18"/>
        </w:rPr>
        <w:t>i</w:t>
      </w:r>
      <w:r w:rsidR="00321618" w:rsidRPr="00FF77BA">
        <w:rPr>
          <w:rFonts w:ascii="Verdana" w:hAnsi="Verdana"/>
          <w:noProof/>
          <w:sz w:val="18"/>
          <w:szCs w:val="18"/>
        </w:rPr>
        <w:t>sion</w:t>
      </w:r>
      <w:r w:rsidR="00321618">
        <w:rPr>
          <w:rFonts w:ascii="Verdana" w:hAnsi="Verdana"/>
          <w:noProof/>
          <w:sz w:val="18"/>
          <w:szCs w:val="18"/>
        </w:rPr>
        <w:t xml:space="preserve"> took </w:t>
      </w:r>
      <w:r w:rsidR="00FF77BA">
        <w:rPr>
          <w:rFonts w:ascii="Verdana" w:hAnsi="Verdana"/>
          <w:noProof/>
          <w:sz w:val="18"/>
          <w:szCs w:val="18"/>
        </w:rPr>
        <w:t>into</w:t>
      </w:r>
      <w:r w:rsidR="00321618">
        <w:rPr>
          <w:rFonts w:ascii="Verdana" w:hAnsi="Verdana"/>
          <w:noProof/>
          <w:sz w:val="18"/>
          <w:szCs w:val="18"/>
        </w:rPr>
        <w:t xml:space="preserve"> </w:t>
      </w:r>
      <w:r w:rsidR="000136B8">
        <w:rPr>
          <w:rFonts w:ascii="Verdana" w:hAnsi="Verdana"/>
          <w:noProof/>
          <w:sz w:val="18"/>
          <w:szCs w:val="18"/>
        </w:rPr>
        <w:t>consideration</w:t>
      </w:r>
      <w:r w:rsidR="00321618">
        <w:rPr>
          <w:rFonts w:ascii="Verdana" w:hAnsi="Verdana"/>
          <w:noProof/>
          <w:sz w:val="18"/>
          <w:szCs w:val="18"/>
        </w:rPr>
        <w:t xml:space="preserve"> the need to </w:t>
      </w:r>
      <w:r w:rsidR="00321618" w:rsidRPr="00FF77BA">
        <w:rPr>
          <w:rFonts w:ascii="Verdana" w:hAnsi="Verdana"/>
          <w:noProof/>
          <w:sz w:val="18"/>
          <w:szCs w:val="18"/>
        </w:rPr>
        <w:t>main</w:t>
      </w:r>
      <w:r w:rsidR="00FF77BA">
        <w:rPr>
          <w:rFonts w:ascii="Verdana" w:hAnsi="Verdana"/>
          <w:noProof/>
          <w:sz w:val="18"/>
          <w:szCs w:val="18"/>
        </w:rPr>
        <w:t>ta</w:t>
      </w:r>
      <w:r w:rsidR="00321618" w:rsidRPr="00FF77BA">
        <w:rPr>
          <w:rFonts w:ascii="Verdana" w:hAnsi="Verdana"/>
          <w:noProof/>
          <w:sz w:val="18"/>
          <w:szCs w:val="18"/>
        </w:rPr>
        <w:t>in</w:t>
      </w:r>
      <w:r w:rsidR="000136B8">
        <w:rPr>
          <w:rFonts w:ascii="Verdana" w:hAnsi="Verdana"/>
          <w:noProof/>
          <w:sz w:val="18"/>
          <w:szCs w:val="18"/>
        </w:rPr>
        <w:t xml:space="preserve"> regional carri</w:t>
      </w:r>
      <w:r w:rsidR="00321618">
        <w:rPr>
          <w:rFonts w:ascii="Verdana" w:hAnsi="Verdana"/>
          <w:noProof/>
          <w:sz w:val="18"/>
          <w:szCs w:val="18"/>
        </w:rPr>
        <w:t xml:space="preserve">er </w:t>
      </w:r>
      <w:r w:rsidR="00321618" w:rsidRPr="00FF77BA">
        <w:rPr>
          <w:rFonts w:ascii="Verdana" w:hAnsi="Verdana"/>
          <w:noProof/>
          <w:sz w:val="18"/>
          <w:szCs w:val="18"/>
        </w:rPr>
        <w:t>partic</w:t>
      </w:r>
      <w:r w:rsidR="00FF77BA">
        <w:rPr>
          <w:rFonts w:ascii="Verdana" w:hAnsi="Verdana"/>
          <w:noProof/>
          <w:sz w:val="18"/>
          <w:szCs w:val="18"/>
        </w:rPr>
        <w:t>ipat</w:t>
      </w:r>
      <w:r w:rsidR="00321618" w:rsidRPr="00FF77BA">
        <w:rPr>
          <w:rFonts w:ascii="Verdana" w:hAnsi="Verdana"/>
          <w:noProof/>
          <w:sz w:val="18"/>
          <w:szCs w:val="18"/>
        </w:rPr>
        <w:t>ion</w:t>
      </w:r>
      <w:r w:rsidR="00321618">
        <w:rPr>
          <w:rFonts w:ascii="Verdana" w:hAnsi="Verdana"/>
          <w:noProof/>
          <w:sz w:val="18"/>
          <w:szCs w:val="18"/>
        </w:rPr>
        <w:t xml:space="preserve"> in WEA and to “dissuade CCA </w:t>
      </w:r>
      <w:r w:rsidR="000136B8">
        <w:rPr>
          <w:rFonts w:ascii="Verdana" w:hAnsi="Verdana"/>
          <w:noProof/>
          <w:sz w:val="18"/>
          <w:szCs w:val="18"/>
        </w:rPr>
        <w:t>member</w:t>
      </w:r>
      <w:r w:rsidR="00321618">
        <w:rPr>
          <w:rFonts w:ascii="Verdana" w:hAnsi="Verdana"/>
          <w:noProof/>
          <w:sz w:val="18"/>
          <w:szCs w:val="18"/>
        </w:rPr>
        <w:t xml:space="preserve">s from withdrawing from WEA </w:t>
      </w:r>
      <w:r w:rsidR="00321618" w:rsidRPr="00FF77BA">
        <w:rPr>
          <w:rFonts w:ascii="Verdana" w:hAnsi="Verdana"/>
          <w:noProof/>
          <w:sz w:val="18"/>
          <w:szCs w:val="18"/>
        </w:rPr>
        <w:t>partic</w:t>
      </w:r>
      <w:r w:rsidR="00FF77BA">
        <w:rPr>
          <w:rFonts w:ascii="Verdana" w:hAnsi="Verdana"/>
          <w:noProof/>
          <w:sz w:val="18"/>
          <w:szCs w:val="18"/>
        </w:rPr>
        <w:t>i</w:t>
      </w:r>
      <w:r w:rsidR="00321618" w:rsidRPr="00FF77BA">
        <w:rPr>
          <w:rFonts w:ascii="Verdana" w:hAnsi="Verdana"/>
          <w:noProof/>
          <w:sz w:val="18"/>
          <w:szCs w:val="18"/>
        </w:rPr>
        <w:t>pation</w:t>
      </w:r>
      <w:r w:rsidR="00321618">
        <w:rPr>
          <w:rFonts w:ascii="Verdana" w:hAnsi="Verdana"/>
          <w:noProof/>
          <w:sz w:val="18"/>
          <w:szCs w:val="18"/>
        </w:rPr>
        <w:t xml:space="preserve"> because they cannot comply with the </w:t>
      </w:r>
      <w:r w:rsidR="00321618" w:rsidRPr="00FF77BA">
        <w:rPr>
          <w:rFonts w:ascii="Verdana" w:hAnsi="Verdana"/>
          <w:noProof/>
          <w:sz w:val="18"/>
          <w:szCs w:val="18"/>
        </w:rPr>
        <w:t>embedded</w:t>
      </w:r>
      <w:r w:rsidR="00321618">
        <w:rPr>
          <w:rFonts w:ascii="Verdana" w:hAnsi="Verdana"/>
          <w:noProof/>
          <w:sz w:val="18"/>
          <w:szCs w:val="18"/>
        </w:rPr>
        <w:t xml:space="preserve"> references </w:t>
      </w:r>
      <w:r w:rsidR="00321618" w:rsidRPr="00FF77BA">
        <w:rPr>
          <w:rFonts w:ascii="Verdana" w:hAnsi="Verdana"/>
          <w:noProof/>
          <w:sz w:val="18"/>
          <w:szCs w:val="18"/>
        </w:rPr>
        <w:t>re</w:t>
      </w:r>
      <w:r w:rsidR="00FF77BA">
        <w:rPr>
          <w:rFonts w:ascii="Verdana" w:hAnsi="Verdana"/>
          <w:noProof/>
          <w:sz w:val="18"/>
          <w:szCs w:val="18"/>
        </w:rPr>
        <w:t>q</w:t>
      </w:r>
      <w:r w:rsidR="00321618" w:rsidRPr="00FF77BA">
        <w:rPr>
          <w:rFonts w:ascii="Verdana" w:hAnsi="Verdana"/>
          <w:noProof/>
          <w:sz w:val="18"/>
          <w:szCs w:val="18"/>
        </w:rPr>
        <w:t>uirement</w:t>
      </w:r>
      <w:r w:rsidR="00321618">
        <w:rPr>
          <w:rFonts w:ascii="Verdana" w:hAnsi="Verdana"/>
          <w:noProof/>
          <w:sz w:val="18"/>
          <w:szCs w:val="18"/>
        </w:rPr>
        <w:t xml:space="preserve">.” Regarding the geotargeting </w:t>
      </w:r>
      <w:r w:rsidR="000136B8">
        <w:rPr>
          <w:rFonts w:ascii="Verdana" w:hAnsi="Verdana"/>
          <w:noProof/>
          <w:sz w:val="18"/>
          <w:szCs w:val="18"/>
        </w:rPr>
        <w:t>requirement</w:t>
      </w:r>
      <w:r w:rsidR="00321618">
        <w:rPr>
          <w:rFonts w:ascii="Verdana" w:hAnsi="Verdana"/>
          <w:noProof/>
          <w:sz w:val="18"/>
          <w:szCs w:val="18"/>
        </w:rPr>
        <w:t xml:space="preserve">, however, </w:t>
      </w:r>
      <w:r w:rsidR="00636A5F">
        <w:rPr>
          <w:rFonts w:ascii="Verdana" w:hAnsi="Verdana"/>
          <w:noProof/>
          <w:sz w:val="18"/>
          <w:szCs w:val="18"/>
        </w:rPr>
        <w:t>the Order state</w:t>
      </w:r>
      <w:r w:rsidR="000136B8">
        <w:rPr>
          <w:rFonts w:ascii="Verdana" w:hAnsi="Verdana"/>
          <w:noProof/>
          <w:sz w:val="18"/>
          <w:szCs w:val="18"/>
        </w:rPr>
        <w:t>d</w:t>
      </w:r>
      <w:r w:rsidR="00636A5F">
        <w:rPr>
          <w:rFonts w:ascii="Verdana" w:hAnsi="Verdana"/>
          <w:noProof/>
          <w:sz w:val="18"/>
          <w:szCs w:val="18"/>
        </w:rPr>
        <w:t xml:space="preserve"> tha</w:t>
      </w:r>
      <w:r w:rsidR="000136B8">
        <w:rPr>
          <w:rFonts w:ascii="Verdana" w:hAnsi="Verdana"/>
          <w:noProof/>
          <w:sz w:val="18"/>
          <w:szCs w:val="18"/>
        </w:rPr>
        <w:t>t</w:t>
      </w:r>
      <w:r w:rsidR="00636A5F">
        <w:rPr>
          <w:rFonts w:ascii="Verdana" w:hAnsi="Verdana"/>
          <w:noProof/>
          <w:sz w:val="18"/>
          <w:szCs w:val="18"/>
        </w:rPr>
        <w:t xml:space="preserve"> “we find no </w:t>
      </w:r>
      <w:r w:rsidR="00015920">
        <w:rPr>
          <w:rFonts w:ascii="Verdana" w:hAnsi="Verdana"/>
          <w:noProof/>
          <w:sz w:val="18"/>
          <w:szCs w:val="18"/>
        </w:rPr>
        <w:t>basis</w:t>
      </w:r>
      <w:r w:rsidR="00636A5F">
        <w:rPr>
          <w:rFonts w:ascii="Verdana" w:hAnsi="Verdana"/>
          <w:noProof/>
          <w:sz w:val="18"/>
          <w:szCs w:val="18"/>
        </w:rPr>
        <w:t xml:space="preserve"> for granting reli</w:t>
      </w:r>
      <w:r w:rsidR="000136B8">
        <w:rPr>
          <w:rFonts w:ascii="Verdana" w:hAnsi="Verdana"/>
          <w:noProof/>
          <w:sz w:val="18"/>
          <w:szCs w:val="18"/>
        </w:rPr>
        <w:t>e</w:t>
      </w:r>
      <w:r w:rsidR="00636A5F">
        <w:rPr>
          <w:rFonts w:ascii="Verdana" w:hAnsi="Verdana"/>
          <w:noProof/>
          <w:sz w:val="18"/>
          <w:szCs w:val="18"/>
        </w:rPr>
        <w:t xml:space="preserve">f.”  </w:t>
      </w:r>
      <w:r w:rsidR="004C256C">
        <w:rPr>
          <w:rFonts w:ascii="Verdana" w:hAnsi="Verdana"/>
          <w:noProof/>
          <w:sz w:val="18"/>
          <w:szCs w:val="18"/>
        </w:rPr>
        <w:t>Therefore</w:t>
      </w:r>
      <w:r w:rsidR="00636A5F">
        <w:rPr>
          <w:rFonts w:ascii="Verdana" w:hAnsi="Verdana"/>
          <w:noProof/>
          <w:sz w:val="18"/>
          <w:szCs w:val="18"/>
        </w:rPr>
        <w:t>, the “</w:t>
      </w:r>
      <w:r w:rsidR="000136B8">
        <w:rPr>
          <w:rFonts w:ascii="Verdana" w:hAnsi="Verdana"/>
          <w:noProof/>
          <w:sz w:val="18"/>
          <w:szCs w:val="18"/>
        </w:rPr>
        <w:t>b</w:t>
      </w:r>
      <w:r w:rsidR="00636A5F">
        <w:rPr>
          <w:rFonts w:ascii="Verdana" w:hAnsi="Verdana"/>
          <w:noProof/>
          <w:sz w:val="18"/>
          <w:szCs w:val="18"/>
        </w:rPr>
        <w:t xml:space="preserve">est </w:t>
      </w:r>
      <w:r w:rsidR="00636A5F" w:rsidRPr="00FF77BA">
        <w:rPr>
          <w:rFonts w:ascii="Verdana" w:hAnsi="Verdana"/>
          <w:noProof/>
          <w:sz w:val="18"/>
          <w:szCs w:val="18"/>
        </w:rPr>
        <w:t>a</w:t>
      </w:r>
      <w:r w:rsidR="00FF77BA">
        <w:rPr>
          <w:rFonts w:ascii="Verdana" w:hAnsi="Verdana"/>
          <w:noProof/>
          <w:sz w:val="18"/>
          <w:szCs w:val="18"/>
        </w:rPr>
        <w:t>p</w:t>
      </w:r>
      <w:r w:rsidR="000136B8" w:rsidRPr="00FF77BA">
        <w:rPr>
          <w:rFonts w:ascii="Verdana" w:hAnsi="Verdana"/>
          <w:noProof/>
          <w:sz w:val="18"/>
          <w:szCs w:val="18"/>
        </w:rPr>
        <w:t>prox</w:t>
      </w:r>
      <w:r w:rsidR="00636A5F" w:rsidRPr="00FF77BA">
        <w:rPr>
          <w:rFonts w:ascii="Verdana" w:hAnsi="Verdana"/>
          <w:noProof/>
          <w:sz w:val="18"/>
          <w:szCs w:val="18"/>
        </w:rPr>
        <w:t>imates</w:t>
      </w:r>
      <w:r w:rsidR="00636A5F">
        <w:rPr>
          <w:rFonts w:ascii="Verdana" w:hAnsi="Verdana"/>
          <w:noProof/>
          <w:sz w:val="18"/>
          <w:szCs w:val="18"/>
        </w:rPr>
        <w:t>” geo-targeting comp</w:t>
      </w:r>
      <w:r w:rsidR="000136B8">
        <w:rPr>
          <w:rFonts w:ascii="Verdana" w:hAnsi="Verdana"/>
          <w:noProof/>
          <w:sz w:val="18"/>
          <w:szCs w:val="18"/>
        </w:rPr>
        <w:t>l</w:t>
      </w:r>
      <w:r w:rsidR="00636A5F">
        <w:rPr>
          <w:rFonts w:ascii="Verdana" w:hAnsi="Verdana"/>
          <w:noProof/>
          <w:sz w:val="18"/>
          <w:szCs w:val="18"/>
        </w:rPr>
        <w:t xml:space="preserve">iance </w:t>
      </w:r>
      <w:r w:rsidR="000136B8">
        <w:rPr>
          <w:rFonts w:ascii="Verdana" w:hAnsi="Verdana"/>
          <w:noProof/>
          <w:sz w:val="18"/>
          <w:szCs w:val="18"/>
        </w:rPr>
        <w:t>deadline</w:t>
      </w:r>
      <w:r w:rsidR="00636A5F">
        <w:rPr>
          <w:rFonts w:ascii="Verdana" w:hAnsi="Verdana"/>
          <w:noProof/>
          <w:sz w:val="18"/>
          <w:szCs w:val="18"/>
        </w:rPr>
        <w:t xml:space="preserve"> remained November 1, </w:t>
      </w:r>
      <w:r w:rsidR="00636A5F" w:rsidRPr="00FF77BA">
        <w:rPr>
          <w:rFonts w:ascii="Verdana" w:hAnsi="Verdana"/>
          <w:noProof/>
          <w:sz w:val="18"/>
          <w:szCs w:val="18"/>
        </w:rPr>
        <w:t>2017</w:t>
      </w:r>
      <w:r w:rsidR="00FF77BA">
        <w:rPr>
          <w:rFonts w:ascii="Verdana" w:hAnsi="Verdana"/>
          <w:noProof/>
          <w:sz w:val="18"/>
          <w:szCs w:val="18"/>
        </w:rPr>
        <w:t>,</w:t>
      </w:r>
      <w:r w:rsidR="000136B8">
        <w:rPr>
          <w:rFonts w:ascii="Verdana" w:hAnsi="Verdana"/>
          <w:noProof/>
          <w:sz w:val="18"/>
          <w:szCs w:val="18"/>
        </w:rPr>
        <w:t xml:space="preserve"> for all </w:t>
      </w:r>
      <w:r w:rsidR="000136B8" w:rsidRPr="00FF77BA">
        <w:rPr>
          <w:rFonts w:ascii="Verdana" w:hAnsi="Verdana"/>
          <w:noProof/>
          <w:sz w:val="18"/>
          <w:szCs w:val="18"/>
        </w:rPr>
        <w:t>partic</w:t>
      </w:r>
      <w:r w:rsidR="00FF77BA">
        <w:rPr>
          <w:rFonts w:ascii="Verdana" w:hAnsi="Verdana"/>
          <w:noProof/>
          <w:sz w:val="18"/>
          <w:szCs w:val="18"/>
        </w:rPr>
        <w:t>i</w:t>
      </w:r>
      <w:r w:rsidR="000136B8" w:rsidRPr="00FF77BA">
        <w:rPr>
          <w:rFonts w:ascii="Verdana" w:hAnsi="Verdana"/>
          <w:noProof/>
          <w:sz w:val="18"/>
          <w:szCs w:val="18"/>
        </w:rPr>
        <w:t>pating</w:t>
      </w:r>
      <w:r w:rsidR="000136B8">
        <w:rPr>
          <w:rFonts w:ascii="Verdana" w:hAnsi="Verdana"/>
          <w:noProof/>
          <w:sz w:val="18"/>
          <w:szCs w:val="18"/>
        </w:rPr>
        <w:t xml:space="preserve"> providers</w:t>
      </w:r>
      <w:r w:rsidR="00636A5F">
        <w:rPr>
          <w:rFonts w:ascii="Verdana" w:hAnsi="Verdana"/>
          <w:noProof/>
          <w:sz w:val="18"/>
          <w:szCs w:val="18"/>
        </w:rPr>
        <w:t xml:space="preserve">.  </w:t>
      </w:r>
    </w:p>
    <w:p w14:paraId="5E4EF992" w14:textId="77777777" w:rsidR="00636A5F" w:rsidRPr="005B7130" w:rsidRDefault="00636A5F" w:rsidP="00636A5F">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8A5F39B" w14:textId="208D79BC" w:rsidR="00636A5F" w:rsidRPr="00636A5F" w:rsidRDefault="00636A5F" w:rsidP="00636A5F">
      <w:pPr>
        <w:spacing w:line="360" w:lineRule="auto"/>
        <w:jc w:val="both"/>
        <w:rPr>
          <w:rFonts w:ascii="Verdana" w:hAnsi="Verdana"/>
          <w:noProof/>
          <w:sz w:val="18"/>
          <w:szCs w:val="18"/>
        </w:rPr>
      </w:pPr>
      <w:r w:rsidRPr="00636A5F">
        <w:rPr>
          <w:rFonts w:ascii="Verdana" w:hAnsi="Verdana"/>
          <w:noProof/>
          <w:sz w:val="18"/>
          <w:szCs w:val="18"/>
        </w:rPr>
        <w:t xml:space="preserve">Order on Reconsideration: </w:t>
      </w:r>
      <w:hyperlink r:id="rId28" w:history="1">
        <w:r w:rsidRPr="00636A5F">
          <w:rPr>
            <w:rStyle w:val="Hyperlink"/>
            <w:noProof/>
            <w:sz w:val="18"/>
            <w:szCs w:val="18"/>
          </w:rPr>
          <w:t>Docx</w:t>
        </w:r>
      </w:hyperlink>
      <w:r w:rsidR="000136B8">
        <w:rPr>
          <w:rFonts w:ascii="Verdana" w:hAnsi="Verdana"/>
          <w:noProof/>
          <w:sz w:val="18"/>
          <w:szCs w:val="18"/>
        </w:rPr>
        <w:t xml:space="preserve"> </w:t>
      </w:r>
      <w:r w:rsidR="000136B8" w:rsidRPr="000136B8">
        <w:rPr>
          <w:rFonts w:ascii="Verdana" w:hAnsi="Verdana"/>
          <w:noProof/>
          <w:sz w:val="18"/>
          <w:szCs w:val="18"/>
        </w:rPr>
        <w:t>-</w:t>
      </w:r>
      <w:r w:rsidRPr="000136B8">
        <w:rPr>
          <w:rFonts w:ascii="Verdana" w:hAnsi="Verdana"/>
          <w:noProof/>
          <w:sz w:val="18"/>
          <w:szCs w:val="18"/>
        </w:rPr>
        <w:t xml:space="preserve"> </w:t>
      </w:r>
      <w:hyperlink r:id="rId29" w:history="1">
        <w:r w:rsidRPr="00636A5F">
          <w:rPr>
            <w:rStyle w:val="Hyperlink"/>
            <w:noProof/>
            <w:sz w:val="18"/>
            <w:szCs w:val="18"/>
          </w:rPr>
          <w:t>Pdf</w:t>
        </w:r>
      </w:hyperlink>
      <w:r w:rsidR="000136B8">
        <w:rPr>
          <w:rFonts w:ascii="Verdana" w:hAnsi="Verdana"/>
          <w:noProof/>
          <w:sz w:val="18"/>
          <w:szCs w:val="18"/>
        </w:rPr>
        <w:t xml:space="preserve"> </w:t>
      </w:r>
      <w:r w:rsidR="000136B8" w:rsidRPr="000136B8">
        <w:rPr>
          <w:rFonts w:ascii="Verdana" w:hAnsi="Verdana"/>
          <w:noProof/>
          <w:sz w:val="18"/>
          <w:szCs w:val="18"/>
        </w:rPr>
        <w:t>-</w:t>
      </w:r>
      <w:r w:rsidRPr="000136B8">
        <w:rPr>
          <w:rFonts w:ascii="Verdana" w:hAnsi="Verdana"/>
          <w:noProof/>
          <w:sz w:val="18"/>
          <w:szCs w:val="18"/>
        </w:rPr>
        <w:t xml:space="preserve"> </w:t>
      </w:r>
      <w:hyperlink r:id="rId30" w:history="1">
        <w:r w:rsidRPr="00636A5F">
          <w:rPr>
            <w:rStyle w:val="Hyperlink"/>
            <w:noProof/>
            <w:sz w:val="18"/>
            <w:szCs w:val="18"/>
          </w:rPr>
          <w:t>Txt</w:t>
        </w:r>
      </w:hyperlink>
    </w:p>
    <w:p w14:paraId="249AAC4C" w14:textId="0EADDA39" w:rsidR="00636A5F" w:rsidRDefault="000136B8" w:rsidP="00B00B20">
      <w:pPr>
        <w:spacing w:line="360" w:lineRule="auto"/>
        <w:jc w:val="both"/>
        <w:rPr>
          <w:rFonts w:ascii="Verdana" w:hAnsi="Verdana"/>
          <w:noProof/>
          <w:sz w:val="18"/>
          <w:szCs w:val="18"/>
        </w:rPr>
      </w:pPr>
      <w:r>
        <w:rPr>
          <w:rFonts w:ascii="Verdana" w:hAnsi="Verdana"/>
          <w:noProof/>
          <w:sz w:val="18"/>
          <w:szCs w:val="18"/>
        </w:rPr>
        <w:t>[</w:t>
      </w:r>
      <w:hyperlink r:id="rId31" w:history="1">
        <w:r w:rsidRPr="000136B8">
          <w:rPr>
            <w:rStyle w:val="Hyperlink"/>
            <w:noProof/>
            <w:sz w:val="18"/>
            <w:szCs w:val="18"/>
          </w:rPr>
          <w:t>https://www.fcc.gov/document/wireless-emergency-alert-rules-reaffirmed-nationwide-carriers</w:t>
        </w:r>
      </w:hyperlink>
      <w:r>
        <w:rPr>
          <w:rFonts w:ascii="Verdana" w:hAnsi="Verdana"/>
          <w:noProof/>
          <w:sz w:val="18"/>
          <w:szCs w:val="18"/>
        </w:rPr>
        <w:t>]</w:t>
      </w:r>
    </w:p>
    <w:p w14:paraId="60DEB13A" w14:textId="5972096F" w:rsidR="00FF77BA" w:rsidRDefault="00FF77BA" w:rsidP="00B00B20">
      <w:pPr>
        <w:spacing w:line="360" w:lineRule="auto"/>
        <w:jc w:val="both"/>
        <w:rPr>
          <w:rFonts w:ascii="Verdana" w:hAnsi="Verdana"/>
          <w:noProof/>
          <w:sz w:val="18"/>
          <w:szCs w:val="18"/>
        </w:rPr>
      </w:pPr>
    </w:p>
    <w:p w14:paraId="06E0DE9D" w14:textId="0DC66DB1" w:rsidR="00C27DBF" w:rsidRDefault="00C27DBF" w:rsidP="00B00B20">
      <w:pPr>
        <w:spacing w:line="360" w:lineRule="auto"/>
        <w:jc w:val="both"/>
        <w:rPr>
          <w:rFonts w:ascii="Verdana" w:hAnsi="Verdana"/>
          <w:noProof/>
          <w:sz w:val="18"/>
          <w:szCs w:val="18"/>
        </w:rPr>
      </w:pPr>
    </w:p>
    <w:p w14:paraId="106ADF11" w14:textId="470868B7" w:rsidR="00C27DBF" w:rsidRDefault="00C27DBF" w:rsidP="00B00B20">
      <w:pPr>
        <w:spacing w:line="360" w:lineRule="auto"/>
        <w:jc w:val="both"/>
        <w:rPr>
          <w:rFonts w:ascii="Verdana" w:hAnsi="Verdana"/>
          <w:noProof/>
          <w:sz w:val="18"/>
          <w:szCs w:val="18"/>
        </w:rPr>
      </w:pPr>
    </w:p>
    <w:p w14:paraId="28A60721" w14:textId="77777777" w:rsidR="00C27DBF" w:rsidRPr="00B00B20" w:rsidRDefault="00C27DBF" w:rsidP="00B00B20">
      <w:pPr>
        <w:spacing w:line="360" w:lineRule="auto"/>
        <w:jc w:val="both"/>
        <w:rPr>
          <w:rFonts w:ascii="Verdana" w:hAnsi="Verdana"/>
          <w:noProof/>
          <w:sz w:val="18"/>
          <w:szCs w:val="18"/>
        </w:rPr>
      </w:pPr>
      <w:bookmarkStart w:id="12" w:name="_GoBack"/>
      <w:bookmarkEnd w:id="12"/>
    </w:p>
    <w:p w14:paraId="6783A07F" w14:textId="6446A924" w:rsidR="00A53FC6" w:rsidRDefault="00A53FC6" w:rsidP="001E6B54">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lastRenderedPageBreak/>
        <w:t xml:space="preserve">Wireless RERC Updates </w:t>
      </w:r>
    </w:p>
    <w:p w14:paraId="5CEC998B" w14:textId="06497B79" w:rsidR="009328E5" w:rsidRDefault="009328E5" w:rsidP="009328E5">
      <w:pPr>
        <w:pStyle w:val="Heading1"/>
      </w:pPr>
    </w:p>
    <w:p w14:paraId="20BBE04E" w14:textId="17E472DE" w:rsidR="009328E5" w:rsidRPr="009328E5" w:rsidRDefault="009B7FE8" w:rsidP="009328E5">
      <w:pPr>
        <w:spacing w:line="360" w:lineRule="auto"/>
        <w:rPr>
          <w:rFonts w:ascii="Verdana" w:eastAsia="Calibri" w:hAnsi="Verdana"/>
          <w:b/>
          <w:smallCaps/>
          <w:szCs w:val="18"/>
        </w:rPr>
      </w:pPr>
      <w:r>
        <w:rPr>
          <w:rFonts w:ascii="Verdana" w:eastAsia="Calibri" w:hAnsi="Verdana"/>
          <w:b/>
          <w:smallCaps/>
          <w:szCs w:val="18"/>
        </w:rPr>
        <w:t>Take and Share the Survey of User Needs</w:t>
      </w:r>
    </w:p>
    <w:p w14:paraId="42CE208F" w14:textId="324CFFEC" w:rsidR="009328E5" w:rsidRPr="009328E5" w:rsidRDefault="009328E5" w:rsidP="002E4751">
      <w:pPr>
        <w:spacing w:after="120" w:line="360" w:lineRule="auto"/>
        <w:jc w:val="both"/>
        <w:rPr>
          <w:rFonts w:ascii="Verdana" w:eastAsia="Calibri" w:hAnsi="Verdana"/>
          <w:sz w:val="18"/>
          <w:szCs w:val="18"/>
        </w:rPr>
      </w:pPr>
      <w:r w:rsidRPr="009328E5">
        <w:rPr>
          <w:rFonts w:ascii="Verdana" w:eastAsia="Calibri" w:hAnsi="Verdana"/>
          <w:sz w:val="18"/>
          <w:szCs w:val="18"/>
        </w:rPr>
        <w:t xml:space="preserve">The Rehabilitation Engineering Research Center for Wireless Inclusive Technologies (Wireless RERC) announces the launch of its updated Survey of User Needs (SUN). The SUN is the Wireless RERC's cornerstone survey on wireless technology </w:t>
      </w:r>
      <w:r w:rsidRPr="002E4751">
        <w:rPr>
          <w:rFonts w:ascii="Verdana" w:eastAsia="Calibri" w:hAnsi="Verdana"/>
          <w:noProof/>
          <w:sz w:val="18"/>
          <w:szCs w:val="18"/>
        </w:rPr>
        <w:t>use</w:t>
      </w:r>
      <w:r w:rsidRPr="009328E5">
        <w:rPr>
          <w:rFonts w:ascii="Verdana" w:eastAsia="Calibri" w:hAnsi="Verdana"/>
          <w:sz w:val="18"/>
          <w:szCs w:val="18"/>
        </w:rPr>
        <w:t xml:space="preserve"> by people with disabilities. It has been completed by over 7,500 consumers with disabilities since it </w:t>
      </w:r>
      <w:r w:rsidRPr="002E4751">
        <w:rPr>
          <w:rFonts w:ascii="Verdana" w:eastAsia="Calibri" w:hAnsi="Verdana"/>
          <w:noProof/>
          <w:sz w:val="18"/>
          <w:szCs w:val="18"/>
        </w:rPr>
        <w:t>was first launched</w:t>
      </w:r>
      <w:r w:rsidRPr="009328E5">
        <w:rPr>
          <w:rFonts w:ascii="Verdana" w:eastAsia="Calibri" w:hAnsi="Verdana"/>
          <w:sz w:val="18"/>
          <w:szCs w:val="18"/>
        </w:rPr>
        <w:t xml:space="preserve"> in 2001.</w:t>
      </w:r>
    </w:p>
    <w:p w14:paraId="78C3E550" w14:textId="06E7F29D" w:rsidR="009328E5" w:rsidRDefault="009328E5" w:rsidP="009328E5">
      <w:pPr>
        <w:spacing w:after="120" w:line="360" w:lineRule="auto"/>
        <w:jc w:val="both"/>
        <w:rPr>
          <w:rFonts w:ascii="Verdana" w:eastAsia="Calibri" w:hAnsi="Verdana"/>
          <w:sz w:val="18"/>
          <w:szCs w:val="18"/>
        </w:rPr>
      </w:pPr>
      <w:r w:rsidRPr="009328E5">
        <w:rPr>
          <w:rFonts w:ascii="Verdana" w:eastAsia="Calibri" w:hAnsi="Verdana"/>
          <w:sz w:val="18"/>
          <w:szCs w:val="18"/>
        </w:rPr>
        <w:t>This latest version represents the 6th version of the survey, which is updated periodically in response to changes in technology. In addition to questions about cell phone and tablet use, this latest version of the SUN collects information about wearables, "smart" home technologies, and other next-generation wirelessly connected devices. User responses will help designers and engineers make new wireless devices and services for people with disabilities. Data from the SUN also provides important information to the wireless industry, government regulators, and other researchers to help them make wireless technology more accessible and more useful to people with all types of disabilities.</w:t>
      </w:r>
    </w:p>
    <w:p w14:paraId="3584666D" w14:textId="313D83C2" w:rsidR="009B7FE8" w:rsidRPr="009328E5" w:rsidRDefault="009B7FE8" w:rsidP="009B7FE8">
      <w:pPr>
        <w:spacing w:after="120" w:line="360" w:lineRule="auto"/>
        <w:jc w:val="both"/>
        <w:rPr>
          <w:rFonts w:ascii="Verdana" w:eastAsia="Calibri" w:hAnsi="Verdana"/>
          <w:sz w:val="18"/>
          <w:szCs w:val="18"/>
        </w:rPr>
      </w:pPr>
      <w:r w:rsidRPr="009328E5">
        <w:rPr>
          <w:rFonts w:ascii="Verdana" w:eastAsia="Calibri" w:hAnsi="Verdana"/>
          <w:sz w:val="18"/>
          <w:szCs w:val="18"/>
        </w:rPr>
        <w:t xml:space="preserve">If </w:t>
      </w:r>
      <w:r w:rsidRPr="00FF77BA">
        <w:rPr>
          <w:rFonts w:ascii="Verdana" w:eastAsia="Calibri" w:hAnsi="Verdana"/>
          <w:noProof/>
          <w:sz w:val="18"/>
          <w:szCs w:val="18"/>
        </w:rPr>
        <w:t>you</w:t>
      </w:r>
      <w:r w:rsidR="004C256C">
        <w:rPr>
          <w:rFonts w:ascii="Verdana" w:eastAsia="Calibri" w:hAnsi="Verdana"/>
          <w:sz w:val="18"/>
          <w:szCs w:val="18"/>
        </w:rPr>
        <w:t xml:space="preserve"> have a disability and have not already taken it, </w:t>
      </w:r>
      <w:r w:rsidRPr="009328E5">
        <w:rPr>
          <w:rFonts w:ascii="Verdana" w:eastAsia="Calibri" w:hAnsi="Verdana"/>
          <w:sz w:val="18"/>
          <w:szCs w:val="18"/>
        </w:rPr>
        <w:t xml:space="preserve">please consider taking this survey. If </w:t>
      </w:r>
      <w:r w:rsidRPr="00FF77BA">
        <w:rPr>
          <w:rFonts w:ascii="Verdana" w:eastAsia="Calibri" w:hAnsi="Verdana"/>
          <w:noProof/>
          <w:sz w:val="18"/>
          <w:szCs w:val="18"/>
        </w:rPr>
        <w:t>you</w:t>
      </w:r>
      <w:r w:rsidRPr="009328E5">
        <w:rPr>
          <w:rFonts w:ascii="Verdana" w:eastAsia="Calibri" w:hAnsi="Verdana"/>
          <w:sz w:val="18"/>
          <w:szCs w:val="18"/>
        </w:rPr>
        <w:t xml:space="preserve"> know someone who has a disability, please forward the survey to </w:t>
      </w:r>
      <w:r w:rsidRPr="00FF77BA">
        <w:rPr>
          <w:rFonts w:ascii="Verdana" w:eastAsia="Calibri" w:hAnsi="Verdana"/>
          <w:noProof/>
          <w:sz w:val="18"/>
          <w:szCs w:val="18"/>
        </w:rPr>
        <w:t>them</w:t>
      </w:r>
      <w:r w:rsidRPr="009328E5">
        <w:rPr>
          <w:rFonts w:ascii="Verdana" w:eastAsia="Calibri" w:hAnsi="Verdana"/>
          <w:sz w:val="18"/>
          <w:szCs w:val="18"/>
        </w:rPr>
        <w:t xml:space="preserve">. </w:t>
      </w:r>
    </w:p>
    <w:p w14:paraId="541D3D01" w14:textId="77777777" w:rsidR="009B7FE8" w:rsidRPr="009328E5" w:rsidRDefault="00EE4DAD" w:rsidP="009B7FE8">
      <w:pPr>
        <w:spacing w:line="360" w:lineRule="auto"/>
        <w:rPr>
          <w:rStyle w:val="Hyperlink"/>
          <w:rFonts w:eastAsia="Calibri"/>
          <w:sz w:val="18"/>
          <w:szCs w:val="18"/>
        </w:rPr>
      </w:pPr>
      <w:hyperlink r:id="rId32" w:history="1">
        <w:r w:rsidR="009B7FE8" w:rsidRPr="009328E5">
          <w:rPr>
            <w:rStyle w:val="Hyperlink"/>
            <w:rFonts w:eastAsia="Calibri"/>
            <w:sz w:val="18"/>
            <w:szCs w:val="18"/>
          </w:rPr>
          <w:t>Take the Survey</w:t>
        </w:r>
      </w:hyperlink>
      <w:r w:rsidR="009B7FE8">
        <w:rPr>
          <w:rStyle w:val="Hyperlink"/>
          <w:rFonts w:eastAsia="Calibri"/>
          <w:sz w:val="18"/>
          <w:szCs w:val="18"/>
        </w:rPr>
        <w:t xml:space="preserve"> </w:t>
      </w:r>
      <w:r w:rsidR="009B7FE8" w:rsidRPr="009B7FE8">
        <w:rPr>
          <w:rStyle w:val="Hyperlink"/>
          <w:rFonts w:eastAsia="Calibri"/>
          <w:color w:val="auto"/>
          <w:sz w:val="18"/>
          <w:szCs w:val="18"/>
        </w:rPr>
        <w:t xml:space="preserve">and </w:t>
      </w:r>
      <w:hyperlink r:id="rId33" w:history="1">
        <w:r w:rsidR="009B7FE8" w:rsidRPr="009328E5">
          <w:rPr>
            <w:rStyle w:val="Hyperlink"/>
            <w:rFonts w:eastAsia="Calibri"/>
            <w:sz w:val="18"/>
            <w:szCs w:val="18"/>
          </w:rPr>
          <w:t>Share the Survey</w:t>
        </w:r>
      </w:hyperlink>
    </w:p>
    <w:p w14:paraId="2A1CDDBE" w14:textId="77777777" w:rsidR="009328E5" w:rsidRPr="005B7130" w:rsidRDefault="009328E5" w:rsidP="009328E5">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5B7130">
        <w:rPr>
          <w:rFonts w:ascii="Verdana" w:hAnsi="Verdana" w:cstheme="minorBidi"/>
          <w:b w:val="0"/>
          <w:bCs w:val="0"/>
          <w:i w:val="0"/>
          <w:iCs w:val="0"/>
          <w:smallCaps/>
          <w:color w:val="auto"/>
          <w:spacing w:val="10"/>
        </w:rPr>
        <w:t>Additional Information:</w:t>
      </w:r>
    </w:p>
    <w:p w14:paraId="55C11BB9" w14:textId="7CF648DB" w:rsidR="009328E5" w:rsidRPr="009328E5" w:rsidRDefault="00EE4DAD" w:rsidP="009328E5">
      <w:pPr>
        <w:spacing w:line="360" w:lineRule="auto"/>
        <w:rPr>
          <w:rStyle w:val="Hyperlink"/>
          <w:rFonts w:eastAsia="Calibri"/>
          <w:sz w:val="18"/>
          <w:szCs w:val="18"/>
        </w:rPr>
      </w:pPr>
      <w:hyperlink r:id="rId34" w:history="1">
        <w:r w:rsidR="009328E5" w:rsidRPr="009328E5">
          <w:rPr>
            <w:rStyle w:val="Hyperlink"/>
            <w:rFonts w:eastAsia="Calibri"/>
            <w:sz w:val="18"/>
            <w:szCs w:val="18"/>
          </w:rPr>
          <w:t>Take the Survey</w:t>
        </w:r>
      </w:hyperlink>
    </w:p>
    <w:p w14:paraId="4A5EC849" w14:textId="27103197" w:rsidR="009328E5" w:rsidRPr="009328E5" w:rsidRDefault="009328E5" w:rsidP="009328E5">
      <w:pPr>
        <w:spacing w:line="360" w:lineRule="auto"/>
        <w:rPr>
          <w:rStyle w:val="Hyperlink"/>
          <w:rFonts w:eastAsia="Calibri"/>
          <w:sz w:val="18"/>
          <w:szCs w:val="18"/>
        </w:rPr>
      </w:pPr>
      <w:r w:rsidRPr="009328E5">
        <w:rPr>
          <w:rStyle w:val="Hyperlink"/>
          <w:rFonts w:eastAsia="Calibri"/>
          <w:bCs/>
          <w:sz w:val="18"/>
          <w:szCs w:val="18"/>
        </w:rPr>
        <w:t>[</w:t>
      </w:r>
      <w:hyperlink r:id="rId35" w:history="1">
        <w:r w:rsidRPr="009328E5">
          <w:rPr>
            <w:rStyle w:val="Hyperlink"/>
            <w:rFonts w:eastAsia="Calibri"/>
            <w:sz w:val="18"/>
            <w:szCs w:val="18"/>
          </w:rPr>
          <w:t>http://b.gatech.edu/2yvCHnz</w:t>
        </w:r>
      </w:hyperlink>
      <w:r w:rsidRPr="009328E5">
        <w:rPr>
          <w:rStyle w:val="Hyperlink"/>
          <w:rFonts w:eastAsia="Calibri"/>
          <w:bCs/>
          <w:sz w:val="18"/>
          <w:szCs w:val="18"/>
        </w:rPr>
        <w:t>]</w:t>
      </w:r>
    </w:p>
    <w:p w14:paraId="4D2CC241" w14:textId="3C65DA76" w:rsidR="009328E5" w:rsidRPr="009328E5" w:rsidRDefault="00EE4DAD" w:rsidP="009328E5">
      <w:pPr>
        <w:spacing w:line="360" w:lineRule="auto"/>
        <w:rPr>
          <w:rStyle w:val="Hyperlink"/>
          <w:rFonts w:eastAsia="Calibri"/>
          <w:sz w:val="18"/>
          <w:szCs w:val="18"/>
        </w:rPr>
      </w:pPr>
      <w:hyperlink r:id="rId36" w:history="1">
        <w:r w:rsidR="009328E5" w:rsidRPr="009328E5">
          <w:rPr>
            <w:rStyle w:val="Hyperlink"/>
            <w:rFonts w:eastAsia="Calibri"/>
            <w:sz w:val="18"/>
            <w:szCs w:val="18"/>
          </w:rPr>
          <w:t>Share the Survey</w:t>
        </w:r>
      </w:hyperlink>
    </w:p>
    <w:p w14:paraId="2A7AA62D" w14:textId="3D58E0C4" w:rsidR="009328E5" w:rsidRPr="009328E5" w:rsidRDefault="009328E5" w:rsidP="009328E5">
      <w:pPr>
        <w:spacing w:line="360" w:lineRule="auto"/>
        <w:rPr>
          <w:rStyle w:val="Hyperlink"/>
          <w:rFonts w:eastAsia="Calibri"/>
          <w:sz w:val="18"/>
          <w:szCs w:val="18"/>
        </w:rPr>
      </w:pPr>
      <w:r w:rsidRPr="009328E5">
        <w:rPr>
          <w:rStyle w:val="Hyperlink"/>
          <w:rFonts w:eastAsia="Calibri"/>
          <w:sz w:val="18"/>
          <w:szCs w:val="18"/>
        </w:rPr>
        <w:t>[http://www.wirelessrerc.gatech.edu/wireless-rerc-launches-latest-survey-user-needs]</w:t>
      </w:r>
    </w:p>
    <w:p w14:paraId="769AF4E1" w14:textId="68237B84" w:rsidR="000C5320" w:rsidRPr="009F2310" w:rsidRDefault="000C5320" w:rsidP="00676429">
      <w:pPr>
        <w:spacing w:line="360" w:lineRule="auto"/>
        <w:rPr>
          <w:rFonts w:ascii="Verdana" w:eastAsiaTheme="minorEastAsia" w:hAnsi="Verdana" w:cstheme="minorBidi"/>
          <w:smallCaps/>
          <w:sz w:val="18"/>
          <w:szCs w:val="18"/>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3" w:name="otheritemsofinterest"/>
      <w:bookmarkEnd w:id="9"/>
      <w:r w:rsidRPr="006C562B">
        <w:rPr>
          <w:rFonts w:ascii="Verdana" w:eastAsiaTheme="minorEastAsia" w:hAnsi="Verdana" w:cstheme="minorBidi"/>
          <w:smallCaps/>
          <w:sz w:val="28"/>
          <w:szCs w:val="28"/>
        </w:rPr>
        <w:t>Other Items of Interest</w:t>
      </w:r>
    </w:p>
    <w:bookmarkEnd w:id="13"/>
    <w:p w14:paraId="61B15B62" w14:textId="1CC33541" w:rsidR="003464F2" w:rsidRDefault="003464F2" w:rsidP="003464F2">
      <w:pPr>
        <w:spacing w:line="360" w:lineRule="auto"/>
        <w:rPr>
          <w:rFonts w:ascii="Verdana" w:eastAsia="Calibri" w:hAnsi="Verdana"/>
          <w:b/>
          <w:smallCaps/>
          <w:sz w:val="18"/>
          <w:szCs w:val="18"/>
        </w:rPr>
      </w:pPr>
    </w:p>
    <w:p w14:paraId="416F49C8" w14:textId="77777777" w:rsidR="00FF351A" w:rsidRPr="00FF351A" w:rsidRDefault="00FF351A" w:rsidP="00FF351A">
      <w:pPr>
        <w:spacing w:line="360" w:lineRule="auto"/>
        <w:rPr>
          <w:rFonts w:ascii="Verdana" w:eastAsia="Calibri" w:hAnsi="Verdana"/>
          <w:b/>
          <w:smallCaps/>
          <w:szCs w:val="18"/>
        </w:rPr>
      </w:pPr>
      <w:r w:rsidRPr="00FF351A">
        <w:rPr>
          <w:rFonts w:ascii="Verdana" w:eastAsia="Calibri" w:hAnsi="Verdana"/>
          <w:b/>
          <w:smallCaps/>
          <w:szCs w:val="18"/>
        </w:rPr>
        <w:t>Spire Announces Health Tag, a Wearable for Health Monitoring</w:t>
      </w:r>
    </w:p>
    <w:p w14:paraId="529E71A6" w14:textId="4ACD1393" w:rsidR="00FF351A" w:rsidRPr="00FF351A" w:rsidRDefault="00FF351A" w:rsidP="00FF351A">
      <w:pPr>
        <w:spacing w:after="120" w:line="360" w:lineRule="auto"/>
        <w:jc w:val="both"/>
        <w:rPr>
          <w:rFonts w:ascii="Verdana" w:hAnsi="Verdana"/>
          <w:sz w:val="18"/>
          <w:szCs w:val="18"/>
        </w:rPr>
      </w:pPr>
      <w:r w:rsidRPr="00FF351A">
        <w:rPr>
          <w:rFonts w:ascii="Verdana" w:hAnsi="Verdana"/>
          <w:sz w:val="18"/>
          <w:szCs w:val="18"/>
        </w:rPr>
        <w:t xml:space="preserve">November 16, 2017 - Spire, a San Francisco based startup, has revealed its latest wearable the </w:t>
      </w:r>
      <w:r w:rsidRPr="004C256C">
        <w:rPr>
          <w:rFonts w:ascii="Verdana" w:hAnsi="Verdana"/>
          <w:i/>
          <w:sz w:val="18"/>
          <w:szCs w:val="18"/>
        </w:rPr>
        <w:t>Health Tag</w:t>
      </w:r>
      <w:r w:rsidRPr="00FF351A">
        <w:rPr>
          <w:rFonts w:ascii="Verdana" w:hAnsi="Verdana"/>
          <w:sz w:val="18"/>
          <w:szCs w:val="18"/>
        </w:rPr>
        <w:t xml:space="preserve">, reportedly their smallest and most versatile sensor yet. The </w:t>
      </w:r>
      <w:r w:rsidR="004C256C">
        <w:rPr>
          <w:rFonts w:ascii="Verdana" w:hAnsi="Verdana"/>
          <w:sz w:val="18"/>
          <w:szCs w:val="18"/>
        </w:rPr>
        <w:t xml:space="preserve">Spire </w:t>
      </w:r>
      <w:r w:rsidRPr="00FF351A">
        <w:rPr>
          <w:rFonts w:ascii="Verdana" w:hAnsi="Verdana"/>
          <w:sz w:val="18"/>
          <w:szCs w:val="18"/>
        </w:rPr>
        <w:t xml:space="preserve">Health Tag is approximately the size of a thumb and is intended to be attached to pieces of clothing to monitor breathing, heart rate, and sleep quality. Each sensor has a battery life of approximately one year and is water (and washing machine) proof. </w:t>
      </w:r>
      <w:r w:rsidRPr="00E13DCF">
        <w:rPr>
          <w:rFonts w:ascii="Verdana" w:hAnsi="Verdana"/>
          <w:noProof/>
          <w:sz w:val="18"/>
          <w:szCs w:val="18"/>
        </w:rPr>
        <w:t>Sold in packs of three</w:t>
      </w:r>
      <w:r w:rsidRPr="00FF351A">
        <w:rPr>
          <w:rFonts w:ascii="Verdana" w:hAnsi="Verdana"/>
          <w:sz w:val="18"/>
          <w:szCs w:val="18"/>
        </w:rPr>
        <w:t>, eight or fifteen</w:t>
      </w:r>
      <w:r w:rsidR="00E13DCF">
        <w:rPr>
          <w:rFonts w:ascii="Verdana" w:hAnsi="Verdana"/>
          <w:sz w:val="18"/>
          <w:szCs w:val="18"/>
        </w:rPr>
        <w:t>,</w:t>
      </w:r>
      <w:r w:rsidRPr="00FF351A">
        <w:rPr>
          <w:rFonts w:ascii="Verdana" w:hAnsi="Verdana"/>
          <w:sz w:val="18"/>
          <w:szCs w:val="18"/>
        </w:rPr>
        <w:t xml:space="preserve"> the Health Tags are meant to be left in place, not put on and taken off. The tags can then wirelessly connect to a smartphone app so users can monitor their biodata. Users can select outcomes such as sleeping better, staying m</w:t>
      </w:r>
      <w:r w:rsidR="00E13DCF">
        <w:rPr>
          <w:rFonts w:ascii="Verdana" w:hAnsi="Verdana"/>
          <w:sz w:val="18"/>
          <w:szCs w:val="18"/>
        </w:rPr>
        <w:t>ore active, or reducing tension.</w:t>
      </w:r>
      <w:r w:rsidRPr="00FF351A">
        <w:rPr>
          <w:rFonts w:ascii="Verdana" w:hAnsi="Verdana"/>
          <w:sz w:val="18"/>
          <w:szCs w:val="18"/>
        </w:rPr>
        <w:t xml:space="preserve"> </w:t>
      </w:r>
      <w:r w:rsidR="00E13DCF">
        <w:rPr>
          <w:rFonts w:ascii="Verdana" w:hAnsi="Verdana"/>
          <w:sz w:val="18"/>
          <w:szCs w:val="18"/>
        </w:rPr>
        <w:t>B</w:t>
      </w:r>
      <w:r w:rsidRPr="00FF351A">
        <w:rPr>
          <w:rFonts w:ascii="Verdana" w:hAnsi="Verdana"/>
          <w:sz w:val="18"/>
          <w:szCs w:val="18"/>
        </w:rPr>
        <w:t>ased on their data</w:t>
      </w:r>
      <w:r w:rsidR="00E13DCF" w:rsidRPr="00E13DCF">
        <w:rPr>
          <w:rFonts w:ascii="Verdana" w:hAnsi="Verdana"/>
          <w:noProof/>
          <w:sz w:val="18"/>
          <w:szCs w:val="18"/>
        </w:rPr>
        <w:t>,</w:t>
      </w:r>
      <w:r w:rsidRPr="00E13DCF">
        <w:rPr>
          <w:rFonts w:ascii="Verdana" w:hAnsi="Verdana"/>
          <w:noProof/>
          <w:sz w:val="18"/>
          <w:szCs w:val="18"/>
        </w:rPr>
        <w:t xml:space="preserve"> the</w:t>
      </w:r>
      <w:r w:rsidRPr="00FF351A">
        <w:rPr>
          <w:rFonts w:ascii="Verdana" w:hAnsi="Verdana"/>
          <w:sz w:val="18"/>
          <w:szCs w:val="18"/>
        </w:rPr>
        <w:t xml:space="preserve"> app will suggest exercise or breathing routines. </w:t>
      </w:r>
    </w:p>
    <w:p w14:paraId="37E34BDD" w14:textId="64F0DA2C" w:rsidR="00FF351A" w:rsidRPr="00FF351A" w:rsidRDefault="00FF351A" w:rsidP="00FF351A">
      <w:pPr>
        <w:spacing w:line="360" w:lineRule="auto"/>
        <w:jc w:val="both"/>
        <w:rPr>
          <w:rFonts w:ascii="Verdana" w:hAnsi="Verdana"/>
          <w:sz w:val="18"/>
          <w:szCs w:val="18"/>
        </w:rPr>
      </w:pPr>
      <w:r w:rsidRPr="00FF351A">
        <w:rPr>
          <w:rFonts w:ascii="Verdana" w:hAnsi="Verdana"/>
          <w:sz w:val="18"/>
          <w:szCs w:val="18"/>
        </w:rPr>
        <w:t xml:space="preserve">The designers behind Health Tag wanted users not to fidget with their device, rather, they wanted a wearable that could be attached to various pieces of clothing such as day and sleepwear and working together, help users monitor, track, and initiate activities that would impact their day to day health. Spire CEO Jonathan Palley wrote, “To bring the (wearable) industry forward we had to make the wearable disappear.” The more someone </w:t>
      </w:r>
      <w:r w:rsidRPr="00FF351A">
        <w:rPr>
          <w:rFonts w:ascii="Verdana" w:hAnsi="Verdana"/>
          <w:sz w:val="18"/>
          <w:szCs w:val="18"/>
        </w:rPr>
        <w:lastRenderedPageBreak/>
        <w:t xml:space="preserve">uses their Health Tag, on </w:t>
      </w:r>
      <w:r w:rsidRPr="00FF77BA">
        <w:rPr>
          <w:rFonts w:ascii="Verdana" w:hAnsi="Verdana"/>
          <w:noProof/>
          <w:sz w:val="18"/>
          <w:szCs w:val="18"/>
        </w:rPr>
        <w:t>their</w:t>
      </w:r>
      <w:r w:rsidRPr="00FF351A">
        <w:rPr>
          <w:rFonts w:ascii="Verdana" w:hAnsi="Verdana"/>
          <w:sz w:val="18"/>
          <w:szCs w:val="18"/>
        </w:rPr>
        <w:t xml:space="preserve"> work out clothes, their work clothes, and even pajamas, the more data will be available to them to make informed decisions about </w:t>
      </w:r>
      <w:r w:rsidRPr="00FF77BA">
        <w:rPr>
          <w:rFonts w:ascii="Verdana" w:hAnsi="Verdana"/>
          <w:noProof/>
          <w:sz w:val="18"/>
          <w:szCs w:val="18"/>
        </w:rPr>
        <w:t>their</w:t>
      </w:r>
      <w:r w:rsidRPr="00FF351A">
        <w:rPr>
          <w:rFonts w:ascii="Verdana" w:hAnsi="Verdana"/>
          <w:sz w:val="18"/>
          <w:szCs w:val="18"/>
        </w:rPr>
        <w:t xml:space="preserve"> health. When designing the notifications, Palley said that their aim was not to be intrusive, "If you</w:t>
      </w:r>
      <w:r w:rsidRPr="00FF77BA">
        <w:rPr>
          <w:rFonts w:ascii="Verdana" w:hAnsi="Verdana"/>
          <w:noProof/>
          <w:sz w:val="18"/>
          <w:szCs w:val="18"/>
        </w:rPr>
        <w:t>'re</w:t>
      </w:r>
      <w:r w:rsidRPr="00FF351A">
        <w:rPr>
          <w:rFonts w:ascii="Verdana" w:hAnsi="Verdana"/>
          <w:sz w:val="18"/>
          <w:szCs w:val="18"/>
        </w:rPr>
        <w:t xml:space="preserve"> having a healthy day, we </w:t>
      </w:r>
      <w:r w:rsidRPr="00FF77BA">
        <w:rPr>
          <w:rFonts w:ascii="Verdana" w:hAnsi="Verdana"/>
          <w:noProof/>
          <w:sz w:val="18"/>
          <w:szCs w:val="18"/>
        </w:rPr>
        <w:t>shouldn't</w:t>
      </w:r>
      <w:r w:rsidRPr="00FF351A">
        <w:rPr>
          <w:rFonts w:ascii="Verdana" w:hAnsi="Verdana"/>
          <w:sz w:val="18"/>
          <w:szCs w:val="18"/>
        </w:rPr>
        <w:t xml:space="preserve"> be bugging you.” Unlike fitness trackers with a focus on exercise, Spire’s product is for all ages and activity levels. Spire hopes that Health Tag’s flexibility and discrete design will appeal to all users </w:t>
      </w:r>
      <w:r w:rsidRPr="00FF77BA">
        <w:rPr>
          <w:rFonts w:ascii="Verdana" w:hAnsi="Verdana"/>
          <w:noProof/>
          <w:sz w:val="18"/>
          <w:szCs w:val="18"/>
        </w:rPr>
        <w:t>with an interest</w:t>
      </w:r>
      <w:r w:rsidRPr="00FF351A">
        <w:rPr>
          <w:rFonts w:ascii="Verdana" w:hAnsi="Verdana"/>
          <w:sz w:val="18"/>
          <w:szCs w:val="18"/>
        </w:rPr>
        <w:t xml:space="preserve"> in improved health monitoring. Because the smartphone app is the user interface, if the app is accessible, this wearable health system could have utility for people with disabilities. Other wearables, like smart watches, may have accessibility barriers by nature of the form factor. Such as displays that are too small for some people with low vision or tiny buttons that are difficult to access for those with dexterity disabilities. The fidget-free Spire system avoids these design barriers. Source: Caroline Cakebread, Business Insider</w:t>
      </w:r>
    </w:p>
    <w:p w14:paraId="602031B0" w14:textId="1AADCCA4" w:rsidR="00FF351A" w:rsidRPr="005B7130" w:rsidRDefault="00FF351A" w:rsidP="00FF351A">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301F171" w14:textId="63549FC2" w:rsidR="00FF351A" w:rsidRPr="00FF351A" w:rsidRDefault="00FF351A" w:rsidP="00FF351A">
      <w:pPr>
        <w:spacing w:line="360" w:lineRule="auto"/>
        <w:rPr>
          <w:rFonts w:ascii="Verdana" w:hAnsi="Verdana"/>
          <w:sz w:val="18"/>
          <w:szCs w:val="18"/>
        </w:rPr>
      </w:pPr>
      <w:hyperlink r:id="rId37" w:history="1">
        <w:r w:rsidRPr="00FF351A">
          <w:rPr>
            <w:rStyle w:val="Hyperlink"/>
            <w:sz w:val="18"/>
            <w:szCs w:val="18"/>
          </w:rPr>
          <w:t>A San Francisco startup is offering a health and fitness wearable for people who forget t</w:t>
        </w:r>
        <w:r w:rsidRPr="00FF351A">
          <w:rPr>
            <w:rStyle w:val="Hyperlink"/>
            <w:sz w:val="18"/>
            <w:szCs w:val="18"/>
          </w:rPr>
          <w:t>o</w:t>
        </w:r>
        <w:r w:rsidRPr="00FF351A">
          <w:rPr>
            <w:rStyle w:val="Hyperlink"/>
            <w:sz w:val="18"/>
            <w:szCs w:val="18"/>
          </w:rPr>
          <w:t xml:space="preserve"> charge theirs or put </w:t>
        </w:r>
      </w:hyperlink>
    </w:p>
    <w:p w14:paraId="4081B9BB" w14:textId="0DED0453" w:rsidR="00FF351A" w:rsidRPr="00FF351A" w:rsidRDefault="00FF351A" w:rsidP="00FF351A">
      <w:pPr>
        <w:spacing w:line="360" w:lineRule="auto"/>
        <w:rPr>
          <w:rFonts w:ascii="Verdana" w:hAnsi="Verdana"/>
          <w:sz w:val="18"/>
          <w:szCs w:val="18"/>
        </w:rPr>
      </w:pPr>
      <w:r w:rsidRPr="00FF351A">
        <w:rPr>
          <w:rFonts w:ascii="Verdana" w:hAnsi="Verdana"/>
          <w:sz w:val="18"/>
          <w:szCs w:val="18"/>
        </w:rPr>
        <w:t>[</w:t>
      </w:r>
      <w:hyperlink r:id="rId38" w:history="1">
        <w:r w:rsidRPr="00FF351A">
          <w:rPr>
            <w:rStyle w:val="Hyperlink"/>
            <w:sz w:val="18"/>
            <w:szCs w:val="18"/>
          </w:rPr>
          <w:t>http://www.businessinsider.com/the-spire-health-tag-is-a-wearable-that-you-dont-have-to-put-on-2017-11</w:t>
        </w:r>
      </w:hyperlink>
      <w:r w:rsidRPr="00FF351A">
        <w:rPr>
          <w:rFonts w:ascii="Verdana" w:hAnsi="Verdana"/>
          <w:sz w:val="18"/>
          <w:szCs w:val="18"/>
        </w:rPr>
        <w:t>]</w:t>
      </w:r>
    </w:p>
    <w:p w14:paraId="07DEB9F6" w14:textId="77777777" w:rsidR="00FF351A" w:rsidRDefault="00FF351A" w:rsidP="003464F2">
      <w:pPr>
        <w:spacing w:line="360" w:lineRule="auto"/>
        <w:rPr>
          <w:rFonts w:ascii="Verdana" w:eastAsia="Calibri" w:hAnsi="Verdana"/>
          <w:b/>
          <w:smallCaps/>
          <w:sz w:val="18"/>
          <w:szCs w:val="18"/>
        </w:rPr>
      </w:pPr>
    </w:p>
    <w:p w14:paraId="088783CE" w14:textId="77777777" w:rsidR="002879B4" w:rsidRDefault="002879B4" w:rsidP="002879B4">
      <w:pPr>
        <w:spacing w:line="360" w:lineRule="auto"/>
        <w:rPr>
          <w:sz w:val="48"/>
          <w:szCs w:val="48"/>
        </w:rPr>
      </w:pPr>
      <w:r w:rsidRPr="002879B4">
        <w:rPr>
          <w:rFonts w:ascii="Verdana" w:eastAsia="Calibri" w:hAnsi="Verdana"/>
          <w:b/>
          <w:smallCaps/>
          <w:szCs w:val="18"/>
        </w:rPr>
        <w:t>Exoskeleton Assists Children with Cerebral Palsy Walk More Easily</w:t>
      </w:r>
      <w:r>
        <w:t xml:space="preserve"> </w:t>
      </w:r>
    </w:p>
    <w:p w14:paraId="6F64B4D3" w14:textId="34999EBE" w:rsidR="002879B4" w:rsidRPr="002879B4" w:rsidRDefault="002879B4" w:rsidP="002879B4">
      <w:pPr>
        <w:spacing w:after="120" w:line="360" w:lineRule="auto"/>
        <w:jc w:val="both"/>
        <w:rPr>
          <w:rFonts w:ascii="Verdana" w:eastAsia="Calibri" w:hAnsi="Verdana"/>
          <w:sz w:val="18"/>
          <w:szCs w:val="18"/>
        </w:rPr>
      </w:pPr>
      <w:r w:rsidRPr="002879B4">
        <w:rPr>
          <w:rFonts w:ascii="Verdana" w:eastAsia="Calibri" w:hAnsi="Verdana"/>
          <w:sz w:val="18"/>
          <w:szCs w:val="18"/>
        </w:rPr>
        <w:t>November 16, 2017 - A team of researchers from the National Institutes of Health (NIH) Clinical Center revealed an exoskeleton prototype that assists children with cerebral palsy (CP) walk more easily. Cerebral palsy affects mobility and is the most common childhood movement disorder. Half of</w:t>
      </w:r>
      <w:r w:rsidR="00E13DCF">
        <w:rPr>
          <w:rFonts w:ascii="Verdana" w:eastAsia="Calibri" w:hAnsi="Verdana"/>
          <w:sz w:val="18"/>
          <w:szCs w:val="18"/>
        </w:rPr>
        <w:t xml:space="preserve"> the</w:t>
      </w:r>
      <w:r w:rsidRPr="002879B4">
        <w:rPr>
          <w:rFonts w:ascii="Verdana" w:eastAsia="Calibri" w:hAnsi="Verdana"/>
          <w:sz w:val="18"/>
          <w:szCs w:val="18"/>
        </w:rPr>
        <w:t xml:space="preserve"> </w:t>
      </w:r>
      <w:r w:rsidRPr="00E13DCF">
        <w:rPr>
          <w:rFonts w:ascii="Verdana" w:eastAsia="Calibri" w:hAnsi="Verdana"/>
          <w:noProof/>
          <w:sz w:val="18"/>
          <w:szCs w:val="18"/>
        </w:rPr>
        <w:t>children</w:t>
      </w:r>
      <w:r w:rsidRPr="002879B4">
        <w:rPr>
          <w:rFonts w:ascii="Verdana" w:eastAsia="Calibri" w:hAnsi="Verdana"/>
          <w:sz w:val="18"/>
          <w:szCs w:val="18"/>
        </w:rPr>
        <w:t xml:space="preserve"> with CP become unable to walk by the time they reach adulthood. There is currently no cure for CP, though patients have seen improved motor skills with supportive therapies, medication, and surgery. The team hopes that their less invasive and high-tech solution will empower children with mobility difficulties. The team published an article on their technology in Science Translational Medicine this past August. Thomas Bulea, </w:t>
      </w:r>
      <w:r w:rsidRPr="00FF77BA">
        <w:rPr>
          <w:rFonts w:ascii="Verdana" w:eastAsia="Calibri" w:hAnsi="Verdana"/>
          <w:noProof/>
          <w:sz w:val="18"/>
          <w:szCs w:val="18"/>
        </w:rPr>
        <w:t>staff</w:t>
      </w:r>
      <w:r w:rsidRPr="002879B4">
        <w:rPr>
          <w:rFonts w:ascii="Verdana" w:eastAsia="Calibri" w:hAnsi="Verdana"/>
          <w:sz w:val="18"/>
          <w:szCs w:val="18"/>
        </w:rPr>
        <w:t> scientist in the Center's Rehabilitation Medicine Department and lead author of the study, wrote, “Most of the children were pretty excited to feel the way that this device changed how they walked, more striking was the reaction we saw on a lot of the parents' faces. Several, if not most of them, expressed surprise at the visible effects of the exoskeleton during walking."</w:t>
      </w:r>
    </w:p>
    <w:p w14:paraId="30DB6AA0" w14:textId="438C6B02" w:rsidR="002879B4" w:rsidRPr="002879B4" w:rsidRDefault="002879B4" w:rsidP="002879B4">
      <w:pPr>
        <w:spacing w:after="120" w:line="360" w:lineRule="auto"/>
        <w:jc w:val="both"/>
        <w:rPr>
          <w:rFonts w:ascii="Verdana" w:eastAsia="Calibri" w:hAnsi="Verdana"/>
          <w:sz w:val="18"/>
          <w:szCs w:val="18"/>
        </w:rPr>
      </w:pPr>
      <w:r w:rsidRPr="002879B4">
        <w:rPr>
          <w:rFonts w:ascii="Verdana" w:eastAsia="Calibri" w:hAnsi="Verdana"/>
          <w:sz w:val="18"/>
          <w:szCs w:val="18"/>
        </w:rPr>
        <w:t xml:space="preserve">Their study included children with cerebral palsy ages five to nineteen who all experienced difficulties with excessive knee flexion due to crouch gait. Six of the seven children displayed walking improvements with the exoskeleton similar to those seen with orthopedic surgery in a period of eight to twelve weeks. Diane Damiano, chief of the Functional and Applied Biomechanics section in the NIH Clinical Center's Rehabilitation Medicine Department and a co-author of the study wrote, “Our exoskeleton </w:t>
      </w:r>
      <w:r w:rsidRPr="00FF77BA">
        <w:rPr>
          <w:rFonts w:ascii="Verdana" w:eastAsia="Calibri" w:hAnsi="Verdana"/>
          <w:noProof/>
          <w:sz w:val="18"/>
          <w:szCs w:val="18"/>
        </w:rPr>
        <w:t>provides assistance</w:t>
      </w:r>
      <w:r w:rsidRPr="002879B4">
        <w:rPr>
          <w:rFonts w:ascii="Verdana" w:eastAsia="Calibri" w:hAnsi="Verdana"/>
          <w:sz w:val="18"/>
          <w:szCs w:val="18"/>
        </w:rPr>
        <w:t xml:space="preserve"> to improve upright posture when worn while still requiring the person to control their </w:t>
      </w:r>
      <w:r w:rsidRPr="00FF77BA">
        <w:rPr>
          <w:rFonts w:ascii="Verdana" w:eastAsia="Calibri" w:hAnsi="Verdana"/>
          <w:noProof/>
          <w:sz w:val="18"/>
          <w:szCs w:val="18"/>
        </w:rPr>
        <w:t>own</w:t>
      </w:r>
      <w:r w:rsidRPr="002879B4">
        <w:rPr>
          <w:rFonts w:ascii="Verdana" w:eastAsia="Calibri" w:hAnsi="Verdana"/>
          <w:sz w:val="18"/>
          <w:szCs w:val="18"/>
        </w:rPr>
        <w:t xml:space="preserve"> muscles and stability. Children with cerebral palsy have a physical disability that persists their entire life, so they need to be continuously monitoring and working to maintain their motor functioning as part of their everyday lives. Wearable devices could provide a novel mechanism to do this."</w:t>
      </w:r>
    </w:p>
    <w:p w14:paraId="5CA96AB4" w14:textId="3E24D1EF" w:rsidR="002879B4" w:rsidRPr="002879B4" w:rsidRDefault="002879B4" w:rsidP="002879B4">
      <w:pPr>
        <w:spacing w:after="120" w:line="360" w:lineRule="auto"/>
        <w:jc w:val="both"/>
        <w:rPr>
          <w:rFonts w:ascii="Verdana" w:eastAsia="Calibri" w:hAnsi="Verdana"/>
          <w:sz w:val="18"/>
          <w:szCs w:val="18"/>
        </w:rPr>
      </w:pPr>
      <w:r w:rsidRPr="002879B4">
        <w:rPr>
          <w:rFonts w:ascii="Verdana" w:eastAsia="Calibri" w:hAnsi="Verdana"/>
          <w:sz w:val="18"/>
          <w:szCs w:val="18"/>
        </w:rPr>
        <w:t>The team hopes to continue their research and test the exoskeleton on more children with mobility impairments. There also remain questions about the prolonged use of the device, such as the device accommodating the growth of the child.  About this future research, Bulea wrote, “The big question that we</w:t>
      </w:r>
      <w:r w:rsidRPr="00FF77BA">
        <w:rPr>
          <w:rFonts w:ascii="Verdana" w:eastAsia="Calibri" w:hAnsi="Verdana"/>
          <w:noProof/>
          <w:sz w:val="18"/>
          <w:szCs w:val="18"/>
        </w:rPr>
        <w:t>'re</w:t>
      </w:r>
      <w:r w:rsidRPr="002879B4">
        <w:rPr>
          <w:rFonts w:ascii="Verdana" w:eastAsia="Calibri" w:hAnsi="Verdana"/>
          <w:sz w:val="18"/>
          <w:szCs w:val="18"/>
        </w:rPr>
        <w:t xml:space="preserve"> looking to answer going forward is, how do these improvements in walking and muscle activity that we see with the exoskeleton affect their walking in the long term? How does it, or does it, change their walking pattern when they</w:t>
      </w:r>
      <w:r w:rsidRPr="00FF77BA">
        <w:rPr>
          <w:rFonts w:ascii="Verdana" w:eastAsia="Calibri" w:hAnsi="Verdana"/>
          <w:noProof/>
          <w:sz w:val="18"/>
          <w:szCs w:val="18"/>
        </w:rPr>
        <w:t>'re</w:t>
      </w:r>
      <w:r w:rsidRPr="002879B4">
        <w:rPr>
          <w:rFonts w:ascii="Verdana" w:eastAsia="Calibri" w:hAnsi="Verdana"/>
          <w:sz w:val="18"/>
          <w:szCs w:val="18"/>
        </w:rPr>
        <w:t xml:space="preserve"> not using the exoskeleton? </w:t>
      </w:r>
      <w:r w:rsidRPr="00FF77BA">
        <w:rPr>
          <w:rFonts w:ascii="Verdana" w:eastAsia="Calibri" w:hAnsi="Verdana"/>
          <w:noProof/>
          <w:sz w:val="18"/>
          <w:szCs w:val="18"/>
        </w:rPr>
        <w:t>And</w:t>
      </w:r>
      <w:r w:rsidRPr="002879B4">
        <w:rPr>
          <w:rFonts w:ascii="Verdana" w:eastAsia="Calibri" w:hAnsi="Verdana"/>
          <w:sz w:val="18"/>
          <w:szCs w:val="18"/>
        </w:rPr>
        <w:t xml:space="preserve"> that</w:t>
      </w:r>
      <w:r w:rsidRPr="00FF77BA">
        <w:rPr>
          <w:rFonts w:ascii="Verdana" w:eastAsia="Calibri" w:hAnsi="Verdana"/>
          <w:noProof/>
          <w:sz w:val="18"/>
          <w:szCs w:val="18"/>
        </w:rPr>
        <w:t>'s</w:t>
      </w:r>
      <w:r w:rsidRPr="002879B4">
        <w:rPr>
          <w:rFonts w:ascii="Verdana" w:eastAsia="Calibri" w:hAnsi="Verdana"/>
          <w:sz w:val="18"/>
          <w:szCs w:val="18"/>
        </w:rPr>
        <w:t xml:space="preserve"> a question that is still very much open. We</w:t>
      </w:r>
      <w:r w:rsidRPr="00FF77BA">
        <w:rPr>
          <w:rFonts w:ascii="Verdana" w:eastAsia="Calibri" w:hAnsi="Verdana"/>
          <w:noProof/>
          <w:sz w:val="18"/>
          <w:szCs w:val="18"/>
        </w:rPr>
        <w:t>'re</w:t>
      </w:r>
      <w:r w:rsidRPr="002879B4">
        <w:rPr>
          <w:rFonts w:ascii="Verdana" w:eastAsia="Calibri" w:hAnsi="Verdana"/>
          <w:sz w:val="18"/>
          <w:szCs w:val="18"/>
        </w:rPr>
        <w:t xml:space="preserve"> still a long way off from this being a </w:t>
      </w:r>
      <w:r w:rsidRPr="002879B4">
        <w:rPr>
          <w:rFonts w:ascii="Verdana" w:eastAsia="Calibri" w:hAnsi="Verdana"/>
          <w:sz w:val="18"/>
          <w:szCs w:val="18"/>
        </w:rPr>
        <w:lastRenderedPageBreak/>
        <w:t>commercially available product. We</w:t>
      </w:r>
      <w:r w:rsidRPr="00FF77BA">
        <w:rPr>
          <w:rFonts w:ascii="Verdana" w:eastAsia="Calibri" w:hAnsi="Verdana"/>
          <w:noProof/>
          <w:sz w:val="18"/>
          <w:szCs w:val="18"/>
        </w:rPr>
        <w:t>'re</w:t>
      </w:r>
      <w:r w:rsidRPr="002879B4">
        <w:rPr>
          <w:rFonts w:ascii="Verdana" w:eastAsia="Calibri" w:hAnsi="Verdana"/>
          <w:sz w:val="18"/>
          <w:szCs w:val="18"/>
        </w:rPr>
        <w:t xml:space="preserve"> excited by the promise that this initial study showed, but we still have to do more studies to establish the effectiveness of this as a rehabilitation device.” </w:t>
      </w:r>
    </w:p>
    <w:p w14:paraId="51109176" w14:textId="36A7012C" w:rsidR="002879B4" w:rsidRPr="002879B4" w:rsidRDefault="002879B4" w:rsidP="002879B4">
      <w:pPr>
        <w:spacing w:line="360" w:lineRule="auto"/>
        <w:jc w:val="both"/>
        <w:rPr>
          <w:rFonts w:ascii="Verdana" w:eastAsia="Calibri" w:hAnsi="Verdana"/>
          <w:sz w:val="18"/>
          <w:szCs w:val="18"/>
        </w:rPr>
      </w:pPr>
      <w:r w:rsidRPr="002879B4">
        <w:rPr>
          <w:rFonts w:ascii="Verdana" w:eastAsia="Calibri" w:hAnsi="Verdana"/>
          <w:sz w:val="18"/>
          <w:szCs w:val="18"/>
        </w:rPr>
        <w:t>Steven Collins, Associate Professor of Mechanical Engineering at Stanford University commented on this study, saying, "In the future, I expect we will see more and more exoskeletons like this used in children's medicine. Exoskeletons are versatile and controllable</w:t>
      </w:r>
      <w:r w:rsidRPr="00FF77BA">
        <w:rPr>
          <w:rFonts w:ascii="Verdana" w:eastAsia="Calibri" w:hAnsi="Verdana"/>
          <w:noProof/>
          <w:sz w:val="18"/>
          <w:szCs w:val="18"/>
        </w:rPr>
        <w:t>, so</w:t>
      </w:r>
      <w:r w:rsidRPr="002879B4">
        <w:rPr>
          <w:rFonts w:ascii="Verdana" w:eastAsia="Calibri" w:hAnsi="Verdana"/>
          <w:sz w:val="18"/>
          <w:szCs w:val="18"/>
        </w:rPr>
        <w:t xml:space="preserve"> they can adapt alongside their users. In some cases, this may make them better than surgery." Technology that adapts to its user dynamically is growing as designers and researchers make their devices suited to the diverse needs of their clients. The NIH’s exoskeleton is one of the most recent examples of this trend. Source: Jacqueline Howard, CNN; Lerner and colleagues, </w:t>
      </w:r>
      <w:r w:rsidR="00C6723F">
        <w:rPr>
          <w:rFonts w:ascii="Verdana" w:eastAsia="Calibri" w:hAnsi="Verdana"/>
          <w:sz w:val="18"/>
          <w:szCs w:val="18"/>
        </w:rPr>
        <w:t>Science Translational Medicine</w:t>
      </w:r>
    </w:p>
    <w:p w14:paraId="03A93350" w14:textId="608E7CC1" w:rsidR="002879B4" w:rsidRPr="002879B4" w:rsidRDefault="002879B4" w:rsidP="002879B4">
      <w:pPr>
        <w:pStyle w:val="Heading4"/>
        <w:keepNext w:val="0"/>
        <w:keepLines w:val="0"/>
        <w:spacing w:before="240" w:line="276" w:lineRule="auto"/>
        <w:rPr>
          <w:rFonts w:ascii="Verdana" w:hAnsi="Verdana" w:cstheme="minorBidi"/>
          <w:b w:val="0"/>
          <w:bCs w:val="0"/>
          <w:i w:val="0"/>
          <w:iCs w:val="0"/>
          <w:smallCaps/>
          <w:color w:val="auto"/>
          <w:spacing w:val="10"/>
        </w:rPr>
      </w:pPr>
      <w:r w:rsidRPr="002879B4">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0D223691" w14:textId="223B7C62" w:rsidR="002879B4" w:rsidRDefault="002879B4" w:rsidP="002879B4">
      <w:pPr>
        <w:spacing w:line="360" w:lineRule="auto"/>
        <w:rPr>
          <w:rStyle w:val="Hyperlink"/>
          <w:sz w:val="18"/>
          <w:szCs w:val="18"/>
        </w:rPr>
      </w:pPr>
      <w:hyperlink r:id="rId39" w:history="1">
        <w:r w:rsidRPr="002879B4">
          <w:rPr>
            <w:rStyle w:val="Hyperlink"/>
            <w:sz w:val="18"/>
            <w:szCs w:val="18"/>
          </w:rPr>
          <w:t>Robotic suit helps kids with cerebral palsy wa</w:t>
        </w:r>
        <w:r w:rsidRPr="002879B4">
          <w:rPr>
            <w:rStyle w:val="Hyperlink"/>
            <w:sz w:val="18"/>
            <w:szCs w:val="18"/>
          </w:rPr>
          <w:t>l</w:t>
        </w:r>
        <w:r w:rsidRPr="002879B4">
          <w:rPr>
            <w:rStyle w:val="Hyperlink"/>
            <w:sz w:val="18"/>
            <w:szCs w:val="18"/>
          </w:rPr>
          <w:t>k tall</w:t>
        </w:r>
      </w:hyperlink>
    </w:p>
    <w:p w14:paraId="5F1F7CA3" w14:textId="4C0BB64C" w:rsidR="002879B4" w:rsidRPr="002879B4" w:rsidRDefault="002879B4" w:rsidP="002879B4">
      <w:pPr>
        <w:spacing w:line="360" w:lineRule="auto"/>
        <w:rPr>
          <w:rStyle w:val="Hyperlink"/>
          <w:sz w:val="18"/>
          <w:szCs w:val="18"/>
        </w:rPr>
      </w:pPr>
      <w:r>
        <w:rPr>
          <w:rStyle w:val="Hyperlink"/>
          <w:sz w:val="18"/>
          <w:szCs w:val="18"/>
        </w:rPr>
        <w:t>[</w:t>
      </w:r>
      <w:r w:rsidRPr="002879B4">
        <w:rPr>
          <w:rStyle w:val="Hyperlink"/>
          <w:sz w:val="18"/>
          <w:szCs w:val="18"/>
        </w:rPr>
        <w:t>http://www.cnn.com/2017/11/08/health/cerebral-palsy-robotic-exoskeleton-teching/index.html</w:t>
      </w:r>
      <w:r>
        <w:rPr>
          <w:rStyle w:val="Hyperlink"/>
          <w:sz w:val="18"/>
          <w:szCs w:val="18"/>
        </w:rPr>
        <w:t>]</w:t>
      </w:r>
    </w:p>
    <w:p w14:paraId="74941C7C" w14:textId="49F7380F" w:rsidR="002879B4" w:rsidRDefault="002879B4" w:rsidP="002879B4">
      <w:pPr>
        <w:spacing w:line="360" w:lineRule="auto"/>
        <w:rPr>
          <w:rStyle w:val="Hyperlink"/>
          <w:sz w:val="18"/>
          <w:szCs w:val="18"/>
        </w:rPr>
      </w:pPr>
      <w:hyperlink r:id="rId40" w:history="1">
        <w:r w:rsidRPr="002879B4">
          <w:rPr>
            <w:rStyle w:val="Hyperlink"/>
            <w:sz w:val="18"/>
            <w:szCs w:val="18"/>
          </w:rPr>
          <w:t xml:space="preserve">A lower-extremity exoskeleton improves knee extension in </w:t>
        </w:r>
        <w:r w:rsidRPr="002879B4">
          <w:rPr>
            <w:rStyle w:val="Hyperlink"/>
            <w:sz w:val="18"/>
            <w:szCs w:val="18"/>
          </w:rPr>
          <w:t>c</w:t>
        </w:r>
        <w:r w:rsidRPr="002879B4">
          <w:rPr>
            <w:rStyle w:val="Hyperlink"/>
            <w:sz w:val="18"/>
            <w:szCs w:val="18"/>
          </w:rPr>
          <w:t>hildren with crouch gait from cerebral palsy</w:t>
        </w:r>
      </w:hyperlink>
    </w:p>
    <w:p w14:paraId="2C2E7509" w14:textId="47D98CD6" w:rsidR="002879B4" w:rsidRDefault="002879B4" w:rsidP="002879B4">
      <w:pPr>
        <w:spacing w:line="360" w:lineRule="auto"/>
        <w:rPr>
          <w:rStyle w:val="Hyperlink"/>
          <w:sz w:val="18"/>
          <w:szCs w:val="18"/>
        </w:rPr>
      </w:pPr>
      <w:r>
        <w:rPr>
          <w:rStyle w:val="Hyperlink"/>
          <w:sz w:val="18"/>
          <w:szCs w:val="18"/>
        </w:rPr>
        <w:t>[</w:t>
      </w:r>
      <w:r w:rsidRPr="002879B4">
        <w:rPr>
          <w:rStyle w:val="Hyperlink"/>
          <w:sz w:val="18"/>
          <w:szCs w:val="18"/>
        </w:rPr>
        <w:t>http://stm.sciencemag.org/content/9/404/eaam9145</w:t>
      </w:r>
      <w:r>
        <w:rPr>
          <w:rStyle w:val="Hyperlink"/>
          <w:sz w:val="18"/>
          <w:szCs w:val="18"/>
        </w:rPr>
        <w:t>]</w:t>
      </w:r>
    </w:p>
    <w:p w14:paraId="4D84ABBA" w14:textId="509A233A" w:rsidR="002879B4" w:rsidRDefault="002879B4" w:rsidP="002879B4">
      <w:pPr>
        <w:spacing w:line="360" w:lineRule="auto"/>
        <w:rPr>
          <w:rStyle w:val="Hyperlink"/>
          <w:sz w:val="18"/>
          <w:szCs w:val="18"/>
        </w:rPr>
      </w:pPr>
    </w:p>
    <w:p w14:paraId="427F14AA" w14:textId="77777777" w:rsidR="00F335FF" w:rsidRPr="00F335FF" w:rsidRDefault="00F335FF" w:rsidP="00F335FF">
      <w:pPr>
        <w:spacing w:line="360" w:lineRule="auto"/>
        <w:rPr>
          <w:rFonts w:ascii="Verdana" w:eastAsia="Calibri" w:hAnsi="Verdana"/>
          <w:b/>
          <w:smallCaps/>
          <w:szCs w:val="18"/>
        </w:rPr>
      </w:pPr>
      <w:r w:rsidRPr="00F335FF">
        <w:rPr>
          <w:rFonts w:ascii="Verdana" w:eastAsia="Calibri" w:hAnsi="Verdana"/>
          <w:b/>
          <w:smallCaps/>
          <w:szCs w:val="18"/>
        </w:rPr>
        <w:t>AbleGamers and Train Jam Seek to Host Three Video Game Developers with Disabilities for Video Game and Developer Conferences in 2018</w:t>
      </w:r>
    </w:p>
    <w:p w14:paraId="1B208370" w14:textId="06F62653" w:rsidR="00F335FF" w:rsidRPr="00F335FF" w:rsidRDefault="00F335FF" w:rsidP="00F335FF">
      <w:pPr>
        <w:spacing w:after="120" w:line="360" w:lineRule="auto"/>
        <w:jc w:val="both"/>
        <w:rPr>
          <w:rFonts w:ascii="Verdana" w:hAnsi="Verdana"/>
          <w:sz w:val="18"/>
          <w:szCs w:val="18"/>
        </w:rPr>
      </w:pPr>
      <w:r w:rsidRPr="00F335FF">
        <w:rPr>
          <w:rFonts w:ascii="Verdana" w:hAnsi="Verdana"/>
          <w:sz w:val="18"/>
          <w:szCs w:val="18"/>
        </w:rPr>
        <w:t xml:space="preserve">November 14, 2017 - AbleGamers Foundation, a non-profit organization that works to break down economic and social barriers for people with disabilities through video games, has announced it will renew its partnership with Train Jam to host three game developers with disabilities for the </w:t>
      </w:r>
      <w:r w:rsidR="00C6723F">
        <w:rPr>
          <w:rFonts w:ascii="Verdana" w:hAnsi="Verdana"/>
          <w:sz w:val="18"/>
          <w:szCs w:val="18"/>
        </w:rPr>
        <w:t>2018 convention in San Francisco</w:t>
      </w:r>
      <w:r w:rsidRPr="00F335FF">
        <w:rPr>
          <w:rFonts w:ascii="Verdana" w:hAnsi="Verdana"/>
          <w:sz w:val="18"/>
          <w:szCs w:val="18"/>
        </w:rPr>
        <w:t xml:space="preserve">. Participants will then continue </w:t>
      </w:r>
      <w:r w:rsidRPr="00E13DCF">
        <w:rPr>
          <w:rFonts w:ascii="Verdana" w:hAnsi="Verdana"/>
          <w:noProof/>
          <w:sz w:val="18"/>
          <w:szCs w:val="18"/>
        </w:rPr>
        <w:t>to</w:t>
      </w:r>
      <w:r w:rsidRPr="00F335FF">
        <w:rPr>
          <w:rFonts w:ascii="Verdana" w:hAnsi="Verdana"/>
          <w:sz w:val="18"/>
          <w:szCs w:val="18"/>
        </w:rPr>
        <w:t xml:space="preserve"> the Game Developers Conference (GDC), the world’s largest annual video game convention for designers. On the </w:t>
      </w:r>
      <w:r w:rsidRPr="00E13DCF">
        <w:rPr>
          <w:rFonts w:ascii="Verdana" w:hAnsi="Verdana"/>
          <w:noProof/>
          <w:sz w:val="18"/>
          <w:szCs w:val="18"/>
        </w:rPr>
        <w:t>train</w:t>
      </w:r>
      <w:r w:rsidR="00E13DCF">
        <w:rPr>
          <w:rFonts w:ascii="Verdana" w:hAnsi="Verdana"/>
          <w:noProof/>
          <w:sz w:val="18"/>
          <w:szCs w:val="18"/>
        </w:rPr>
        <w:t xml:space="preserve"> </w:t>
      </w:r>
      <w:r w:rsidRPr="00E13DCF">
        <w:rPr>
          <w:rFonts w:ascii="Verdana" w:hAnsi="Verdana"/>
          <w:noProof/>
          <w:sz w:val="18"/>
          <w:szCs w:val="18"/>
        </w:rPr>
        <w:t>ride</w:t>
      </w:r>
      <w:r w:rsidRPr="00F335FF">
        <w:rPr>
          <w:rFonts w:ascii="Verdana" w:hAnsi="Verdana"/>
          <w:sz w:val="18"/>
          <w:szCs w:val="18"/>
        </w:rPr>
        <w:t xml:space="preserve"> down from Chicago to San </w:t>
      </w:r>
      <w:r w:rsidRPr="00E13DCF">
        <w:rPr>
          <w:rFonts w:ascii="Verdana" w:hAnsi="Verdana"/>
          <w:noProof/>
          <w:sz w:val="18"/>
          <w:szCs w:val="18"/>
        </w:rPr>
        <w:t>Francisco</w:t>
      </w:r>
      <w:r w:rsidR="00E13DCF">
        <w:rPr>
          <w:rFonts w:ascii="Verdana" w:hAnsi="Verdana"/>
          <w:noProof/>
          <w:sz w:val="18"/>
          <w:szCs w:val="18"/>
        </w:rPr>
        <w:t>,</w:t>
      </w:r>
      <w:r w:rsidRPr="00F335FF">
        <w:rPr>
          <w:rFonts w:ascii="Verdana" w:hAnsi="Verdana"/>
          <w:sz w:val="18"/>
          <w:szCs w:val="18"/>
        </w:rPr>
        <w:t xml:space="preserve"> the three participants will have 52 hours to form teams and create a playable video game based on their chosen theme. On this return collaboration, founder of Train Jam, Adriel Wallick said, </w:t>
      </w:r>
      <w:r w:rsidR="00E13DCF">
        <w:rPr>
          <w:rFonts w:ascii="Verdana" w:hAnsi="Verdana"/>
          <w:sz w:val="18"/>
          <w:szCs w:val="18"/>
        </w:rPr>
        <w:t>“</w:t>
      </w:r>
      <w:r w:rsidRPr="00F335FF">
        <w:rPr>
          <w:rFonts w:ascii="Verdana" w:hAnsi="Verdana"/>
          <w:sz w:val="18"/>
          <w:szCs w:val="18"/>
        </w:rPr>
        <w:t>We</w:t>
      </w:r>
      <w:r w:rsidRPr="00FF77BA">
        <w:rPr>
          <w:rFonts w:ascii="Verdana" w:hAnsi="Verdana"/>
          <w:noProof/>
          <w:sz w:val="18"/>
          <w:szCs w:val="18"/>
        </w:rPr>
        <w:t>’re</w:t>
      </w:r>
      <w:r w:rsidRPr="00F335FF">
        <w:rPr>
          <w:rFonts w:ascii="Verdana" w:hAnsi="Verdana"/>
          <w:sz w:val="18"/>
          <w:szCs w:val="18"/>
        </w:rPr>
        <w:t xml:space="preserve"> so excited to partner with AbleGamers again for Train Jam 2018. We strive to create an environment where developers from all different backgrounds can collaborate to create amazing games, and we</w:t>
      </w:r>
      <w:r w:rsidRPr="00FF77BA">
        <w:rPr>
          <w:rFonts w:ascii="Verdana" w:hAnsi="Verdana"/>
          <w:noProof/>
          <w:sz w:val="18"/>
          <w:szCs w:val="18"/>
        </w:rPr>
        <w:t>'re</w:t>
      </w:r>
      <w:r w:rsidRPr="00F335FF">
        <w:rPr>
          <w:rFonts w:ascii="Verdana" w:hAnsi="Verdana"/>
          <w:sz w:val="18"/>
          <w:szCs w:val="18"/>
        </w:rPr>
        <w:t xml:space="preserve"> beyond thrilled to be working directly with a charity that can help us achieve our vision. We look forward to supporting the three new developers AbleGamers chooses to join us for the event.”</w:t>
      </w:r>
    </w:p>
    <w:p w14:paraId="62F87B31" w14:textId="518E0B1B" w:rsidR="00F335FF" w:rsidRPr="00F335FF" w:rsidRDefault="00F335FF" w:rsidP="00F335FF">
      <w:pPr>
        <w:spacing w:line="360" w:lineRule="auto"/>
        <w:jc w:val="both"/>
        <w:rPr>
          <w:rFonts w:ascii="Verdana" w:hAnsi="Verdana"/>
          <w:sz w:val="18"/>
          <w:szCs w:val="18"/>
        </w:rPr>
      </w:pPr>
      <w:r w:rsidRPr="00F335FF">
        <w:rPr>
          <w:rFonts w:ascii="Verdana" w:hAnsi="Verdana"/>
          <w:sz w:val="18"/>
          <w:szCs w:val="18"/>
        </w:rPr>
        <w:t>Steven Spohn, COO, AbleGamers wrote, "AbleGamers is proud to offer support of future game developers with disabilities through the wonderful Train Jam event. Adriel and her team work tirelessly to help the developers of tomorrow of diverse backgrounds break into the industry and bring their ideas to life for everyone to enjoy. “It</w:t>
      </w:r>
      <w:r w:rsidRPr="00FF77BA">
        <w:rPr>
          <w:rFonts w:ascii="Verdana" w:hAnsi="Verdana"/>
          <w:noProof/>
          <w:sz w:val="18"/>
          <w:szCs w:val="18"/>
        </w:rPr>
        <w:t>'s</w:t>
      </w:r>
      <w:r w:rsidRPr="00F335FF">
        <w:rPr>
          <w:rFonts w:ascii="Verdana" w:hAnsi="Verdana"/>
          <w:sz w:val="18"/>
          <w:szCs w:val="18"/>
        </w:rPr>
        <w:t xml:space="preserve"> so difficult for developers with disabilities to find employment and growth opportunities in the </w:t>
      </w:r>
      <w:r w:rsidRPr="001577EA">
        <w:rPr>
          <w:rFonts w:ascii="Verdana" w:hAnsi="Verdana"/>
          <w:noProof/>
          <w:sz w:val="18"/>
          <w:szCs w:val="18"/>
        </w:rPr>
        <w:t>video</w:t>
      </w:r>
      <w:r w:rsidR="001577EA">
        <w:rPr>
          <w:rFonts w:ascii="Verdana" w:hAnsi="Verdana"/>
          <w:noProof/>
          <w:sz w:val="18"/>
          <w:szCs w:val="18"/>
        </w:rPr>
        <w:t xml:space="preserve"> </w:t>
      </w:r>
      <w:r w:rsidRPr="001577EA">
        <w:rPr>
          <w:rFonts w:ascii="Verdana" w:hAnsi="Verdana"/>
          <w:noProof/>
          <w:sz w:val="18"/>
          <w:szCs w:val="18"/>
        </w:rPr>
        <w:t>game</w:t>
      </w:r>
      <w:r w:rsidRPr="00F335FF">
        <w:rPr>
          <w:rFonts w:ascii="Verdana" w:hAnsi="Verdana"/>
          <w:sz w:val="18"/>
          <w:szCs w:val="18"/>
        </w:rPr>
        <w:t xml:space="preserve"> industry. Sponsoring three talented, next generation developers with the opportunity to get an extra edge at a bright future is one of our favorite initiatives." Train Jam 2018 begins March 15, </w:t>
      </w:r>
      <w:r w:rsidRPr="001577EA">
        <w:rPr>
          <w:rFonts w:ascii="Verdana" w:hAnsi="Verdana"/>
          <w:noProof/>
          <w:sz w:val="18"/>
          <w:szCs w:val="18"/>
        </w:rPr>
        <w:t>2018</w:t>
      </w:r>
      <w:r w:rsidR="001577EA">
        <w:rPr>
          <w:rFonts w:ascii="Verdana" w:hAnsi="Verdana"/>
          <w:noProof/>
          <w:sz w:val="18"/>
          <w:szCs w:val="18"/>
        </w:rPr>
        <w:t>,</w:t>
      </w:r>
      <w:r w:rsidRPr="00F335FF">
        <w:rPr>
          <w:rFonts w:ascii="Verdana" w:hAnsi="Verdana"/>
          <w:sz w:val="18"/>
          <w:szCs w:val="18"/>
        </w:rPr>
        <w:t xml:space="preserve"> through the week of March 19, 2018. Source: Develop</w:t>
      </w:r>
    </w:p>
    <w:p w14:paraId="5FC17286" w14:textId="77777777" w:rsidR="00F335FF" w:rsidRPr="002879B4" w:rsidRDefault="00F335FF" w:rsidP="00F335FF">
      <w:pPr>
        <w:pStyle w:val="Heading4"/>
        <w:keepNext w:val="0"/>
        <w:keepLines w:val="0"/>
        <w:spacing w:before="240" w:line="276" w:lineRule="auto"/>
        <w:rPr>
          <w:rFonts w:ascii="Verdana" w:hAnsi="Verdana" w:cstheme="minorBidi"/>
          <w:b w:val="0"/>
          <w:bCs w:val="0"/>
          <w:i w:val="0"/>
          <w:iCs w:val="0"/>
          <w:smallCaps/>
          <w:color w:val="auto"/>
          <w:spacing w:val="10"/>
        </w:rPr>
      </w:pPr>
      <w:r w:rsidRPr="002879B4">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5E861B4A" w14:textId="39D0F464" w:rsidR="00F335FF" w:rsidRPr="00F335FF" w:rsidRDefault="001577EA" w:rsidP="00F335FF">
      <w:pPr>
        <w:spacing w:line="360" w:lineRule="auto"/>
        <w:rPr>
          <w:rFonts w:ascii="Verdana" w:hAnsi="Verdana"/>
          <w:sz w:val="18"/>
          <w:szCs w:val="18"/>
        </w:rPr>
      </w:pPr>
      <w:hyperlink r:id="rId41" w:history="1">
        <w:r w:rsidR="00F335FF" w:rsidRPr="001577EA">
          <w:rPr>
            <w:rStyle w:val="Hyperlink"/>
            <w:sz w:val="18"/>
            <w:szCs w:val="18"/>
          </w:rPr>
          <w:t>AbleGamers Charity and Train Jam Partner to Send Three Developers with Disabilities To a Three Day Video Gam</w:t>
        </w:r>
        <w:r w:rsidR="00F335FF" w:rsidRPr="001577EA">
          <w:rPr>
            <w:rStyle w:val="Hyperlink"/>
            <w:sz w:val="18"/>
            <w:szCs w:val="18"/>
          </w:rPr>
          <w:t>e</w:t>
        </w:r>
        <w:r w:rsidR="00F335FF" w:rsidRPr="001577EA">
          <w:rPr>
            <w:rStyle w:val="Hyperlink"/>
            <w:sz w:val="18"/>
            <w:szCs w:val="18"/>
          </w:rPr>
          <w:t xml:space="preserve"> Design Event with</w:t>
        </w:r>
      </w:hyperlink>
      <w:r w:rsidR="00F335FF" w:rsidRPr="00F335FF">
        <w:rPr>
          <w:rFonts w:ascii="Verdana" w:hAnsi="Verdana"/>
          <w:sz w:val="18"/>
          <w:szCs w:val="18"/>
        </w:rPr>
        <w:t xml:space="preserve"> </w:t>
      </w:r>
    </w:p>
    <w:p w14:paraId="065B35CD" w14:textId="07F60249" w:rsidR="00F335FF" w:rsidRDefault="00F335FF" w:rsidP="00F335FF">
      <w:pPr>
        <w:spacing w:line="360" w:lineRule="auto"/>
        <w:rPr>
          <w:rFonts w:ascii="Verdana" w:hAnsi="Verdana"/>
          <w:sz w:val="18"/>
          <w:szCs w:val="18"/>
        </w:rPr>
      </w:pPr>
      <w:r w:rsidRPr="00F335FF">
        <w:rPr>
          <w:rFonts w:ascii="Verdana" w:hAnsi="Verdana"/>
          <w:sz w:val="18"/>
          <w:szCs w:val="18"/>
        </w:rPr>
        <w:t>[</w:t>
      </w:r>
      <w:hyperlink r:id="rId42" w:history="1">
        <w:r w:rsidRPr="00F335FF">
          <w:rPr>
            <w:rStyle w:val="Hyperlink"/>
            <w:sz w:val="18"/>
            <w:szCs w:val="18"/>
          </w:rPr>
          <w:t>https://www.develop-online.net/press-releases/ablegamers-charity-and-train-jam-partner-to-send-three-developers-with-disabilities-to-a-three-day-video-game-design-event-with/0237399</w:t>
        </w:r>
      </w:hyperlink>
      <w:r w:rsidRPr="00F335FF">
        <w:rPr>
          <w:rFonts w:ascii="Verdana" w:hAnsi="Verdana"/>
          <w:sz w:val="18"/>
          <w:szCs w:val="18"/>
        </w:rPr>
        <w:t>]</w:t>
      </w:r>
    </w:p>
    <w:p w14:paraId="03C2595B" w14:textId="72D2D92D" w:rsidR="007B0556" w:rsidRDefault="007B0556" w:rsidP="00F335FF">
      <w:pPr>
        <w:spacing w:line="360" w:lineRule="auto"/>
        <w:rPr>
          <w:rFonts w:ascii="Verdana" w:hAnsi="Verdana"/>
          <w:sz w:val="18"/>
          <w:szCs w:val="18"/>
        </w:rPr>
      </w:pPr>
    </w:p>
    <w:p w14:paraId="1DE281F2" w14:textId="77777777" w:rsidR="007B0556" w:rsidRPr="00F335FF" w:rsidRDefault="007B0556" w:rsidP="00F335FF">
      <w:pPr>
        <w:spacing w:line="360" w:lineRule="auto"/>
        <w:rPr>
          <w:rFonts w:ascii="Verdana" w:hAnsi="Verdana"/>
          <w:sz w:val="18"/>
          <w:szCs w:val="18"/>
        </w:rPr>
      </w:pPr>
    </w:p>
    <w:p w14:paraId="7629D5F1" w14:textId="33A48266" w:rsidR="002879B4" w:rsidRPr="002879B4" w:rsidRDefault="002879B4" w:rsidP="002879B4">
      <w:pPr>
        <w:spacing w:line="360" w:lineRule="auto"/>
        <w:rPr>
          <w:rFonts w:ascii="Verdana" w:eastAsia="Calibri" w:hAnsi="Verdana"/>
          <w:b/>
          <w:smallCaps/>
          <w:szCs w:val="18"/>
        </w:rPr>
      </w:pPr>
      <w:r w:rsidRPr="002879B4">
        <w:rPr>
          <w:rFonts w:ascii="Verdana" w:eastAsia="Calibri" w:hAnsi="Verdana"/>
          <w:b/>
          <w:smallCaps/>
          <w:szCs w:val="18"/>
        </w:rPr>
        <w:t xml:space="preserve">WearWorks Provides Haptic Feedback for Runners </w:t>
      </w:r>
    </w:p>
    <w:p w14:paraId="5A882283" w14:textId="11BEBD87" w:rsidR="002879B4" w:rsidRPr="002879B4" w:rsidRDefault="002879B4" w:rsidP="002879B4">
      <w:pPr>
        <w:spacing w:after="120" w:line="360" w:lineRule="auto"/>
        <w:jc w:val="both"/>
        <w:rPr>
          <w:rFonts w:ascii="Verdana" w:eastAsia="Calibri" w:hAnsi="Verdana"/>
          <w:sz w:val="18"/>
          <w:szCs w:val="18"/>
        </w:rPr>
      </w:pPr>
      <w:r w:rsidRPr="002879B4">
        <w:rPr>
          <w:rFonts w:ascii="Verdana" w:eastAsia="Calibri" w:hAnsi="Verdana"/>
          <w:sz w:val="18"/>
          <w:szCs w:val="18"/>
        </w:rPr>
        <w:t xml:space="preserve">November 6, 2017 - Simon Wheatcroft, like most Americans </w:t>
      </w:r>
      <w:r w:rsidR="00C36E23">
        <w:rPr>
          <w:rFonts w:ascii="Verdana" w:eastAsia="Calibri" w:hAnsi="Verdana"/>
          <w:sz w:val="18"/>
          <w:szCs w:val="18"/>
        </w:rPr>
        <w:t>who</w:t>
      </w:r>
      <w:r w:rsidRPr="002879B4">
        <w:rPr>
          <w:rFonts w:ascii="Verdana" w:eastAsia="Calibri" w:hAnsi="Verdana"/>
          <w:sz w:val="18"/>
          <w:szCs w:val="18"/>
        </w:rPr>
        <w:t xml:space="preserve"> are blind, was not born blind. He began to lose his vision at age seventeen due to a degenerative eye condition called retinitis pigmentosa. </w:t>
      </w:r>
      <w:r w:rsidRPr="00FF77BA">
        <w:rPr>
          <w:rFonts w:ascii="Verdana" w:eastAsia="Calibri" w:hAnsi="Verdana"/>
          <w:noProof/>
          <w:sz w:val="18"/>
          <w:szCs w:val="18"/>
        </w:rPr>
        <w:t>This</w:t>
      </w:r>
      <w:r w:rsidRPr="002879B4">
        <w:rPr>
          <w:rFonts w:ascii="Verdana" w:eastAsia="Calibri" w:hAnsi="Verdana"/>
          <w:sz w:val="18"/>
          <w:szCs w:val="18"/>
        </w:rPr>
        <w:t xml:space="preserve"> did not stop him from continuing to pursue his passion for outdoor activities including competitive running. He faced the same issues that many athletes </w:t>
      </w:r>
      <w:r w:rsidR="00C36E23">
        <w:rPr>
          <w:rFonts w:ascii="Verdana" w:eastAsia="Calibri" w:hAnsi="Verdana"/>
          <w:sz w:val="18"/>
          <w:szCs w:val="18"/>
        </w:rPr>
        <w:t>who</w:t>
      </w:r>
      <w:r w:rsidRPr="002879B4">
        <w:rPr>
          <w:rFonts w:ascii="Verdana" w:eastAsia="Calibri" w:hAnsi="Verdana"/>
          <w:sz w:val="18"/>
          <w:szCs w:val="18"/>
        </w:rPr>
        <w:t xml:space="preserve"> are </w:t>
      </w:r>
      <w:r w:rsidRPr="00FF77BA">
        <w:rPr>
          <w:rFonts w:ascii="Verdana" w:eastAsia="Calibri" w:hAnsi="Verdana"/>
          <w:noProof/>
          <w:sz w:val="18"/>
          <w:szCs w:val="18"/>
        </w:rPr>
        <w:t>blind face</w:t>
      </w:r>
      <w:r w:rsidRPr="002879B4">
        <w:rPr>
          <w:rFonts w:ascii="Verdana" w:eastAsia="Calibri" w:hAnsi="Verdana"/>
          <w:sz w:val="18"/>
          <w:szCs w:val="18"/>
        </w:rPr>
        <w:t>, including how to safely and comfortably continue their physical activit</w:t>
      </w:r>
      <w:r w:rsidR="00C36E23">
        <w:rPr>
          <w:rFonts w:ascii="Verdana" w:eastAsia="Calibri" w:hAnsi="Verdana"/>
          <w:sz w:val="18"/>
          <w:szCs w:val="18"/>
        </w:rPr>
        <w:t>ies</w:t>
      </w:r>
      <w:r w:rsidRPr="002879B4">
        <w:rPr>
          <w:rFonts w:ascii="Verdana" w:eastAsia="Calibri" w:hAnsi="Verdana"/>
          <w:sz w:val="18"/>
          <w:szCs w:val="18"/>
        </w:rPr>
        <w:t xml:space="preserve"> in a world built for sighted persons. </w:t>
      </w:r>
      <w:r w:rsidRPr="00FF77BA">
        <w:rPr>
          <w:rFonts w:ascii="Verdana" w:eastAsia="Calibri" w:hAnsi="Verdana"/>
          <w:noProof/>
          <w:sz w:val="18"/>
          <w:szCs w:val="18"/>
        </w:rPr>
        <w:t>This</w:t>
      </w:r>
      <w:r w:rsidRPr="002879B4">
        <w:rPr>
          <w:rFonts w:ascii="Verdana" w:eastAsia="Calibri" w:hAnsi="Verdana"/>
          <w:sz w:val="18"/>
          <w:szCs w:val="18"/>
        </w:rPr>
        <w:t xml:space="preserve"> is where his partnership with WearWorks, a Brooklyn-based start-up and their running assistant prototype, </w:t>
      </w:r>
      <w:r w:rsidRPr="00FF77BA">
        <w:rPr>
          <w:rFonts w:ascii="Verdana" w:eastAsia="Calibri" w:hAnsi="Verdana"/>
          <w:noProof/>
          <w:sz w:val="18"/>
          <w:szCs w:val="18"/>
        </w:rPr>
        <w:t>Wayband</w:t>
      </w:r>
      <w:r w:rsidRPr="002879B4">
        <w:rPr>
          <w:rFonts w:ascii="Verdana" w:eastAsia="Calibri" w:hAnsi="Verdana"/>
          <w:sz w:val="18"/>
          <w:szCs w:val="18"/>
        </w:rPr>
        <w:t xml:space="preserve">, came in. In an interview with The Verge, Wheatcroft said, “As a blind person, you always strive for independence. </w:t>
      </w:r>
      <w:r w:rsidRPr="00FF77BA">
        <w:rPr>
          <w:rFonts w:ascii="Verdana" w:eastAsia="Calibri" w:hAnsi="Verdana"/>
          <w:noProof/>
          <w:sz w:val="18"/>
          <w:szCs w:val="18"/>
        </w:rPr>
        <w:t>But</w:t>
      </w:r>
      <w:r w:rsidRPr="002879B4">
        <w:rPr>
          <w:rFonts w:ascii="Verdana" w:eastAsia="Calibri" w:hAnsi="Verdana"/>
          <w:sz w:val="18"/>
          <w:szCs w:val="18"/>
        </w:rPr>
        <w:t xml:space="preserve"> it</w:t>
      </w:r>
      <w:r w:rsidRPr="00FF77BA">
        <w:rPr>
          <w:rFonts w:ascii="Verdana" w:eastAsia="Calibri" w:hAnsi="Verdana"/>
          <w:noProof/>
          <w:sz w:val="18"/>
          <w:szCs w:val="18"/>
        </w:rPr>
        <w:t>’s</w:t>
      </w:r>
      <w:r w:rsidRPr="002879B4">
        <w:rPr>
          <w:rFonts w:ascii="Verdana" w:eastAsia="Calibri" w:hAnsi="Verdana"/>
          <w:sz w:val="18"/>
          <w:szCs w:val="18"/>
        </w:rPr>
        <w:t xml:space="preserve"> a bit of a contradiction because </w:t>
      </w:r>
      <w:r w:rsidRPr="00FF77BA">
        <w:rPr>
          <w:rFonts w:ascii="Verdana" w:eastAsia="Calibri" w:hAnsi="Verdana"/>
          <w:noProof/>
          <w:sz w:val="18"/>
          <w:szCs w:val="18"/>
        </w:rPr>
        <w:t>oftentimes</w:t>
      </w:r>
      <w:r w:rsidRPr="002879B4">
        <w:rPr>
          <w:rFonts w:ascii="Verdana" w:eastAsia="Calibri" w:hAnsi="Verdana"/>
          <w:sz w:val="18"/>
          <w:szCs w:val="18"/>
        </w:rPr>
        <w:t xml:space="preserve">, </w:t>
      </w:r>
      <w:r w:rsidRPr="00FF77BA">
        <w:rPr>
          <w:rFonts w:ascii="Verdana" w:eastAsia="Calibri" w:hAnsi="Verdana"/>
          <w:noProof/>
          <w:sz w:val="18"/>
          <w:szCs w:val="18"/>
        </w:rPr>
        <w:t>you’re</w:t>
      </w:r>
      <w:r w:rsidRPr="002879B4">
        <w:rPr>
          <w:rFonts w:ascii="Verdana" w:eastAsia="Calibri" w:hAnsi="Verdana"/>
          <w:sz w:val="18"/>
          <w:szCs w:val="18"/>
        </w:rPr>
        <w:t xml:space="preserve"> using somebody with sight to become independent. What we</w:t>
      </w:r>
      <w:r w:rsidRPr="00FF77BA">
        <w:rPr>
          <w:rFonts w:ascii="Verdana" w:eastAsia="Calibri" w:hAnsi="Verdana"/>
          <w:noProof/>
          <w:sz w:val="18"/>
          <w:szCs w:val="18"/>
        </w:rPr>
        <w:t>’re</w:t>
      </w:r>
      <w:r w:rsidRPr="002879B4">
        <w:rPr>
          <w:rFonts w:ascii="Verdana" w:eastAsia="Calibri" w:hAnsi="Verdana"/>
          <w:sz w:val="18"/>
          <w:szCs w:val="18"/>
        </w:rPr>
        <w:t xml:space="preserve"> trying to do is use this technology </w:t>
      </w:r>
      <w:r w:rsidRPr="00FF77BA">
        <w:rPr>
          <w:rFonts w:ascii="Verdana" w:eastAsia="Calibri" w:hAnsi="Verdana"/>
          <w:noProof/>
          <w:sz w:val="18"/>
          <w:szCs w:val="18"/>
        </w:rPr>
        <w:t>to really achieve true independence</w:t>
      </w:r>
      <w:r w:rsidRPr="002879B4">
        <w:rPr>
          <w:rFonts w:ascii="Verdana" w:eastAsia="Calibri" w:hAnsi="Verdana"/>
          <w:sz w:val="18"/>
          <w:szCs w:val="18"/>
        </w:rPr>
        <w:t xml:space="preserve">. This race </w:t>
      </w:r>
      <w:r w:rsidRPr="00FF77BA">
        <w:rPr>
          <w:rFonts w:ascii="Verdana" w:eastAsia="Calibri" w:hAnsi="Verdana"/>
          <w:noProof/>
          <w:sz w:val="18"/>
          <w:szCs w:val="18"/>
        </w:rPr>
        <w:t>isn’t</w:t>
      </w:r>
      <w:r w:rsidRPr="002879B4">
        <w:rPr>
          <w:rFonts w:ascii="Verdana" w:eastAsia="Calibri" w:hAnsi="Verdana"/>
          <w:sz w:val="18"/>
          <w:szCs w:val="18"/>
        </w:rPr>
        <w:t xml:space="preserve"> about time</w:t>
      </w:r>
      <w:r w:rsidRPr="00FF77BA">
        <w:rPr>
          <w:rFonts w:ascii="Verdana" w:eastAsia="Calibri" w:hAnsi="Verdana"/>
          <w:noProof/>
          <w:sz w:val="18"/>
          <w:szCs w:val="18"/>
        </w:rPr>
        <w:t>, it’s</w:t>
      </w:r>
      <w:r w:rsidRPr="002879B4">
        <w:rPr>
          <w:rFonts w:ascii="Verdana" w:eastAsia="Calibri" w:hAnsi="Verdana"/>
          <w:sz w:val="18"/>
          <w:szCs w:val="18"/>
        </w:rPr>
        <w:t xml:space="preserve"> proving that something is possible.”</w:t>
      </w:r>
    </w:p>
    <w:p w14:paraId="3D22C362" w14:textId="67AD9D22" w:rsidR="002879B4" w:rsidRPr="002879B4" w:rsidRDefault="002879B4" w:rsidP="002879B4">
      <w:pPr>
        <w:spacing w:after="120" w:line="360" w:lineRule="auto"/>
        <w:jc w:val="both"/>
        <w:rPr>
          <w:rFonts w:ascii="Verdana" w:eastAsia="Calibri" w:hAnsi="Verdana"/>
          <w:sz w:val="18"/>
          <w:szCs w:val="18"/>
        </w:rPr>
      </w:pPr>
      <w:r w:rsidRPr="002879B4">
        <w:rPr>
          <w:rFonts w:ascii="Verdana" w:eastAsia="Calibri" w:hAnsi="Verdana"/>
          <w:sz w:val="18"/>
          <w:szCs w:val="18"/>
        </w:rPr>
        <w:t xml:space="preserve">The inspiration for </w:t>
      </w:r>
      <w:r w:rsidRPr="00E6365E">
        <w:rPr>
          <w:rFonts w:ascii="Verdana" w:eastAsia="Calibri" w:hAnsi="Verdana"/>
          <w:noProof/>
          <w:sz w:val="18"/>
          <w:szCs w:val="18"/>
        </w:rPr>
        <w:t>Wayband</w:t>
      </w:r>
      <w:r w:rsidRPr="002879B4">
        <w:rPr>
          <w:rFonts w:ascii="Verdana" w:eastAsia="Calibri" w:hAnsi="Verdana"/>
          <w:sz w:val="18"/>
          <w:szCs w:val="18"/>
        </w:rPr>
        <w:t xml:space="preserve"> came from the question, how do we make people </w:t>
      </w:r>
      <w:r w:rsidR="00C36E23">
        <w:rPr>
          <w:rFonts w:ascii="Verdana" w:eastAsia="Calibri" w:hAnsi="Verdana"/>
          <w:sz w:val="18"/>
          <w:szCs w:val="18"/>
        </w:rPr>
        <w:t>who</w:t>
      </w:r>
      <w:r w:rsidRPr="002879B4">
        <w:rPr>
          <w:rFonts w:ascii="Verdana" w:eastAsia="Calibri" w:hAnsi="Verdana"/>
          <w:sz w:val="18"/>
          <w:szCs w:val="18"/>
        </w:rPr>
        <w:t xml:space="preserve"> are visually impaired more mobile? WearWorks </w:t>
      </w:r>
      <w:r w:rsidRPr="00E6365E">
        <w:rPr>
          <w:rFonts w:ascii="Verdana" w:eastAsia="Calibri" w:hAnsi="Verdana"/>
          <w:noProof/>
          <w:sz w:val="18"/>
          <w:szCs w:val="18"/>
        </w:rPr>
        <w:t>was founded</w:t>
      </w:r>
      <w:r w:rsidRPr="002879B4">
        <w:rPr>
          <w:rFonts w:ascii="Verdana" w:eastAsia="Calibri" w:hAnsi="Verdana"/>
          <w:sz w:val="18"/>
          <w:szCs w:val="18"/>
        </w:rPr>
        <w:t xml:space="preserve"> by three graduate students from New York’s Pratt Institute from various disciplines. Keith Kirkland served as the project’s fashion designer and engineer, Yangyang Wang and Kevin Yoo as sculptors and industrial engineers</w:t>
      </w:r>
      <w:r w:rsidR="00C36E23">
        <w:rPr>
          <w:rFonts w:ascii="Verdana" w:eastAsia="Calibri" w:hAnsi="Verdana"/>
          <w:sz w:val="18"/>
          <w:szCs w:val="18"/>
        </w:rPr>
        <w:t>,</w:t>
      </w:r>
      <w:r w:rsidRPr="002879B4">
        <w:rPr>
          <w:rFonts w:ascii="Verdana" w:eastAsia="Calibri" w:hAnsi="Verdana"/>
          <w:sz w:val="18"/>
          <w:szCs w:val="18"/>
        </w:rPr>
        <w:t xml:space="preserve"> respectively. The team set out to design a prototype that could provide runners with haptic feedback instead of the more traditional audio cues. The core of the WearWorks technology is fairly simple: athletes pair the device with their phone which utilizes the device’s GPS to map a route. A “virtual fence” </w:t>
      </w:r>
      <w:r w:rsidRPr="00E6365E">
        <w:rPr>
          <w:rFonts w:ascii="Verdana" w:eastAsia="Calibri" w:hAnsi="Verdana"/>
          <w:noProof/>
          <w:sz w:val="18"/>
          <w:szCs w:val="18"/>
        </w:rPr>
        <w:t>is created</w:t>
      </w:r>
      <w:r w:rsidRPr="002879B4">
        <w:rPr>
          <w:rFonts w:ascii="Verdana" w:eastAsia="Calibri" w:hAnsi="Verdana"/>
          <w:sz w:val="18"/>
          <w:szCs w:val="18"/>
        </w:rPr>
        <w:t xml:space="preserve"> which buzzes the user every time they step out of it, with additional buzzes for when the user should go right or left. The team aimed to “keep it functional and simple,” says Yoo. “We </w:t>
      </w:r>
      <w:r w:rsidRPr="00E6365E">
        <w:rPr>
          <w:rFonts w:ascii="Verdana" w:eastAsia="Calibri" w:hAnsi="Verdana"/>
          <w:noProof/>
          <w:sz w:val="18"/>
          <w:szCs w:val="18"/>
        </w:rPr>
        <w:t>actually</w:t>
      </w:r>
      <w:r w:rsidRPr="002879B4">
        <w:rPr>
          <w:rFonts w:ascii="Verdana" w:eastAsia="Calibri" w:hAnsi="Verdana"/>
          <w:sz w:val="18"/>
          <w:szCs w:val="18"/>
        </w:rPr>
        <w:t xml:space="preserve"> went to the National Federation for the Blind, and they told us high-tech canes</w:t>
      </w:r>
      <w:r w:rsidR="00E6365E">
        <w:rPr>
          <w:rFonts w:ascii="Verdana" w:eastAsia="Calibri" w:hAnsi="Verdana"/>
          <w:sz w:val="18"/>
          <w:szCs w:val="18"/>
        </w:rPr>
        <w:t>,</w:t>
      </w:r>
      <w:r w:rsidRPr="002879B4">
        <w:rPr>
          <w:rFonts w:ascii="Verdana" w:eastAsia="Calibri" w:hAnsi="Verdana"/>
          <w:sz w:val="18"/>
          <w:szCs w:val="18"/>
        </w:rPr>
        <w:t xml:space="preserve"> </w:t>
      </w:r>
      <w:r w:rsidRPr="00E6365E">
        <w:rPr>
          <w:rFonts w:ascii="Verdana" w:eastAsia="Calibri" w:hAnsi="Verdana"/>
          <w:noProof/>
          <w:sz w:val="18"/>
          <w:szCs w:val="18"/>
        </w:rPr>
        <w:t>and</w:t>
      </w:r>
      <w:r w:rsidRPr="002879B4">
        <w:rPr>
          <w:rFonts w:ascii="Verdana" w:eastAsia="Calibri" w:hAnsi="Verdana"/>
          <w:sz w:val="18"/>
          <w:szCs w:val="18"/>
        </w:rPr>
        <w:t xml:space="preserve"> proximity sensors are great, but what really would help us is wayfinding.” On using the </w:t>
      </w:r>
      <w:r w:rsidRPr="00E6365E">
        <w:rPr>
          <w:rFonts w:ascii="Verdana" w:eastAsia="Calibri" w:hAnsi="Verdana"/>
          <w:noProof/>
          <w:sz w:val="18"/>
          <w:szCs w:val="18"/>
        </w:rPr>
        <w:t>device</w:t>
      </w:r>
      <w:r w:rsidR="00E6365E">
        <w:rPr>
          <w:rFonts w:ascii="Verdana" w:eastAsia="Calibri" w:hAnsi="Verdana"/>
          <w:noProof/>
          <w:sz w:val="18"/>
          <w:szCs w:val="18"/>
        </w:rPr>
        <w:t>,</w:t>
      </w:r>
      <w:r w:rsidRPr="002879B4">
        <w:rPr>
          <w:rFonts w:ascii="Verdana" w:eastAsia="Calibri" w:hAnsi="Verdana"/>
          <w:sz w:val="18"/>
          <w:szCs w:val="18"/>
        </w:rPr>
        <w:t xml:space="preserve"> Wheatcroft described it as a “safe sandbox,” which features more precise area approximation versus other running assistive devices (</w:t>
      </w:r>
      <w:r w:rsidRPr="00E6365E">
        <w:rPr>
          <w:rFonts w:ascii="Verdana" w:eastAsia="Calibri" w:hAnsi="Verdana"/>
          <w:noProof/>
          <w:sz w:val="18"/>
          <w:szCs w:val="18"/>
        </w:rPr>
        <w:t>2.5</w:t>
      </w:r>
      <w:r w:rsidR="00E6365E">
        <w:rPr>
          <w:rFonts w:ascii="Verdana" w:eastAsia="Calibri" w:hAnsi="Verdana"/>
          <w:noProof/>
          <w:sz w:val="18"/>
          <w:szCs w:val="18"/>
        </w:rPr>
        <w:t>-</w:t>
      </w:r>
      <w:r w:rsidRPr="00E6365E">
        <w:rPr>
          <w:rFonts w:ascii="Verdana" w:eastAsia="Calibri" w:hAnsi="Verdana"/>
          <w:noProof/>
          <w:sz w:val="18"/>
          <w:szCs w:val="18"/>
        </w:rPr>
        <w:t>meter</w:t>
      </w:r>
      <w:r w:rsidRPr="002879B4">
        <w:rPr>
          <w:rFonts w:ascii="Verdana" w:eastAsia="Calibri" w:hAnsi="Verdana"/>
          <w:sz w:val="18"/>
          <w:szCs w:val="18"/>
        </w:rPr>
        <w:t xml:space="preserve"> corridors versus 10-50 meters). </w:t>
      </w:r>
    </w:p>
    <w:p w14:paraId="2FA89864" w14:textId="678BC7F1" w:rsidR="002879B4" w:rsidRPr="002879B4" w:rsidRDefault="002879B4" w:rsidP="003525CB">
      <w:pPr>
        <w:spacing w:line="360" w:lineRule="auto"/>
        <w:jc w:val="both"/>
        <w:rPr>
          <w:rFonts w:ascii="Verdana" w:eastAsia="Calibri" w:hAnsi="Verdana"/>
          <w:sz w:val="18"/>
          <w:szCs w:val="18"/>
        </w:rPr>
      </w:pPr>
      <w:r w:rsidRPr="002879B4">
        <w:rPr>
          <w:rFonts w:ascii="Verdana" w:eastAsia="Calibri" w:hAnsi="Verdana"/>
          <w:sz w:val="18"/>
          <w:szCs w:val="18"/>
        </w:rPr>
        <w:t>Wheatcroft has run various marathons and ultramarathons, including the Boston Marathon in 2016, the New York Marathon twice and a route from New York to Boston over nine days. Using devices like WearWorks, he hopes to continue adding to that list. With an increasingly aging population and those with mobility impairments, devices such as WearWorks are an innovative alternative to traditional audio and environmental solutions. The haptic feedback of the device is key to its precision as many athletes that are blind complain of audio overload from existing devices. Sou</w:t>
      </w:r>
      <w:r w:rsidR="00C36E23">
        <w:rPr>
          <w:rFonts w:ascii="Verdana" w:eastAsia="Calibri" w:hAnsi="Verdana"/>
          <w:sz w:val="18"/>
          <w:szCs w:val="18"/>
        </w:rPr>
        <w:t>rce: Patrick Sisson, The Verge</w:t>
      </w:r>
    </w:p>
    <w:p w14:paraId="71EB00AD" w14:textId="581A2E74" w:rsidR="002879B4" w:rsidRPr="002879B4" w:rsidRDefault="002879B4" w:rsidP="002879B4">
      <w:pPr>
        <w:pStyle w:val="Heading4"/>
        <w:keepNext w:val="0"/>
        <w:keepLines w:val="0"/>
        <w:spacing w:before="240" w:line="276" w:lineRule="auto"/>
        <w:rPr>
          <w:rFonts w:ascii="Verdana" w:hAnsi="Verdana" w:cstheme="minorBidi"/>
          <w:b w:val="0"/>
          <w:bCs w:val="0"/>
          <w:i w:val="0"/>
          <w:iCs w:val="0"/>
          <w:smallCaps/>
          <w:color w:val="auto"/>
          <w:spacing w:val="10"/>
        </w:rPr>
      </w:pPr>
      <w:r w:rsidRPr="002879B4">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5F85F092" w14:textId="77777777" w:rsidR="002879B4" w:rsidRPr="002879B4" w:rsidRDefault="002879B4" w:rsidP="002879B4">
      <w:pPr>
        <w:spacing w:line="360" w:lineRule="auto"/>
        <w:rPr>
          <w:rStyle w:val="Hyperlink"/>
          <w:sz w:val="18"/>
          <w:szCs w:val="18"/>
        </w:rPr>
      </w:pPr>
      <w:hyperlink r:id="rId43" w:history="1">
        <w:r w:rsidRPr="002879B4">
          <w:rPr>
            <w:rStyle w:val="Hyperlink"/>
            <w:sz w:val="18"/>
            <w:szCs w:val="18"/>
          </w:rPr>
          <w:t>Beyond</w:t>
        </w:r>
        <w:r w:rsidRPr="002879B4">
          <w:rPr>
            <w:rStyle w:val="Hyperlink"/>
            <w:sz w:val="18"/>
            <w:szCs w:val="18"/>
          </w:rPr>
          <w:t xml:space="preserve"> </w:t>
        </w:r>
        <w:r w:rsidRPr="002879B4">
          <w:rPr>
            <w:rStyle w:val="Hyperlink"/>
            <w:sz w:val="18"/>
            <w:szCs w:val="18"/>
          </w:rPr>
          <w:t>the Finish Line: How technology helped a blind athlete run free at the New York Marathon</w:t>
        </w:r>
      </w:hyperlink>
    </w:p>
    <w:p w14:paraId="01787E02" w14:textId="7488A960" w:rsidR="002879B4" w:rsidRPr="002879B4" w:rsidRDefault="002879B4" w:rsidP="003464F2">
      <w:pPr>
        <w:spacing w:line="360" w:lineRule="auto"/>
        <w:rPr>
          <w:rStyle w:val="Hyperlink"/>
        </w:rPr>
      </w:pPr>
      <w:r w:rsidRPr="002879B4">
        <w:rPr>
          <w:rStyle w:val="Hyperlink"/>
        </w:rPr>
        <w:t>[</w:t>
      </w:r>
      <w:hyperlink r:id="rId44" w:history="1">
        <w:r w:rsidRPr="002879B4">
          <w:rPr>
            <w:rStyle w:val="Hyperlink"/>
            <w:sz w:val="18"/>
            <w:szCs w:val="18"/>
          </w:rPr>
          <w:t>https://www.theverge.com/2017/11/6/16610728/2017-new-york-marathon-blind-runner-wearworks-wayband-simon-wheatcroft</w:t>
        </w:r>
      </w:hyperlink>
      <w:r w:rsidRPr="002879B4">
        <w:rPr>
          <w:rStyle w:val="Hyperlink"/>
        </w:rPr>
        <w:t xml:space="preserve">] </w:t>
      </w:r>
    </w:p>
    <w:p w14:paraId="6FCE3142" w14:textId="696075F0" w:rsidR="00143BED" w:rsidRDefault="00143BED" w:rsidP="00143BED">
      <w:pPr>
        <w:spacing w:line="360" w:lineRule="auto"/>
        <w:rPr>
          <w:rFonts w:ascii="Verdana" w:eastAsia="Calibri" w:hAnsi="Verdana"/>
          <w:color w:val="333399"/>
          <w:sz w:val="18"/>
          <w:szCs w:val="18"/>
        </w:rPr>
      </w:pPr>
    </w:p>
    <w:p w14:paraId="4658B66E" w14:textId="5BC354E3" w:rsidR="003525CB" w:rsidRPr="003525CB" w:rsidRDefault="00FF351A" w:rsidP="003525CB">
      <w:pPr>
        <w:spacing w:line="360" w:lineRule="auto"/>
        <w:rPr>
          <w:rFonts w:ascii="Verdana" w:eastAsia="Calibri" w:hAnsi="Verdana"/>
          <w:b/>
          <w:smallCaps/>
          <w:szCs w:val="18"/>
        </w:rPr>
      </w:pPr>
      <w:r>
        <w:rPr>
          <w:rFonts w:ascii="Verdana" w:eastAsia="Calibri" w:hAnsi="Verdana"/>
          <w:b/>
          <w:smallCaps/>
          <w:szCs w:val="18"/>
        </w:rPr>
        <w:t>VR Experience t</w:t>
      </w:r>
      <w:r w:rsidR="003525CB" w:rsidRPr="003525CB">
        <w:rPr>
          <w:rFonts w:ascii="Verdana" w:eastAsia="Calibri" w:hAnsi="Verdana"/>
          <w:b/>
          <w:smallCaps/>
          <w:szCs w:val="18"/>
        </w:rPr>
        <w:t xml:space="preserve">o Simulate what Music Feels like to a Person that is Deaf </w:t>
      </w:r>
    </w:p>
    <w:p w14:paraId="55E05557" w14:textId="1AC6A63F" w:rsidR="003525CB" w:rsidRPr="003525CB" w:rsidRDefault="003525CB" w:rsidP="003525CB">
      <w:pPr>
        <w:spacing w:line="360" w:lineRule="auto"/>
        <w:jc w:val="both"/>
        <w:rPr>
          <w:rFonts w:ascii="Verdana" w:eastAsia="Calibri" w:hAnsi="Verdana"/>
          <w:sz w:val="18"/>
          <w:szCs w:val="18"/>
        </w:rPr>
      </w:pPr>
      <w:r w:rsidRPr="003525CB">
        <w:rPr>
          <w:rFonts w:ascii="Verdana" w:eastAsia="Calibri" w:hAnsi="Verdana"/>
          <w:sz w:val="18"/>
          <w:szCs w:val="18"/>
        </w:rPr>
        <w:t xml:space="preserve">November 5, 2017 - </w:t>
      </w:r>
      <w:r w:rsidR="00C36E23">
        <w:rPr>
          <w:rFonts w:ascii="Verdana" w:eastAsia="Calibri" w:hAnsi="Verdana"/>
          <w:sz w:val="18"/>
          <w:szCs w:val="18"/>
        </w:rPr>
        <w:t>A</w:t>
      </w:r>
      <w:r w:rsidRPr="003525CB">
        <w:rPr>
          <w:rFonts w:ascii="Verdana" w:eastAsia="Calibri" w:hAnsi="Verdana"/>
          <w:sz w:val="18"/>
          <w:szCs w:val="18"/>
        </w:rPr>
        <w:t xml:space="preserve"> recent</w:t>
      </w:r>
      <w:r w:rsidR="00C36E23">
        <w:rPr>
          <w:rFonts w:ascii="Verdana" w:eastAsia="Calibri" w:hAnsi="Verdana"/>
          <w:sz w:val="18"/>
          <w:szCs w:val="18"/>
        </w:rPr>
        <w:t xml:space="preserve"> collaboration between Rachel Kolb</w:t>
      </w:r>
      <w:r w:rsidRPr="003525CB">
        <w:rPr>
          <w:rFonts w:ascii="Verdana" w:eastAsia="Calibri" w:hAnsi="Verdana"/>
          <w:sz w:val="18"/>
          <w:szCs w:val="18"/>
        </w:rPr>
        <w:t xml:space="preserve"> </w:t>
      </w:r>
      <w:r w:rsidR="00C36E23">
        <w:rPr>
          <w:rFonts w:ascii="Verdana" w:eastAsia="Calibri" w:hAnsi="Verdana"/>
          <w:sz w:val="18"/>
          <w:szCs w:val="18"/>
        </w:rPr>
        <w:t>(</w:t>
      </w:r>
      <w:r w:rsidRPr="003525CB">
        <w:rPr>
          <w:rFonts w:ascii="Verdana" w:eastAsia="Calibri" w:hAnsi="Verdana"/>
          <w:sz w:val="18"/>
          <w:szCs w:val="18"/>
        </w:rPr>
        <w:t xml:space="preserve">born deaf </w:t>
      </w:r>
      <w:r w:rsidR="00C36E23">
        <w:rPr>
          <w:rFonts w:ascii="Verdana" w:eastAsia="Calibri" w:hAnsi="Verdana"/>
          <w:sz w:val="18"/>
          <w:szCs w:val="18"/>
        </w:rPr>
        <w:t xml:space="preserve">but </w:t>
      </w:r>
      <w:r w:rsidRPr="003525CB">
        <w:rPr>
          <w:rFonts w:ascii="Verdana" w:eastAsia="Calibri" w:hAnsi="Verdana"/>
          <w:sz w:val="18"/>
          <w:szCs w:val="18"/>
        </w:rPr>
        <w:t>with a recent cochlear implant now has partial hearing</w:t>
      </w:r>
      <w:r w:rsidR="00C36E23">
        <w:rPr>
          <w:rFonts w:ascii="Verdana" w:eastAsia="Calibri" w:hAnsi="Verdana"/>
          <w:sz w:val="18"/>
          <w:szCs w:val="18"/>
        </w:rPr>
        <w:t>)</w:t>
      </w:r>
      <w:r w:rsidRPr="003525CB">
        <w:rPr>
          <w:rFonts w:ascii="Verdana" w:eastAsia="Calibri" w:hAnsi="Verdana"/>
          <w:sz w:val="18"/>
          <w:szCs w:val="18"/>
        </w:rPr>
        <w:t xml:space="preserve"> and the </w:t>
      </w:r>
      <w:r w:rsidR="00C36E23">
        <w:rPr>
          <w:rFonts w:ascii="Verdana" w:eastAsia="Calibri" w:hAnsi="Verdana"/>
          <w:sz w:val="18"/>
          <w:szCs w:val="18"/>
        </w:rPr>
        <w:t>virtual reality (</w:t>
      </w:r>
      <w:r w:rsidRPr="003525CB">
        <w:rPr>
          <w:rFonts w:ascii="Verdana" w:eastAsia="Calibri" w:hAnsi="Verdana"/>
          <w:sz w:val="18"/>
          <w:szCs w:val="18"/>
        </w:rPr>
        <w:t>VR</w:t>
      </w:r>
      <w:r w:rsidR="00C36E23">
        <w:rPr>
          <w:rFonts w:ascii="Verdana" w:eastAsia="Calibri" w:hAnsi="Verdana"/>
          <w:sz w:val="18"/>
          <w:szCs w:val="18"/>
        </w:rPr>
        <w:t>)</w:t>
      </w:r>
      <w:r w:rsidRPr="003525CB">
        <w:rPr>
          <w:rFonts w:ascii="Verdana" w:eastAsia="Calibri" w:hAnsi="Verdana"/>
          <w:sz w:val="18"/>
          <w:szCs w:val="18"/>
        </w:rPr>
        <w:t xml:space="preserve"> department of </w:t>
      </w:r>
      <w:r w:rsidR="00C36E23" w:rsidRPr="00C36E23">
        <w:rPr>
          <w:rFonts w:ascii="Verdana" w:eastAsia="Calibri" w:hAnsi="Verdana"/>
          <w:i/>
          <w:sz w:val="18"/>
          <w:szCs w:val="18"/>
        </w:rPr>
        <w:t xml:space="preserve">The </w:t>
      </w:r>
      <w:r w:rsidR="00C36E23">
        <w:rPr>
          <w:rFonts w:ascii="Verdana" w:eastAsia="Calibri" w:hAnsi="Verdana"/>
          <w:i/>
          <w:sz w:val="18"/>
          <w:szCs w:val="18"/>
        </w:rPr>
        <w:t xml:space="preserve">New York </w:t>
      </w:r>
      <w:r w:rsidR="00C36E23" w:rsidRPr="00C36E23">
        <w:rPr>
          <w:rFonts w:ascii="Verdana" w:eastAsia="Calibri" w:hAnsi="Verdana"/>
          <w:i/>
          <w:sz w:val="18"/>
          <w:szCs w:val="18"/>
        </w:rPr>
        <w:t>Times</w:t>
      </w:r>
      <w:r w:rsidRPr="003525CB">
        <w:rPr>
          <w:rFonts w:ascii="Verdana" w:eastAsia="Calibri" w:hAnsi="Verdana"/>
          <w:sz w:val="18"/>
          <w:szCs w:val="18"/>
        </w:rPr>
        <w:t xml:space="preserve"> create</w:t>
      </w:r>
      <w:r w:rsidR="00C36E23">
        <w:rPr>
          <w:rFonts w:ascii="Verdana" w:eastAsia="Calibri" w:hAnsi="Verdana"/>
          <w:sz w:val="18"/>
          <w:szCs w:val="18"/>
        </w:rPr>
        <w:t>d</w:t>
      </w:r>
      <w:r w:rsidRPr="003525CB">
        <w:rPr>
          <w:rFonts w:ascii="Verdana" w:eastAsia="Calibri" w:hAnsi="Verdana"/>
          <w:sz w:val="18"/>
          <w:szCs w:val="18"/>
        </w:rPr>
        <w:t xml:space="preserve"> a VR experience that explores how music might feel to someone with a hearing impairment. Inspired by Rachel’s stories and using </w:t>
      </w:r>
      <w:r w:rsidRPr="003525CB">
        <w:rPr>
          <w:rFonts w:ascii="Verdana" w:eastAsia="Calibri" w:hAnsi="Verdana"/>
          <w:sz w:val="18"/>
          <w:szCs w:val="18"/>
        </w:rPr>
        <w:lastRenderedPageBreak/>
        <w:t>her narration of her sensations of experiencing music as an adult for the first time, the team set out to create an inviting and innovative VR experience. James Merry, an animator for the production company Squint/Opera in London, spoke of his process for creating the animations for the VR visuals, “When I work with voice-over, I</w:t>
      </w:r>
      <w:r w:rsidRPr="00E6365E">
        <w:rPr>
          <w:rFonts w:ascii="Verdana" w:eastAsia="Calibri" w:hAnsi="Verdana"/>
          <w:noProof/>
          <w:sz w:val="18"/>
          <w:szCs w:val="18"/>
        </w:rPr>
        <w:t>’m</w:t>
      </w:r>
      <w:r w:rsidRPr="003525CB">
        <w:rPr>
          <w:rFonts w:ascii="Verdana" w:eastAsia="Calibri" w:hAnsi="Verdana"/>
          <w:sz w:val="18"/>
          <w:szCs w:val="18"/>
        </w:rPr>
        <w:t xml:space="preserve"> hardly ever able to work out what’s </w:t>
      </w:r>
      <w:r w:rsidRPr="00E6365E">
        <w:rPr>
          <w:rFonts w:ascii="Verdana" w:eastAsia="Calibri" w:hAnsi="Verdana"/>
          <w:noProof/>
          <w:sz w:val="18"/>
          <w:szCs w:val="18"/>
        </w:rPr>
        <w:t>being said</w:t>
      </w:r>
      <w:r w:rsidRPr="003525CB">
        <w:rPr>
          <w:rFonts w:ascii="Verdana" w:eastAsia="Calibri" w:hAnsi="Verdana"/>
          <w:sz w:val="18"/>
          <w:szCs w:val="18"/>
        </w:rPr>
        <w:t xml:space="preserve"> from the voice track alone. </w:t>
      </w:r>
      <w:r w:rsidRPr="00E6365E">
        <w:rPr>
          <w:rFonts w:ascii="Verdana" w:eastAsia="Calibri" w:hAnsi="Verdana"/>
          <w:noProof/>
          <w:sz w:val="18"/>
          <w:szCs w:val="18"/>
        </w:rPr>
        <w:t>I</w:t>
      </w:r>
      <w:r w:rsidRPr="003525CB">
        <w:rPr>
          <w:rFonts w:ascii="Verdana" w:eastAsia="Calibri" w:hAnsi="Verdana"/>
          <w:sz w:val="18"/>
          <w:szCs w:val="18"/>
        </w:rPr>
        <w:t xml:space="preserve"> can hear when something is being said, but not so much what is </w:t>
      </w:r>
      <w:r w:rsidRPr="00E6365E">
        <w:rPr>
          <w:rFonts w:ascii="Verdana" w:eastAsia="Calibri" w:hAnsi="Verdana"/>
          <w:noProof/>
          <w:sz w:val="18"/>
          <w:szCs w:val="18"/>
        </w:rPr>
        <w:t>being said</w:t>
      </w:r>
      <w:r w:rsidRPr="003525CB">
        <w:rPr>
          <w:rFonts w:ascii="Verdana" w:eastAsia="Calibri" w:hAnsi="Verdana"/>
          <w:sz w:val="18"/>
          <w:szCs w:val="18"/>
        </w:rPr>
        <w:t xml:space="preserve">. So </w:t>
      </w:r>
      <w:r w:rsidRPr="00E6365E">
        <w:rPr>
          <w:rFonts w:ascii="Verdana" w:eastAsia="Calibri" w:hAnsi="Verdana"/>
          <w:noProof/>
          <w:sz w:val="18"/>
          <w:szCs w:val="18"/>
        </w:rPr>
        <w:t>I</w:t>
      </w:r>
      <w:r w:rsidRPr="003525CB">
        <w:rPr>
          <w:rFonts w:ascii="Verdana" w:eastAsia="Calibri" w:hAnsi="Verdana"/>
          <w:sz w:val="18"/>
          <w:szCs w:val="18"/>
        </w:rPr>
        <w:t xml:space="preserve"> use a combination of the audio track and the transcript with timestamps. The audio waveform, which </w:t>
      </w:r>
      <w:r w:rsidRPr="00E6365E">
        <w:rPr>
          <w:rFonts w:ascii="Verdana" w:eastAsia="Calibri" w:hAnsi="Verdana"/>
          <w:noProof/>
          <w:sz w:val="18"/>
          <w:szCs w:val="18"/>
        </w:rPr>
        <w:t>I</w:t>
      </w:r>
      <w:r w:rsidRPr="003525CB">
        <w:rPr>
          <w:rFonts w:ascii="Verdana" w:eastAsia="Calibri" w:hAnsi="Verdana"/>
          <w:sz w:val="18"/>
          <w:szCs w:val="18"/>
        </w:rPr>
        <w:t xml:space="preserve"> can see on the computer screen, helps </w:t>
      </w:r>
      <w:r w:rsidRPr="00E6365E">
        <w:rPr>
          <w:rFonts w:ascii="Verdana" w:eastAsia="Calibri" w:hAnsi="Verdana"/>
          <w:noProof/>
          <w:sz w:val="18"/>
          <w:szCs w:val="18"/>
        </w:rPr>
        <w:t>me</w:t>
      </w:r>
      <w:r w:rsidRPr="003525CB">
        <w:rPr>
          <w:rFonts w:ascii="Verdana" w:eastAsia="Calibri" w:hAnsi="Verdana"/>
          <w:sz w:val="18"/>
          <w:szCs w:val="18"/>
        </w:rPr>
        <w:t xml:space="preserve"> to sync things up.” James </w:t>
      </w:r>
      <w:r w:rsidRPr="00E6365E">
        <w:rPr>
          <w:rFonts w:ascii="Verdana" w:eastAsia="Calibri" w:hAnsi="Verdana"/>
          <w:noProof/>
          <w:sz w:val="18"/>
          <w:szCs w:val="18"/>
        </w:rPr>
        <w:t>uses</w:t>
      </w:r>
      <w:r w:rsidRPr="003525CB">
        <w:rPr>
          <w:rFonts w:ascii="Verdana" w:eastAsia="Calibri" w:hAnsi="Verdana"/>
          <w:sz w:val="18"/>
          <w:szCs w:val="18"/>
        </w:rPr>
        <w:t xml:space="preserve"> hearing aids and was inspired by his impairment to use a warm and loose hand-drawn style for the VR animations. In addition to James’ animations, the team utilized Lytro</w:t>
      </w:r>
      <w:r w:rsidR="00C27DBF">
        <w:rPr>
          <w:rFonts w:ascii="Verdana" w:eastAsia="Calibri" w:hAnsi="Verdana"/>
          <w:sz w:val="18"/>
          <w:szCs w:val="18"/>
        </w:rPr>
        <w:t>’s</w:t>
      </w:r>
      <w:r w:rsidRPr="003525CB">
        <w:rPr>
          <w:rFonts w:ascii="Verdana" w:eastAsia="Calibri" w:hAnsi="Verdana"/>
          <w:sz w:val="18"/>
          <w:szCs w:val="18"/>
        </w:rPr>
        <w:t xml:space="preserve"> camera technology to create a 360</w:t>
      </w:r>
      <w:r w:rsidR="00C27DBF">
        <w:rPr>
          <w:rFonts w:ascii="Verdana" w:eastAsia="Calibri" w:hAnsi="Verdana"/>
          <w:sz w:val="18"/>
          <w:szCs w:val="18"/>
        </w:rPr>
        <w:t>-</w:t>
      </w:r>
      <w:r w:rsidRPr="003525CB">
        <w:rPr>
          <w:rFonts w:ascii="Verdana" w:eastAsia="Calibri" w:hAnsi="Verdana"/>
          <w:sz w:val="18"/>
          <w:szCs w:val="18"/>
        </w:rPr>
        <w:t xml:space="preserve">degree, seamless world. Users can navigate the world with the VR headset and experience the hand-drawn animation and high-resolution video with a high degree of freedom. The New York Times’ VR experience is another example of </w:t>
      </w:r>
      <w:r w:rsidRPr="00E6365E">
        <w:rPr>
          <w:rFonts w:ascii="Verdana" w:eastAsia="Calibri" w:hAnsi="Verdana"/>
          <w:noProof/>
          <w:sz w:val="18"/>
          <w:szCs w:val="18"/>
        </w:rPr>
        <w:t>virtual reality</w:t>
      </w:r>
      <w:r w:rsidRPr="003525CB">
        <w:rPr>
          <w:rFonts w:ascii="Verdana" w:eastAsia="Calibri" w:hAnsi="Verdana"/>
          <w:sz w:val="18"/>
          <w:szCs w:val="18"/>
        </w:rPr>
        <w:t xml:space="preserve"> that is inclusive of the lived experience of people with disabilities, where their reality </w:t>
      </w:r>
      <w:r w:rsidRPr="00E6365E">
        <w:rPr>
          <w:rFonts w:ascii="Verdana" w:eastAsia="Calibri" w:hAnsi="Verdana"/>
          <w:noProof/>
          <w:sz w:val="18"/>
          <w:szCs w:val="18"/>
        </w:rPr>
        <w:t>is included</w:t>
      </w:r>
      <w:r w:rsidRPr="003525CB">
        <w:rPr>
          <w:rFonts w:ascii="Verdana" w:eastAsia="Calibri" w:hAnsi="Verdana"/>
          <w:sz w:val="18"/>
          <w:szCs w:val="18"/>
        </w:rPr>
        <w:t xml:space="preserve"> in the design of the virtual environment. Source: Maureen Towey, New Yo</w:t>
      </w:r>
      <w:r w:rsidR="00C36E23">
        <w:rPr>
          <w:rFonts w:ascii="Verdana" w:eastAsia="Calibri" w:hAnsi="Verdana"/>
          <w:sz w:val="18"/>
          <w:szCs w:val="18"/>
        </w:rPr>
        <w:t>rk Times</w:t>
      </w:r>
    </w:p>
    <w:p w14:paraId="1A36C053" w14:textId="788AAF47" w:rsidR="003525CB" w:rsidRPr="00FF351A" w:rsidRDefault="003525CB" w:rsidP="00FF351A">
      <w:pPr>
        <w:pStyle w:val="Heading4"/>
        <w:keepNext w:val="0"/>
        <w:keepLines w:val="0"/>
        <w:spacing w:before="240" w:line="276" w:lineRule="auto"/>
        <w:rPr>
          <w:rFonts w:ascii="Verdana" w:hAnsi="Verdana" w:cstheme="minorBidi"/>
          <w:b w:val="0"/>
          <w:bCs w:val="0"/>
          <w:i w:val="0"/>
          <w:iCs w:val="0"/>
          <w:smallCaps/>
          <w:color w:val="auto"/>
          <w:spacing w:val="10"/>
        </w:rPr>
      </w:pPr>
      <w:r w:rsidRPr="00FF351A">
        <w:rPr>
          <w:rFonts w:ascii="Verdana" w:hAnsi="Verdana" w:cstheme="minorBidi"/>
          <w:b w:val="0"/>
          <w:bCs w:val="0"/>
          <w:i w:val="0"/>
          <w:iCs w:val="0"/>
          <w:smallCaps/>
          <w:color w:val="auto"/>
          <w:spacing w:val="10"/>
        </w:rPr>
        <w:t>Additional Information</w:t>
      </w:r>
      <w:r w:rsidR="00C27DBF">
        <w:rPr>
          <w:rFonts w:ascii="Verdana" w:hAnsi="Verdana" w:cstheme="minorBidi"/>
          <w:b w:val="0"/>
          <w:bCs w:val="0"/>
          <w:i w:val="0"/>
          <w:iCs w:val="0"/>
          <w:smallCaps/>
          <w:color w:val="auto"/>
          <w:spacing w:val="10"/>
        </w:rPr>
        <w:t>:</w:t>
      </w:r>
    </w:p>
    <w:p w14:paraId="417D0233" w14:textId="463534DD" w:rsidR="003525CB" w:rsidRPr="00FF351A" w:rsidRDefault="003525CB" w:rsidP="00FF351A">
      <w:pPr>
        <w:spacing w:line="360" w:lineRule="auto"/>
        <w:rPr>
          <w:rFonts w:ascii="Verdana" w:hAnsi="Verdana"/>
          <w:sz w:val="18"/>
          <w:szCs w:val="18"/>
        </w:rPr>
      </w:pPr>
      <w:hyperlink r:id="rId45" w:history="1">
        <w:r w:rsidRPr="00FF351A">
          <w:rPr>
            <w:rStyle w:val="Hyperlink"/>
            <w:sz w:val="18"/>
            <w:szCs w:val="18"/>
          </w:rPr>
          <w:t>How We Used VR to Explore What Music Feels Like to a D</w:t>
        </w:r>
        <w:r w:rsidRPr="00FF351A">
          <w:rPr>
            <w:rStyle w:val="Hyperlink"/>
            <w:sz w:val="18"/>
            <w:szCs w:val="18"/>
          </w:rPr>
          <w:t>e</w:t>
        </w:r>
        <w:r w:rsidRPr="00FF351A">
          <w:rPr>
            <w:rStyle w:val="Hyperlink"/>
            <w:sz w:val="18"/>
            <w:szCs w:val="18"/>
          </w:rPr>
          <w:t xml:space="preserve">af </w:t>
        </w:r>
        <w:r w:rsidRPr="00FF351A">
          <w:rPr>
            <w:rStyle w:val="Hyperlink"/>
            <w:sz w:val="18"/>
            <w:szCs w:val="18"/>
          </w:rPr>
          <w:t>P</w:t>
        </w:r>
        <w:r w:rsidRPr="00FF351A">
          <w:rPr>
            <w:rStyle w:val="Hyperlink"/>
            <w:sz w:val="18"/>
            <w:szCs w:val="18"/>
          </w:rPr>
          <w:t>erson</w:t>
        </w:r>
      </w:hyperlink>
    </w:p>
    <w:p w14:paraId="0239CAF8" w14:textId="193D1C07" w:rsidR="00FF351A" w:rsidRPr="00FF351A" w:rsidRDefault="00FF351A" w:rsidP="00FF351A">
      <w:pPr>
        <w:spacing w:line="360" w:lineRule="auto"/>
        <w:rPr>
          <w:rFonts w:ascii="Verdana" w:hAnsi="Verdana"/>
          <w:sz w:val="18"/>
          <w:szCs w:val="18"/>
        </w:rPr>
      </w:pPr>
      <w:r w:rsidRPr="00FF351A">
        <w:rPr>
          <w:rFonts w:ascii="Verdana" w:hAnsi="Verdana"/>
          <w:sz w:val="18"/>
          <w:szCs w:val="18"/>
        </w:rPr>
        <w:t>[</w:t>
      </w:r>
      <w:hyperlink r:id="rId46" w:history="1">
        <w:r w:rsidRPr="00FF351A">
          <w:rPr>
            <w:rStyle w:val="Hyperlink"/>
            <w:sz w:val="18"/>
            <w:szCs w:val="18"/>
          </w:rPr>
          <w:t>https://www.nytimes.com/2017/11/05/insider/how-we-used-vr-to-explore-what-music-feels-like-to-a-deaf-person.html</w:t>
        </w:r>
      </w:hyperlink>
      <w:r w:rsidRPr="00FF351A">
        <w:rPr>
          <w:rFonts w:ascii="Verdana" w:hAnsi="Verdana"/>
          <w:sz w:val="18"/>
          <w:szCs w:val="18"/>
        </w:rPr>
        <w:t>]</w:t>
      </w:r>
    </w:p>
    <w:p w14:paraId="349966B5" w14:textId="77777777" w:rsidR="003525CB" w:rsidRDefault="003525CB" w:rsidP="00143BED">
      <w:pPr>
        <w:spacing w:line="360" w:lineRule="auto"/>
        <w:rPr>
          <w:rFonts w:ascii="Verdana" w:eastAsia="Calibri" w:hAnsi="Verdana"/>
          <w:color w:val="333399"/>
          <w:sz w:val="18"/>
          <w:szCs w:val="18"/>
        </w:rPr>
      </w:pPr>
    </w:p>
    <w:p w14:paraId="4498A9D2" w14:textId="77777777" w:rsidR="00BB3E93" w:rsidRPr="00BB3E93" w:rsidRDefault="00BB3E93" w:rsidP="00BB3E93">
      <w:pPr>
        <w:spacing w:line="360" w:lineRule="auto"/>
        <w:rPr>
          <w:rFonts w:ascii="Verdana" w:eastAsia="Calibri" w:hAnsi="Verdana"/>
          <w:b/>
          <w:smallCaps/>
          <w:szCs w:val="18"/>
        </w:rPr>
      </w:pPr>
      <w:r w:rsidRPr="00BB3E93">
        <w:rPr>
          <w:rFonts w:ascii="Verdana" w:eastAsia="Calibri" w:hAnsi="Verdana"/>
          <w:b/>
          <w:smallCaps/>
          <w:szCs w:val="18"/>
        </w:rPr>
        <w:t xml:space="preserve">GeekWire’s Podcast Host Discusses Accessibility and Universal Design </w:t>
      </w:r>
    </w:p>
    <w:p w14:paraId="33CE779F" w14:textId="623B8A5D" w:rsidR="00BB3E93" w:rsidRPr="00BB3E93" w:rsidRDefault="00BB3E93" w:rsidP="005526A1">
      <w:pPr>
        <w:spacing w:after="120" w:line="360" w:lineRule="auto"/>
        <w:jc w:val="both"/>
        <w:rPr>
          <w:rFonts w:ascii="Verdana" w:eastAsia="Calibri" w:hAnsi="Verdana"/>
          <w:sz w:val="18"/>
          <w:szCs w:val="18"/>
        </w:rPr>
      </w:pPr>
      <w:r w:rsidRPr="00BB3E93">
        <w:rPr>
          <w:rFonts w:ascii="Verdana" w:eastAsia="Calibri" w:hAnsi="Verdana"/>
          <w:sz w:val="18"/>
          <w:szCs w:val="18"/>
        </w:rPr>
        <w:t>November</w:t>
      </w:r>
      <w:r>
        <w:rPr>
          <w:rFonts w:ascii="Verdana" w:eastAsia="Calibri" w:hAnsi="Verdana"/>
          <w:sz w:val="18"/>
          <w:szCs w:val="18"/>
        </w:rPr>
        <w:t xml:space="preserve"> 1,</w:t>
      </w:r>
      <w:r w:rsidRPr="00BB3E93">
        <w:rPr>
          <w:rFonts w:ascii="Verdana" w:eastAsia="Calibri" w:hAnsi="Verdana"/>
          <w:sz w:val="18"/>
          <w:szCs w:val="18"/>
        </w:rPr>
        <w:t xml:space="preserve"> 2017 - In a recent episode of GeekWire’s Health Tech podcast, The Quad Squad, Todd Stabelfedt spoke of promoting accessibility through technology. Stabelfedt is a quadriplegic and is the founder of C4 Database Management</w:t>
      </w:r>
      <w:r w:rsidR="00C27DBF">
        <w:rPr>
          <w:rFonts w:ascii="Verdana" w:eastAsia="Calibri" w:hAnsi="Verdana"/>
          <w:sz w:val="18"/>
          <w:szCs w:val="18"/>
        </w:rPr>
        <w:t>.</w:t>
      </w:r>
      <w:r w:rsidRPr="00BB3E93">
        <w:rPr>
          <w:rFonts w:ascii="Verdana" w:eastAsia="Calibri" w:hAnsi="Verdana"/>
          <w:sz w:val="18"/>
          <w:szCs w:val="18"/>
        </w:rPr>
        <w:t xml:space="preserve"> </w:t>
      </w:r>
      <w:r w:rsidR="00C27DBF">
        <w:rPr>
          <w:rFonts w:ascii="Verdana" w:eastAsia="Calibri" w:hAnsi="Verdana"/>
          <w:sz w:val="18"/>
          <w:szCs w:val="18"/>
        </w:rPr>
        <w:t>He</w:t>
      </w:r>
      <w:r w:rsidRPr="00BB3E93">
        <w:rPr>
          <w:rFonts w:ascii="Verdana" w:eastAsia="Calibri" w:hAnsi="Verdana"/>
          <w:sz w:val="18"/>
          <w:szCs w:val="18"/>
        </w:rPr>
        <w:t xml:space="preserve"> is well-versed in speaking towards the importance of universal design and accessibility considerations in technology. He sees universal design as the “design and composition of the environment so it can be accessed, understood, and used to the greatest extent possible by all people, regardless of their age, size, ability, or disability.” As a father of two children, Stebelfedt works to provide for his family and demonstrate that with proper accommodation, people with disabilities can lead productive and independent lives. He and his wife have also implemented many home automation features so that Todd can control things like the lights and garage doors with his voice. </w:t>
      </w:r>
    </w:p>
    <w:p w14:paraId="4B80201C" w14:textId="7AFFED28" w:rsidR="00BB3E93" w:rsidRPr="00BB3E93" w:rsidRDefault="00BB3E93" w:rsidP="00BB3E93">
      <w:pPr>
        <w:spacing w:line="360" w:lineRule="auto"/>
        <w:jc w:val="both"/>
        <w:rPr>
          <w:rFonts w:ascii="Verdana" w:eastAsia="Calibri" w:hAnsi="Verdana"/>
          <w:sz w:val="18"/>
          <w:szCs w:val="18"/>
        </w:rPr>
      </w:pPr>
      <w:r w:rsidRPr="00BB3E93">
        <w:rPr>
          <w:rFonts w:ascii="Verdana" w:eastAsia="Calibri" w:hAnsi="Verdana"/>
          <w:sz w:val="18"/>
          <w:szCs w:val="18"/>
        </w:rPr>
        <w:t>When asked about his thoughts on how technology and software designers could learn more about implementing accessibility features, Stebelfedt said, “I just think it</w:t>
      </w:r>
      <w:r w:rsidRPr="00E6365E">
        <w:rPr>
          <w:rFonts w:ascii="Verdana" w:eastAsia="Calibri" w:hAnsi="Verdana"/>
          <w:noProof/>
          <w:sz w:val="18"/>
          <w:szCs w:val="18"/>
        </w:rPr>
        <w:t>’s</w:t>
      </w:r>
      <w:r w:rsidRPr="00BB3E93">
        <w:rPr>
          <w:rFonts w:ascii="Verdana" w:eastAsia="Calibri" w:hAnsi="Verdana"/>
          <w:sz w:val="18"/>
          <w:szCs w:val="18"/>
        </w:rPr>
        <w:t xml:space="preserve"> education. It always comes to that, just repeating </w:t>
      </w:r>
      <w:r w:rsidRPr="00E6365E">
        <w:rPr>
          <w:rFonts w:ascii="Verdana" w:eastAsia="Calibri" w:hAnsi="Verdana"/>
          <w:noProof/>
          <w:sz w:val="18"/>
          <w:szCs w:val="18"/>
        </w:rPr>
        <w:t>of</w:t>
      </w:r>
      <w:r w:rsidRPr="00BB3E93">
        <w:rPr>
          <w:rFonts w:ascii="Verdana" w:eastAsia="Calibri" w:hAnsi="Verdana"/>
          <w:sz w:val="18"/>
          <w:szCs w:val="18"/>
        </w:rPr>
        <w:t xml:space="preserve"> that. </w:t>
      </w:r>
      <w:r w:rsidRPr="00E6365E">
        <w:rPr>
          <w:rFonts w:ascii="Verdana" w:eastAsia="Calibri" w:hAnsi="Verdana"/>
          <w:noProof/>
          <w:sz w:val="18"/>
          <w:szCs w:val="18"/>
        </w:rPr>
        <w:t>And</w:t>
      </w:r>
      <w:r w:rsidRPr="00BB3E93">
        <w:rPr>
          <w:rFonts w:ascii="Verdana" w:eastAsia="Calibri" w:hAnsi="Verdana"/>
          <w:sz w:val="18"/>
          <w:szCs w:val="18"/>
        </w:rPr>
        <w:t xml:space="preserve"> using stories that people can associate </w:t>
      </w:r>
      <w:r w:rsidRPr="00E6365E">
        <w:rPr>
          <w:rFonts w:ascii="Verdana" w:eastAsia="Calibri" w:hAnsi="Verdana"/>
          <w:noProof/>
          <w:sz w:val="18"/>
          <w:szCs w:val="18"/>
        </w:rPr>
        <w:t>with</w:t>
      </w:r>
      <w:r w:rsidRPr="00BB3E93">
        <w:rPr>
          <w:rFonts w:ascii="Verdana" w:eastAsia="Calibri" w:hAnsi="Verdana"/>
          <w:sz w:val="18"/>
          <w:szCs w:val="18"/>
        </w:rPr>
        <w:t xml:space="preserve">. </w:t>
      </w:r>
      <w:r w:rsidRPr="00E6365E">
        <w:rPr>
          <w:rFonts w:ascii="Verdana" w:eastAsia="Calibri" w:hAnsi="Verdana"/>
          <w:noProof/>
          <w:sz w:val="18"/>
          <w:szCs w:val="18"/>
        </w:rPr>
        <w:t>I</w:t>
      </w:r>
      <w:r w:rsidRPr="00BB3E93">
        <w:rPr>
          <w:rFonts w:ascii="Verdana" w:eastAsia="Calibri" w:hAnsi="Verdana"/>
          <w:sz w:val="18"/>
          <w:szCs w:val="18"/>
        </w:rPr>
        <w:t xml:space="preserve"> think that</w:t>
      </w:r>
      <w:r w:rsidRPr="00E6365E">
        <w:rPr>
          <w:rFonts w:ascii="Verdana" w:eastAsia="Calibri" w:hAnsi="Verdana"/>
          <w:noProof/>
          <w:sz w:val="18"/>
          <w:szCs w:val="18"/>
        </w:rPr>
        <w:t>’s</w:t>
      </w:r>
      <w:r w:rsidRPr="00BB3E93">
        <w:rPr>
          <w:rFonts w:ascii="Verdana" w:eastAsia="Calibri" w:hAnsi="Verdana"/>
          <w:sz w:val="18"/>
          <w:szCs w:val="18"/>
        </w:rPr>
        <w:t xml:space="preserve"> how </w:t>
      </w:r>
      <w:r w:rsidRPr="00E6365E">
        <w:rPr>
          <w:rFonts w:ascii="Verdana" w:eastAsia="Calibri" w:hAnsi="Verdana"/>
          <w:noProof/>
          <w:sz w:val="18"/>
          <w:szCs w:val="18"/>
        </w:rPr>
        <w:t>you</w:t>
      </w:r>
      <w:r w:rsidRPr="00BB3E93">
        <w:rPr>
          <w:rFonts w:ascii="Verdana" w:eastAsia="Calibri" w:hAnsi="Verdana"/>
          <w:sz w:val="18"/>
          <w:szCs w:val="18"/>
        </w:rPr>
        <w:t xml:space="preserve"> do it. </w:t>
      </w:r>
      <w:r w:rsidRPr="00E6365E">
        <w:rPr>
          <w:rFonts w:ascii="Verdana" w:eastAsia="Calibri" w:hAnsi="Verdana"/>
          <w:noProof/>
          <w:sz w:val="18"/>
          <w:szCs w:val="18"/>
        </w:rPr>
        <w:t>And</w:t>
      </w:r>
      <w:r w:rsidRPr="00BB3E93">
        <w:rPr>
          <w:rFonts w:ascii="Verdana" w:eastAsia="Calibri" w:hAnsi="Verdana"/>
          <w:sz w:val="18"/>
          <w:szCs w:val="18"/>
        </w:rPr>
        <w:t xml:space="preserve"> if </w:t>
      </w:r>
      <w:r w:rsidRPr="00E6365E">
        <w:rPr>
          <w:rFonts w:ascii="Verdana" w:eastAsia="Calibri" w:hAnsi="Verdana"/>
          <w:noProof/>
          <w:sz w:val="18"/>
          <w:szCs w:val="18"/>
        </w:rPr>
        <w:t>you’re</w:t>
      </w:r>
      <w:r w:rsidRPr="00BB3E93">
        <w:rPr>
          <w:rFonts w:ascii="Verdana" w:eastAsia="Calibri" w:hAnsi="Verdana"/>
          <w:sz w:val="18"/>
          <w:szCs w:val="18"/>
        </w:rPr>
        <w:t xml:space="preserve"> not thinking about accessibility or universal design, then that</w:t>
      </w:r>
      <w:r w:rsidRPr="00E6365E">
        <w:rPr>
          <w:rFonts w:ascii="Verdana" w:eastAsia="Calibri" w:hAnsi="Verdana"/>
          <w:noProof/>
          <w:sz w:val="18"/>
          <w:szCs w:val="18"/>
        </w:rPr>
        <w:t>’s</w:t>
      </w:r>
      <w:r w:rsidRPr="00BB3E93">
        <w:rPr>
          <w:rFonts w:ascii="Verdana" w:eastAsia="Calibri" w:hAnsi="Verdana"/>
          <w:sz w:val="18"/>
          <w:szCs w:val="18"/>
        </w:rPr>
        <w:t xml:space="preserve"> not a bad on </w:t>
      </w:r>
      <w:r w:rsidRPr="00E6365E">
        <w:rPr>
          <w:rFonts w:ascii="Verdana" w:eastAsia="Calibri" w:hAnsi="Verdana"/>
          <w:noProof/>
          <w:sz w:val="18"/>
          <w:szCs w:val="18"/>
        </w:rPr>
        <w:t>you</w:t>
      </w:r>
      <w:r w:rsidRPr="00BB3E93">
        <w:rPr>
          <w:rFonts w:ascii="Verdana" w:eastAsia="Calibri" w:hAnsi="Verdana"/>
          <w:sz w:val="18"/>
          <w:szCs w:val="18"/>
        </w:rPr>
        <w:t>. That</w:t>
      </w:r>
      <w:r w:rsidRPr="00E6365E">
        <w:rPr>
          <w:rFonts w:ascii="Verdana" w:eastAsia="Calibri" w:hAnsi="Verdana"/>
          <w:noProof/>
          <w:sz w:val="18"/>
          <w:szCs w:val="18"/>
        </w:rPr>
        <w:t>’s</w:t>
      </w:r>
      <w:r w:rsidRPr="00BB3E93">
        <w:rPr>
          <w:rFonts w:ascii="Verdana" w:eastAsia="Calibri" w:hAnsi="Verdana"/>
          <w:sz w:val="18"/>
          <w:szCs w:val="18"/>
        </w:rPr>
        <w:t xml:space="preserve"> not </w:t>
      </w:r>
      <w:r w:rsidRPr="00E6365E">
        <w:rPr>
          <w:rFonts w:ascii="Verdana" w:eastAsia="Calibri" w:hAnsi="Verdana"/>
          <w:noProof/>
          <w:sz w:val="18"/>
          <w:szCs w:val="18"/>
        </w:rPr>
        <w:t>your</w:t>
      </w:r>
      <w:r w:rsidRPr="00BB3E93">
        <w:rPr>
          <w:rFonts w:ascii="Verdana" w:eastAsia="Calibri" w:hAnsi="Verdana"/>
          <w:sz w:val="18"/>
          <w:szCs w:val="18"/>
        </w:rPr>
        <w:t xml:space="preserve"> world. That</w:t>
      </w:r>
      <w:r w:rsidRPr="00E6365E">
        <w:rPr>
          <w:rFonts w:ascii="Verdana" w:eastAsia="Calibri" w:hAnsi="Verdana"/>
          <w:noProof/>
          <w:sz w:val="18"/>
          <w:szCs w:val="18"/>
        </w:rPr>
        <w:t>’s</w:t>
      </w:r>
      <w:r w:rsidRPr="00BB3E93">
        <w:rPr>
          <w:rFonts w:ascii="Verdana" w:eastAsia="Calibri" w:hAnsi="Verdana"/>
          <w:sz w:val="18"/>
          <w:szCs w:val="18"/>
        </w:rPr>
        <w:t xml:space="preserve"> not </w:t>
      </w:r>
      <w:r w:rsidRPr="00E6365E">
        <w:rPr>
          <w:rFonts w:ascii="Verdana" w:eastAsia="Calibri" w:hAnsi="Verdana"/>
          <w:noProof/>
          <w:sz w:val="18"/>
          <w:szCs w:val="18"/>
        </w:rPr>
        <w:t>your</w:t>
      </w:r>
      <w:r w:rsidRPr="00BB3E93">
        <w:rPr>
          <w:rFonts w:ascii="Verdana" w:eastAsia="Calibri" w:hAnsi="Verdana"/>
          <w:sz w:val="18"/>
          <w:szCs w:val="18"/>
        </w:rPr>
        <w:t xml:space="preserve"> scene. Like today and like with the Apple conference it was just trying to flip lights on. Trying to show people, no, this is real. </w:t>
      </w:r>
      <w:r w:rsidRPr="00E6365E">
        <w:rPr>
          <w:rFonts w:ascii="Verdana" w:eastAsia="Calibri" w:hAnsi="Verdana"/>
          <w:noProof/>
          <w:sz w:val="18"/>
          <w:szCs w:val="18"/>
        </w:rPr>
        <w:t>This</w:t>
      </w:r>
      <w:r w:rsidRPr="00BB3E93">
        <w:rPr>
          <w:rFonts w:ascii="Verdana" w:eastAsia="Calibri" w:hAnsi="Verdana"/>
          <w:sz w:val="18"/>
          <w:szCs w:val="18"/>
        </w:rPr>
        <w:t xml:space="preserve"> is why we need to do this.” Stebelfedt’s story is one of many demonstrating the potential that technologies, when made accessible, have for users with disabilities to lead healthier, fuller lives. </w:t>
      </w:r>
      <w:r w:rsidR="00C27DBF">
        <w:rPr>
          <w:rFonts w:ascii="Verdana" w:eastAsia="Calibri" w:hAnsi="Verdana"/>
          <w:sz w:val="18"/>
          <w:szCs w:val="18"/>
        </w:rPr>
        <w:t>Source: Clare McGrane, GeekWire</w:t>
      </w:r>
    </w:p>
    <w:p w14:paraId="0D5CB96D" w14:textId="3CCC3645" w:rsidR="00BB3E93" w:rsidRPr="00BB3E93" w:rsidRDefault="00BB3E93" w:rsidP="00BB3E93">
      <w:pPr>
        <w:pStyle w:val="Heading4"/>
        <w:keepNext w:val="0"/>
        <w:keepLines w:val="0"/>
        <w:spacing w:before="240" w:line="276" w:lineRule="auto"/>
        <w:rPr>
          <w:rFonts w:ascii="Verdana" w:hAnsi="Verdana" w:cstheme="minorBidi"/>
          <w:b w:val="0"/>
          <w:bCs w:val="0"/>
          <w:i w:val="0"/>
          <w:iCs w:val="0"/>
          <w:smallCaps/>
          <w:color w:val="auto"/>
          <w:spacing w:val="10"/>
        </w:rPr>
      </w:pPr>
      <w:r w:rsidRPr="00BB3E93">
        <w:rPr>
          <w:rFonts w:ascii="Verdana" w:hAnsi="Verdana" w:cstheme="minorBidi"/>
          <w:b w:val="0"/>
          <w:bCs w:val="0"/>
          <w:i w:val="0"/>
          <w:iCs w:val="0"/>
          <w:smallCaps/>
          <w:color w:val="auto"/>
          <w:spacing w:val="10"/>
        </w:rPr>
        <w:t>Additional Information</w:t>
      </w:r>
      <w:r w:rsidR="00C27DBF">
        <w:rPr>
          <w:rFonts w:ascii="Verdana" w:hAnsi="Verdana" w:cstheme="minorBidi"/>
          <w:b w:val="0"/>
          <w:bCs w:val="0"/>
          <w:i w:val="0"/>
          <w:iCs w:val="0"/>
          <w:smallCaps/>
          <w:color w:val="auto"/>
          <w:spacing w:val="10"/>
        </w:rPr>
        <w:t>:</w:t>
      </w:r>
    </w:p>
    <w:p w14:paraId="3942499D" w14:textId="77777777" w:rsidR="00BB3E93" w:rsidRPr="00BB3E93" w:rsidRDefault="00BB3E93" w:rsidP="00BB3E93">
      <w:pPr>
        <w:spacing w:line="360" w:lineRule="auto"/>
        <w:rPr>
          <w:rStyle w:val="Hyperlink"/>
          <w:sz w:val="18"/>
          <w:szCs w:val="18"/>
        </w:rPr>
      </w:pPr>
      <w:hyperlink r:id="rId47" w:history="1">
        <w:r w:rsidRPr="00BB3E93">
          <w:rPr>
            <w:rStyle w:val="Hyperlink"/>
            <w:sz w:val="18"/>
            <w:szCs w:val="18"/>
          </w:rPr>
          <w:t>‘The Quadfather’ has a message for techies — accessibility ‘</w:t>
        </w:r>
        <w:r w:rsidRPr="00BB3E93">
          <w:rPr>
            <w:rStyle w:val="Hyperlink"/>
            <w:sz w:val="18"/>
            <w:szCs w:val="18"/>
          </w:rPr>
          <w:t>s</w:t>
        </w:r>
        <w:r w:rsidRPr="00BB3E93">
          <w:rPr>
            <w:rStyle w:val="Hyperlink"/>
            <w:sz w:val="18"/>
            <w:szCs w:val="18"/>
          </w:rPr>
          <w:t xml:space="preserve">hould not be an </w:t>
        </w:r>
        <w:r w:rsidRPr="00E6365E">
          <w:rPr>
            <w:rStyle w:val="Hyperlink"/>
            <w:noProof/>
            <w:sz w:val="18"/>
            <w:szCs w:val="18"/>
          </w:rPr>
          <w:t>add-on</w:t>
        </w:r>
        <w:r w:rsidRPr="00BB3E93">
          <w:rPr>
            <w:rStyle w:val="Hyperlink"/>
            <w:sz w:val="18"/>
            <w:szCs w:val="18"/>
          </w:rPr>
          <w:t>’</w:t>
        </w:r>
      </w:hyperlink>
    </w:p>
    <w:p w14:paraId="0B87B357" w14:textId="279AB00C" w:rsidR="00BB3E93" w:rsidRPr="00143BED" w:rsidRDefault="00BB3E93" w:rsidP="00143BED">
      <w:pPr>
        <w:spacing w:line="360" w:lineRule="auto"/>
        <w:rPr>
          <w:rFonts w:ascii="Verdana" w:eastAsia="Calibri" w:hAnsi="Verdana"/>
          <w:color w:val="333399"/>
          <w:sz w:val="18"/>
          <w:szCs w:val="18"/>
        </w:rPr>
      </w:pPr>
      <w:r>
        <w:rPr>
          <w:rFonts w:ascii="Verdana" w:eastAsia="Calibri" w:hAnsi="Verdana"/>
          <w:color w:val="333399"/>
          <w:sz w:val="18"/>
          <w:szCs w:val="18"/>
        </w:rPr>
        <w:t>[</w:t>
      </w:r>
      <w:r w:rsidRPr="00BB3E93">
        <w:rPr>
          <w:rFonts w:ascii="Verdana" w:eastAsia="Calibri" w:hAnsi="Verdana"/>
          <w:color w:val="333399"/>
          <w:sz w:val="18"/>
          <w:szCs w:val="18"/>
        </w:rPr>
        <w:t>https://www.geekwire.com/2017/health-tech-podcast-quadfather-message-techies-accessibility-not-add/</w:t>
      </w:r>
      <w:r>
        <w:rPr>
          <w:rFonts w:ascii="Verdana" w:eastAsia="Calibri" w:hAnsi="Verdana"/>
          <w:color w:val="333399"/>
          <w:sz w:val="18"/>
          <w:szCs w:val="18"/>
        </w:rPr>
        <w:t>]</w:t>
      </w:r>
    </w:p>
    <w:p w14:paraId="02D90799" w14:textId="64B8540D" w:rsidR="00CB6696" w:rsidRDefault="00CB6696" w:rsidP="00D67643">
      <w:pPr>
        <w:pStyle w:val="HTMLPreformatted"/>
        <w:spacing w:line="360" w:lineRule="auto"/>
        <w:rPr>
          <w:rFonts w:ascii="Verdana" w:eastAsiaTheme="minorEastAsia" w:hAnsi="Verdana" w:cstheme="minorBidi"/>
          <w:smallCaps/>
          <w:sz w:val="18"/>
          <w:szCs w:val="18"/>
        </w:rPr>
      </w:pPr>
      <w:bookmarkStart w:id="14" w:name="upcomingevents"/>
      <w:bookmarkEnd w:id="10"/>
      <w:bookmarkEnd w:id="11"/>
      <w:bookmarkEnd w:id="14"/>
    </w:p>
    <w:p w14:paraId="0E7D6578" w14:textId="43DEB745" w:rsidR="00C27DBF" w:rsidRDefault="00C27DBF" w:rsidP="00D67643">
      <w:pPr>
        <w:pStyle w:val="HTMLPreformatted"/>
        <w:spacing w:line="360" w:lineRule="auto"/>
        <w:rPr>
          <w:rFonts w:ascii="Verdana" w:eastAsiaTheme="minorEastAsia" w:hAnsi="Verdana" w:cstheme="minorBidi"/>
          <w:smallCaps/>
          <w:sz w:val="18"/>
          <w:szCs w:val="18"/>
        </w:rPr>
      </w:pPr>
    </w:p>
    <w:p w14:paraId="5229AEFA" w14:textId="77777777" w:rsidR="00C27DBF" w:rsidRPr="00D67643" w:rsidRDefault="00C27DBF" w:rsidP="00D67643">
      <w:pPr>
        <w:pStyle w:val="HTMLPreformatted"/>
        <w:spacing w:line="360" w:lineRule="auto"/>
        <w:rPr>
          <w:rFonts w:ascii="Verdana" w:eastAsiaTheme="minorEastAsia" w:hAnsi="Verdana" w:cstheme="minorBidi"/>
          <w:smallCaps/>
          <w:sz w:val="18"/>
          <w:szCs w:val="18"/>
        </w:rPr>
      </w:pPr>
    </w:p>
    <w:p w14:paraId="242569E2" w14:textId="2EEE18B3"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77777777" w:rsidR="001C50E2" w:rsidRPr="009F2310" w:rsidRDefault="001C50E2" w:rsidP="00E055A3">
      <w:pPr>
        <w:pStyle w:val="HTMLPreformatted"/>
        <w:spacing w:line="360" w:lineRule="auto"/>
        <w:rPr>
          <w:rFonts w:ascii="Verdana" w:eastAsia="Calibri" w:hAnsi="Verdana"/>
          <w:smallCaps/>
          <w:sz w:val="18"/>
          <w:szCs w:val="18"/>
        </w:rPr>
      </w:pPr>
    </w:p>
    <w:p w14:paraId="46A897A4" w14:textId="0696B44F" w:rsidR="001574B6" w:rsidRDefault="001574B6" w:rsidP="00F51E42">
      <w:pPr>
        <w:spacing w:line="360" w:lineRule="auto"/>
        <w:rPr>
          <w:rFonts w:ascii="Verdana" w:eastAsia="Calibri" w:hAnsi="Verdana"/>
          <w:b/>
          <w:smallCaps/>
          <w:szCs w:val="18"/>
        </w:rPr>
      </w:pPr>
      <w:r>
        <w:rPr>
          <w:rFonts w:ascii="Verdana" w:eastAsia="Calibri" w:hAnsi="Verdana"/>
          <w:b/>
          <w:smallCaps/>
          <w:szCs w:val="18"/>
        </w:rPr>
        <w:t>2018 Assistive Technology Industry Association (ATIA) Conference</w:t>
      </w:r>
    </w:p>
    <w:p w14:paraId="5E8FF06C" w14:textId="4648A52C" w:rsidR="001574B6" w:rsidRDefault="001574B6" w:rsidP="001574B6">
      <w:pPr>
        <w:spacing w:line="360" w:lineRule="auto"/>
        <w:jc w:val="both"/>
        <w:rPr>
          <w:rFonts w:ascii="Verdana" w:eastAsia="Calibri" w:hAnsi="Verdana"/>
          <w:sz w:val="18"/>
          <w:szCs w:val="18"/>
        </w:rPr>
      </w:pPr>
      <w:r w:rsidRPr="001574B6">
        <w:rPr>
          <w:rFonts w:ascii="Verdana" w:eastAsia="Calibri" w:hAnsi="Verdana"/>
          <w:sz w:val="18"/>
          <w:szCs w:val="18"/>
        </w:rPr>
        <w:t xml:space="preserve">The 2018 ATIA Conference </w:t>
      </w:r>
      <w:r>
        <w:rPr>
          <w:rFonts w:ascii="Verdana" w:eastAsia="Calibri" w:hAnsi="Verdana"/>
          <w:sz w:val="18"/>
          <w:szCs w:val="18"/>
        </w:rPr>
        <w:t xml:space="preserve">will convene January 31 through February 3, 2018 in Orlando, Florida. </w:t>
      </w:r>
      <w:r w:rsidRPr="001574B6">
        <w:rPr>
          <w:rFonts w:ascii="Verdana" w:eastAsia="Calibri" w:hAnsi="Verdana"/>
          <w:sz w:val="18"/>
          <w:szCs w:val="18"/>
        </w:rPr>
        <w:t xml:space="preserve">The ATIA Conference </w:t>
      </w:r>
      <w:r>
        <w:rPr>
          <w:rFonts w:ascii="Verdana" w:eastAsia="Calibri" w:hAnsi="Verdana"/>
          <w:sz w:val="18"/>
          <w:szCs w:val="18"/>
        </w:rPr>
        <w:t xml:space="preserve">sessions will cover </w:t>
      </w:r>
      <w:r w:rsidRPr="001574B6">
        <w:rPr>
          <w:rFonts w:ascii="Verdana" w:eastAsia="Calibri" w:hAnsi="Verdana"/>
          <w:sz w:val="18"/>
          <w:szCs w:val="18"/>
        </w:rPr>
        <w:t xml:space="preserve">all disabilities </w:t>
      </w:r>
      <w:r>
        <w:rPr>
          <w:rFonts w:ascii="Verdana" w:eastAsia="Calibri" w:hAnsi="Verdana"/>
          <w:sz w:val="18"/>
          <w:szCs w:val="18"/>
        </w:rPr>
        <w:t xml:space="preserve">and many different </w:t>
      </w:r>
      <w:r w:rsidRPr="001574B6">
        <w:rPr>
          <w:rFonts w:ascii="Verdana" w:eastAsia="Calibri" w:hAnsi="Verdana"/>
          <w:sz w:val="18"/>
          <w:szCs w:val="18"/>
        </w:rPr>
        <w:t>types of assistive technology</w:t>
      </w:r>
      <w:r>
        <w:rPr>
          <w:rFonts w:ascii="Verdana" w:eastAsia="Calibri" w:hAnsi="Verdana"/>
          <w:sz w:val="18"/>
          <w:szCs w:val="18"/>
        </w:rPr>
        <w:t xml:space="preserve">. </w:t>
      </w:r>
      <w:r w:rsidRPr="001574B6">
        <w:rPr>
          <w:rFonts w:ascii="Verdana" w:eastAsia="Calibri" w:hAnsi="Verdana"/>
          <w:sz w:val="18"/>
          <w:szCs w:val="18"/>
        </w:rPr>
        <w:t>Session</w:t>
      </w:r>
      <w:r>
        <w:rPr>
          <w:rFonts w:ascii="Verdana" w:eastAsia="Calibri" w:hAnsi="Verdana"/>
          <w:sz w:val="18"/>
          <w:szCs w:val="18"/>
        </w:rPr>
        <w:t xml:space="preserve"> topic</w:t>
      </w:r>
      <w:r w:rsidR="00C27DBF">
        <w:rPr>
          <w:rFonts w:ascii="Verdana" w:eastAsia="Calibri" w:hAnsi="Verdana"/>
          <w:sz w:val="18"/>
          <w:szCs w:val="18"/>
        </w:rPr>
        <w:t>s</w:t>
      </w:r>
      <w:r>
        <w:rPr>
          <w:rFonts w:ascii="Verdana" w:eastAsia="Calibri" w:hAnsi="Verdana"/>
          <w:sz w:val="18"/>
          <w:szCs w:val="18"/>
        </w:rPr>
        <w:t xml:space="preserve"> will include education</w:t>
      </w:r>
      <w:r w:rsidRPr="001574B6">
        <w:rPr>
          <w:rFonts w:ascii="Verdana" w:eastAsia="Calibri" w:hAnsi="Verdana"/>
          <w:sz w:val="18"/>
          <w:szCs w:val="18"/>
        </w:rPr>
        <w:t>, university-level disability services, independent living,</w:t>
      </w:r>
      <w:r>
        <w:rPr>
          <w:rFonts w:ascii="Verdana" w:eastAsia="Calibri" w:hAnsi="Verdana"/>
          <w:sz w:val="18"/>
          <w:szCs w:val="18"/>
        </w:rPr>
        <w:t xml:space="preserve"> workplace accommodations, aging into or with a disability, and current research and development </w:t>
      </w:r>
      <w:r w:rsidR="00C27DBF">
        <w:rPr>
          <w:rFonts w:ascii="Verdana" w:eastAsia="Calibri" w:hAnsi="Verdana"/>
          <w:sz w:val="18"/>
          <w:szCs w:val="18"/>
        </w:rPr>
        <w:t>from</w:t>
      </w:r>
      <w:r>
        <w:rPr>
          <w:rFonts w:ascii="Verdana" w:eastAsia="Calibri" w:hAnsi="Verdana"/>
          <w:sz w:val="18"/>
          <w:szCs w:val="18"/>
        </w:rPr>
        <w:t xml:space="preserve"> the field. </w:t>
      </w:r>
    </w:p>
    <w:p w14:paraId="63F2C767" w14:textId="77777777" w:rsidR="001574B6" w:rsidRPr="005B7130" w:rsidRDefault="001574B6" w:rsidP="001574B6">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3D8B1A0" w14:textId="58F0F6AC" w:rsidR="001574B6" w:rsidRPr="001574B6" w:rsidRDefault="001574B6" w:rsidP="001574B6">
      <w:pPr>
        <w:spacing w:line="360" w:lineRule="auto"/>
        <w:rPr>
          <w:rStyle w:val="Hyperlink"/>
          <w:sz w:val="18"/>
          <w:szCs w:val="18"/>
        </w:rPr>
      </w:pPr>
      <w:r>
        <w:rPr>
          <w:rFonts w:ascii="Verdana" w:hAnsi="Verdana"/>
          <w:sz w:val="18"/>
          <w:szCs w:val="18"/>
        </w:rPr>
        <w:fldChar w:fldCharType="begin"/>
      </w:r>
      <w:r>
        <w:rPr>
          <w:rFonts w:ascii="Verdana" w:hAnsi="Verdana"/>
          <w:sz w:val="18"/>
          <w:szCs w:val="18"/>
        </w:rPr>
        <w:instrText xml:space="preserve"> HYPERLINK "https://www.atia.org/conference-attendees/" </w:instrText>
      </w:r>
      <w:r>
        <w:rPr>
          <w:rFonts w:ascii="Verdana" w:hAnsi="Verdana"/>
          <w:sz w:val="18"/>
          <w:szCs w:val="18"/>
        </w:rPr>
      </w:r>
      <w:r>
        <w:rPr>
          <w:rFonts w:ascii="Verdana" w:hAnsi="Verdana"/>
          <w:sz w:val="18"/>
          <w:szCs w:val="18"/>
        </w:rPr>
        <w:fldChar w:fldCharType="separate"/>
      </w:r>
      <w:r w:rsidRPr="001574B6">
        <w:rPr>
          <w:rStyle w:val="Hyperlink"/>
          <w:sz w:val="18"/>
          <w:szCs w:val="18"/>
        </w:rPr>
        <w:t>Conference Web Page</w:t>
      </w:r>
    </w:p>
    <w:p w14:paraId="5B2346F4" w14:textId="3CA62CD1" w:rsidR="001574B6" w:rsidRPr="001574B6" w:rsidRDefault="001574B6" w:rsidP="001574B6">
      <w:pPr>
        <w:spacing w:line="360" w:lineRule="auto"/>
        <w:rPr>
          <w:rStyle w:val="Hyperlink"/>
        </w:rPr>
      </w:pPr>
      <w:r>
        <w:rPr>
          <w:rFonts w:ascii="Verdana" w:hAnsi="Verdana"/>
          <w:sz w:val="18"/>
          <w:szCs w:val="18"/>
        </w:rPr>
        <w:fldChar w:fldCharType="end"/>
      </w:r>
      <w:r w:rsidRPr="001574B6">
        <w:rPr>
          <w:rStyle w:val="Hyperlink"/>
        </w:rPr>
        <w:t>[</w:t>
      </w:r>
      <w:hyperlink r:id="rId48" w:history="1">
        <w:r w:rsidRPr="001574B6">
          <w:rPr>
            <w:rStyle w:val="Hyperlink"/>
            <w:sz w:val="18"/>
            <w:szCs w:val="18"/>
          </w:rPr>
          <w:t>https://www.atia.org/conference-attendees/]</w:t>
        </w:r>
      </w:hyperlink>
    </w:p>
    <w:p w14:paraId="126F01E8" w14:textId="77777777" w:rsidR="001574B6" w:rsidRPr="001574B6" w:rsidRDefault="001574B6" w:rsidP="001574B6">
      <w:pPr>
        <w:spacing w:line="360" w:lineRule="auto"/>
        <w:jc w:val="both"/>
        <w:rPr>
          <w:rFonts w:ascii="Verdana" w:eastAsia="Calibri" w:hAnsi="Verdana"/>
          <w:sz w:val="18"/>
          <w:szCs w:val="18"/>
        </w:rPr>
      </w:pPr>
    </w:p>
    <w:p w14:paraId="27DDAD45" w14:textId="4B243240" w:rsidR="00F51E42" w:rsidRPr="004C341E" w:rsidRDefault="00F51E42" w:rsidP="00F51E42">
      <w:pPr>
        <w:spacing w:line="360" w:lineRule="auto"/>
        <w:rPr>
          <w:rFonts w:ascii="Verdana" w:eastAsia="Calibri" w:hAnsi="Verdana"/>
          <w:b/>
          <w:smallCaps/>
          <w:szCs w:val="18"/>
        </w:rPr>
      </w:pPr>
      <w:r w:rsidRPr="004C341E">
        <w:rPr>
          <w:rFonts w:ascii="Verdana" w:eastAsia="Calibri" w:hAnsi="Verdana"/>
          <w:b/>
          <w:smallCaps/>
          <w:szCs w:val="18"/>
        </w:rPr>
        <w:t>201</w:t>
      </w:r>
      <w:r>
        <w:rPr>
          <w:rFonts w:ascii="Verdana" w:eastAsia="Calibri" w:hAnsi="Verdana"/>
          <w:b/>
          <w:smallCaps/>
          <w:szCs w:val="18"/>
        </w:rPr>
        <w:t>8</w:t>
      </w:r>
      <w:r w:rsidRPr="004C341E">
        <w:rPr>
          <w:rFonts w:ascii="Verdana" w:eastAsia="Calibri" w:hAnsi="Verdana"/>
          <w:b/>
          <w:smallCaps/>
          <w:szCs w:val="18"/>
        </w:rPr>
        <w:t xml:space="preserve"> CSUN </w:t>
      </w:r>
      <w:r w:rsidR="005543FB" w:rsidRPr="005543FB">
        <w:rPr>
          <w:rFonts w:ascii="Verdana" w:eastAsia="Calibri" w:hAnsi="Verdana"/>
          <w:b/>
          <w:smallCaps/>
          <w:szCs w:val="18"/>
        </w:rPr>
        <w:t xml:space="preserve">Assistive Technology Conference </w:t>
      </w:r>
    </w:p>
    <w:p w14:paraId="7E4CF838" w14:textId="46D67B6F" w:rsidR="00F51E42" w:rsidRDefault="00F51E42" w:rsidP="00F51E42">
      <w:pPr>
        <w:spacing w:line="360" w:lineRule="auto"/>
        <w:jc w:val="both"/>
        <w:rPr>
          <w:rFonts w:ascii="Verdana" w:eastAsia="Calibri" w:hAnsi="Verdana"/>
          <w:sz w:val="18"/>
          <w:szCs w:val="18"/>
        </w:rPr>
      </w:pPr>
      <w:r w:rsidRPr="004C341E">
        <w:rPr>
          <w:rFonts w:ascii="Verdana" w:eastAsia="Calibri" w:hAnsi="Verdana"/>
          <w:sz w:val="18"/>
          <w:szCs w:val="18"/>
        </w:rPr>
        <w:t xml:space="preserve">The </w:t>
      </w:r>
      <w:r w:rsidRPr="004C341E">
        <w:rPr>
          <w:rFonts w:ascii="Verdana" w:eastAsia="Calibri" w:hAnsi="Verdana"/>
          <w:i/>
          <w:sz w:val="18"/>
          <w:szCs w:val="18"/>
        </w:rPr>
        <w:t>33rd CSUN Assistive Technology Conference</w:t>
      </w:r>
      <w:r w:rsidRPr="004C341E">
        <w:rPr>
          <w:rFonts w:ascii="Verdana" w:eastAsia="Calibri" w:hAnsi="Verdana"/>
          <w:sz w:val="18"/>
          <w:szCs w:val="18"/>
        </w:rPr>
        <w:t xml:space="preserve"> </w:t>
      </w:r>
      <w:r w:rsidR="005543FB">
        <w:rPr>
          <w:rFonts w:ascii="Verdana" w:eastAsia="Calibri" w:hAnsi="Verdana"/>
          <w:sz w:val="18"/>
          <w:szCs w:val="18"/>
        </w:rPr>
        <w:t xml:space="preserve">(CSUN) </w:t>
      </w:r>
      <w:r>
        <w:rPr>
          <w:rFonts w:ascii="Verdana" w:eastAsia="Calibri" w:hAnsi="Verdana"/>
          <w:noProof/>
          <w:sz w:val="18"/>
          <w:szCs w:val="18"/>
        </w:rPr>
        <w:t xml:space="preserve">will convene March 19 </w:t>
      </w:r>
      <w:r w:rsidR="00C27DBF">
        <w:rPr>
          <w:rFonts w:ascii="Verdana" w:eastAsia="Calibri" w:hAnsi="Verdana"/>
          <w:sz w:val="18"/>
          <w:szCs w:val="18"/>
        </w:rPr>
        <w:t xml:space="preserve">through </w:t>
      </w:r>
      <w:r>
        <w:rPr>
          <w:rFonts w:ascii="Verdana" w:eastAsia="Calibri" w:hAnsi="Verdana"/>
          <w:noProof/>
          <w:sz w:val="18"/>
          <w:szCs w:val="18"/>
        </w:rPr>
        <w:t xml:space="preserve">March 23, </w:t>
      </w:r>
      <w:r w:rsidRPr="0061313A">
        <w:rPr>
          <w:rFonts w:ascii="Verdana" w:eastAsia="Calibri" w:hAnsi="Verdana"/>
          <w:noProof/>
          <w:sz w:val="18"/>
          <w:szCs w:val="18"/>
        </w:rPr>
        <w:t>2018</w:t>
      </w:r>
      <w:r>
        <w:rPr>
          <w:rFonts w:ascii="Verdana" w:eastAsia="Calibri" w:hAnsi="Verdana"/>
          <w:noProof/>
          <w:sz w:val="18"/>
          <w:szCs w:val="18"/>
        </w:rPr>
        <w:t xml:space="preserve"> in San Diego, California. </w:t>
      </w:r>
      <w:r w:rsidRPr="004C341E">
        <w:rPr>
          <w:rFonts w:ascii="Verdana" w:eastAsia="Calibri" w:hAnsi="Verdana"/>
          <w:sz w:val="18"/>
          <w:szCs w:val="18"/>
        </w:rPr>
        <w:t>CSUN is the largest international conference addressing topics regarding people with disabilities and assistive and accessible technologies. Conference topics typically pertain to the domains of education, employment and workplace, entertainment, independent living, law and policy, and transportation. </w:t>
      </w:r>
    </w:p>
    <w:p w14:paraId="69DB7979" w14:textId="77777777" w:rsidR="00F51E42" w:rsidRPr="005B7130" w:rsidRDefault="00F51E42" w:rsidP="00F51E4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3CFFDFC" w14:textId="77777777" w:rsidR="00F51E42" w:rsidRDefault="00EE4DAD" w:rsidP="00F51E42">
      <w:pPr>
        <w:spacing w:line="360" w:lineRule="auto"/>
        <w:rPr>
          <w:rFonts w:ascii="Verdana" w:hAnsi="Verdana"/>
          <w:sz w:val="18"/>
          <w:szCs w:val="18"/>
        </w:rPr>
      </w:pPr>
      <w:hyperlink r:id="rId49" w:history="1">
        <w:r w:rsidR="00F51E42" w:rsidRPr="004C341E">
          <w:rPr>
            <w:rStyle w:val="Hyperlink"/>
            <w:sz w:val="18"/>
            <w:szCs w:val="18"/>
          </w:rPr>
          <w:t>Conference Web Page</w:t>
        </w:r>
      </w:hyperlink>
    </w:p>
    <w:p w14:paraId="7D4F7D04" w14:textId="77777777" w:rsidR="00F51E42" w:rsidRDefault="00F51E42" w:rsidP="00F51E42">
      <w:pPr>
        <w:spacing w:line="360" w:lineRule="auto"/>
        <w:rPr>
          <w:rFonts w:ascii="Verdana" w:hAnsi="Verdana"/>
          <w:sz w:val="18"/>
          <w:szCs w:val="18"/>
        </w:rPr>
      </w:pPr>
      <w:r>
        <w:rPr>
          <w:rFonts w:ascii="Verdana" w:hAnsi="Verdana"/>
          <w:sz w:val="18"/>
          <w:szCs w:val="18"/>
        </w:rPr>
        <w:t>[</w:t>
      </w:r>
      <w:hyperlink r:id="rId50" w:history="1">
        <w:r w:rsidRPr="004C341E">
          <w:rPr>
            <w:rStyle w:val="Hyperlink"/>
            <w:sz w:val="18"/>
            <w:szCs w:val="18"/>
          </w:rPr>
          <w:t>http://www.csun.edu/cod/conference</w:t>
        </w:r>
      </w:hyperlink>
      <w:r>
        <w:rPr>
          <w:rFonts w:ascii="Verdana"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0115DB69"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D6014F">
        <w:rPr>
          <w:rFonts w:ascii="Verdana" w:hAnsi="Verdana" w:cs="Tahoma"/>
          <w:sz w:val="18"/>
          <w:szCs w:val="18"/>
        </w:rPr>
        <w:t>November</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0F4214DD" w:rsidR="004C00E4" w:rsidRDefault="00A91950" w:rsidP="00447B76">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t>The Technology and Disability Policy H</w:t>
      </w:r>
      <w:r w:rsidR="000D5E38" w:rsidRPr="00A8365C">
        <w:rPr>
          <w:rStyle w:val="footer1"/>
          <w:rFonts w:ascii="Verdana" w:hAnsi="Verdana" w:cs="Tahoma"/>
          <w:sz w:val="18"/>
          <w:szCs w:val="18"/>
        </w:rPr>
        <w:t>ighlights (</w:t>
      </w:r>
      <w:r w:rsidR="000D5E38" w:rsidRPr="005E428D">
        <w:rPr>
          <w:rStyle w:val="footer1"/>
          <w:rFonts w:ascii="Verdana" w:hAnsi="Verdana" w:cs="Tahoma"/>
          <w:noProof/>
          <w:sz w:val="18"/>
          <w:szCs w:val="18"/>
        </w:rPr>
        <w:t>TDPH</w:t>
      </w:r>
      <w:r w:rsidR="000D5E38" w:rsidRPr="00A8365C">
        <w:rPr>
          <w:rStyle w:val="footer1"/>
          <w:rFonts w:ascii="Verdana" w:hAnsi="Verdana" w:cs="Tahoma"/>
          <w:sz w:val="18"/>
          <w:szCs w:val="18"/>
        </w:rPr>
        <w:t xml:space="preserve">)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53"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 xml:space="preserve">For further information on items summarized in this report, or if </w:t>
      </w:r>
      <w:r w:rsidR="009E3B60" w:rsidRPr="00E6365E">
        <w:rPr>
          <w:rFonts w:ascii="Verdana" w:eastAsiaTheme="minorEastAsia" w:hAnsi="Verdana"/>
          <w:noProof/>
          <w:sz w:val="18"/>
          <w:szCs w:val="18"/>
        </w:rPr>
        <w:t>you</w:t>
      </w:r>
      <w:r w:rsidR="009E3B60" w:rsidRPr="00A8365C">
        <w:rPr>
          <w:rFonts w:ascii="Verdana" w:eastAsiaTheme="minorEastAsia" w:hAnsi="Verdana"/>
          <w:sz w:val="18"/>
          <w:szCs w:val="18"/>
        </w:rPr>
        <w:t xml:space="preserve"> have items of interest that </w:t>
      </w:r>
      <w:r w:rsidR="009E3B60" w:rsidRPr="00E6365E">
        <w:rPr>
          <w:rFonts w:ascii="Verdana" w:eastAsiaTheme="minorEastAsia" w:hAnsi="Verdana"/>
          <w:noProof/>
          <w:sz w:val="18"/>
          <w:szCs w:val="18"/>
        </w:rPr>
        <w:t>you</w:t>
      </w:r>
      <w:r w:rsidR="009E3B60" w:rsidRPr="00A8365C">
        <w:rPr>
          <w:rFonts w:ascii="Verdana" w:eastAsiaTheme="minorEastAsia" w:hAnsi="Verdana"/>
          <w:sz w:val="18"/>
          <w:szCs w:val="18"/>
        </w:rPr>
        <w:t xml:space="preserve"> would like included in future editions, please</w:t>
      </w:r>
      <w:r w:rsidR="008932CD" w:rsidRPr="00A8365C">
        <w:rPr>
          <w:rFonts w:ascii="Verdana" w:eastAsiaTheme="minorEastAsia" w:hAnsi="Verdana"/>
          <w:sz w:val="18"/>
          <w:szCs w:val="18"/>
        </w:rPr>
        <w:t xml:space="preserve"> contact this edition’s editors </w:t>
      </w:r>
      <w:r w:rsidR="00C720D5" w:rsidRPr="00A8365C">
        <w:rPr>
          <w:rFonts w:ascii="Verdana" w:eastAsiaTheme="minorEastAsia" w:hAnsi="Verdana"/>
          <w:sz w:val="18"/>
          <w:szCs w:val="18"/>
        </w:rPr>
        <w:t>Salimah LaForce [</w:t>
      </w:r>
      <w:hyperlink r:id="rId54" w:history="1">
        <w:r w:rsidR="00C720D5" w:rsidRPr="00A8365C">
          <w:rPr>
            <w:rStyle w:val="Hyperlink"/>
            <w:rFonts w:eastAsiaTheme="minorEastAsia"/>
            <w:sz w:val="18"/>
            <w:szCs w:val="18"/>
          </w:rPr>
          <w:t>salimah@cacp.gatech.edu</w:t>
        </w:r>
      </w:hyperlink>
      <w:r w:rsidR="001574B6">
        <w:rPr>
          <w:rStyle w:val="Hyperlink"/>
          <w:rFonts w:eastAsiaTheme="minorEastAsia"/>
          <w:sz w:val="18"/>
          <w:szCs w:val="18"/>
        </w:rPr>
        <w:t xml:space="preserve">] </w:t>
      </w:r>
      <w:r w:rsidR="001574B6" w:rsidRPr="001574B6">
        <w:rPr>
          <w:rStyle w:val="Hyperlink"/>
          <w:rFonts w:eastAsiaTheme="minorEastAsia"/>
          <w:color w:val="auto"/>
          <w:sz w:val="18"/>
          <w:szCs w:val="18"/>
        </w:rPr>
        <w:t xml:space="preserve">and </w:t>
      </w:r>
      <w:r w:rsidR="000E1FB3" w:rsidRPr="00A8365C">
        <w:rPr>
          <w:rFonts w:ascii="Verdana" w:eastAsiaTheme="minorEastAsia" w:hAnsi="Verdana"/>
          <w:sz w:val="18"/>
          <w:szCs w:val="18"/>
        </w:rPr>
        <w:t>Kenneth Goughnour [</w:t>
      </w:r>
      <w:hyperlink r:id="rId55" w:history="1">
        <w:r w:rsidR="000E1FB3" w:rsidRPr="00A8365C">
          <w:rPr>
            <w:rStyle w:val="Hyperlink"/>
            <w:rFonts w:eastAsiaTheme="minorEastAsia"/>
            <w:sz w:val="18"/>
            <w:szCs w:val="18"/>
          </w:rPr>
          <w:t>kenneth@cacp.gatech.edu</w:t>
        </w:r>
      </w:hyperlink>
      <w:r w:rsidR="000B7F1F">
        <w:rPr>
          <w:rFonts w:ascii="Verdana" w:eastAsiaTheme="minorEastAsia" w:hAnsi="Verdana"/>
          <w:sz w:val="18"/>
          <w:szCs w:val="18"/>
        </w:rPr>
        <w:t>]</w:t>
      </w:r>
      <w:r w:rsidR="001574B6">
        <w:rPr>
          <w:rFonts w:ascii="Verdana" w:eastAsiaTheme="minorEastAsia" w:hAnsi="Verdana"/>
          <w:sz w:val="18"/>
          <w:szCs w:val="18"/>
        </w:rPr>
        <w:t>.</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56"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9A3C5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D8D5" w14:textId="77777777" w:rsidR="005A1CA2" w:rsidRDefault="005A1CA2">
      <w:r>
        <w:separator/>
      </w:r>
    </w:p>
  </w:endnote>
  <w:endnote w:type="continuationSeparator" w:id="0">
    <w:p w14:paraId="2F9A695D" w14:textId="77777777" w:rsidR="005A1CA2" w:rsidRDefault="005A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EE4DAD" w:rsidRDefault="00EE4DA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EE4DAD" w:rsidRDefault="00EE4DAD" w:rsidP="009E3B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5B0FD6EB" w:rsidR="00EE4DAD" w:rsidRPr="00304BBE" w:rsidRDefault="00EE4DAD"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C27DBF">
      <w:rPr>
        <w:rStyle w:val="PageNumber"/>
        <w:rFonts w:ascii="Verdana" w:hAnsi="Verdana"/>
        <w:noProof/>
        <w:sz w:val="22"/>
        <w:szCs w:val="22"/>
      </w:rPr>
      <w:t>1</w:t>
    </w:r>
    <w:r w:rsidRPr="00304BBE">
      <w:rPr>
        <w:rStyle w:val="PageNumber"/>
        <w:rFonts w:ascii="Verdana" w:hAnsi="Verdana"/>
        <w:sz w:val="22"/>
        <w:szCs w:val="22"/>
      </w:rPr>
      <w:fldChar w:fldCharType="end"/>
    </w:r>
  </w:p>
  <w:p w14:paraId="104757DC" w14:textId="77777777" w:rsidR="00EE4DAD" w:rsidRDefault="00EE4DAD" w:rsidP="009E3B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60A9" w14:textId="77777777" w:rsidR="005A1CA2" w:rsidRDefault="005A1CA2">
      <w:r>
        <w:separator/>
      </w:r>
    </w:p>
  </w:footnote>
  <w:footnote w:type="continuationSeparator" w:id="0">
    <w:p w14:paraId="4A4A3470" w14:textId="77777777" w:rsidR="005A1CA2" w:rsidRDefault="005A1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A39"/>
    <w:multiLevelType w:val="multilevel"/>
    <w:tmpl w:val="604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aYGtQBVe/BALQAAAA=="/>
  </w:docVars>
  <w:rsids>
    <w:rsidRoot w:val="008D4F74"/>
    <w:rsid w:val="00001A6B"/>
    <w:rsid w:val="00001A82"/>
    <w:rsid w:val="00001DC6"/>
    <w:rsid w:val="00002351"/>
    <w:rsid w:val="0000345A"/>
    <w:rsid w:val="0000478B"/>
    <w:rsid w:val="000049C4"/>
    <w:rsid w:val="00005D4A"/>
    <w:rsid w:val="0000703A"/>
    <w:rsid w:val="00007195"/>
    <w:rsid w:val="0000728C"/>
    <w:rsid w:val="00007D7C"/>
    <w:rsid w:val="00011CF7"/>
    <w:rsid w:val="000127A3"/>
    <w:rsid w:val="0001369D"/>
    <w:rsid w:val="000136B8"/>
    <w:rsid w:val="00013981"/>
    <w:rsid w:val="00014493"/>
    <w:rsid w:val="00015920"/>
    <w:rsid w:val="00015F95"/>
    <w:rsid w:val="00016BA6"/>
    <w:rsid w:val="00021362"/>
    <w:rsid w:val="00021B15"/>
    <w:rsid w:val="0002279B"/>
    <w:rsid w:val="0002328F"/>
    <w:rsid w:val="000237FB"/>
    <w:rsid w:val="00024201"/>
    <w:rsid w:val="0002502D"/>
    <w:rsid w:val="000262DB"/>
    <w:rsid w:val="000264D6"/>
    <w:rsid w:val="000266B1"/>
    <w:rsid w:val="000278B6"/>
    <w:rsid w:val="000309D9"/>
    <w:rsid w:val="00032420"/>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898"/>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19BC"/>
    <w:rsid w:val="000D2351"/>
    <w:rsid w:val="000D2E64"/>
    <w:rsid w:val="000D4926"/>
    <w:rsid w:val="000D5E38"/>
    <w:rsid w:val="000D5FB7"/>
    <w:rsid w:val="000D7B00"/>
    <w:rsid w:val="000E0FEE"/>
    <w:rsid w:val="000E1FB3"/>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8F7"/>
    <w:rsid w:val="00116FF0"/>
    <w:rsid w:val="001170FA"/>
    <w:rsid w:val="0011777E"/>
    <w:rsid w:val="00117E45"/>
    <w:rsid w:val="00121EC4"/>
    <w:rsid w:val="00124244"/>
    <w:rsid w:val="00125A21"/>
    <w:rsid w:val="00126667"/>
    <w:rsid w:val="00126A0C"/>
    <w:rsid w:val="00127D84"/>
    <w:rsid w:val="00127F06"/>
    <w:rsid w:val="00131703"/>
    <w:rsid w:val="001330D0"/>
    <w:rsid w:val="0013511C"/>
    <w:rsid w:val="00135169"/>
    <w:rsid w:val="00135D83"/>
    <w:rsid w:val="00135FFD"/>
    <w:rsid w:val="001361DB"/>
    <w:rsid w:val="001363F8"/>
    <w:rsid w:val="00140606"/>
    <w:rsid w:val="00140CBC"/>
    <w:rsid w:val="00140F64"/>
    <w:rsid w:val="001430A0"/>
    <w:rsid w:val="0014357C"/>
    <w:rsid w:val="00143BED"/>
    <w:rsid w:val="001454F1"/>
    <w:rsid w:val="001458FE"/>
    <w:rsid w:val="0014634B"/>
    <w:rsid w:val="00146CD0"/>
    <w:rsid w:val="00151B6E"/>
    <w:rsid w:val="00152825"/>
    <w:rsid w:val="00154291"/>
    <w:rsid w:val="00154B14"/>
    <w:rsid w:val="00155132"/>
    <w:rsid w:val="00155719"/>
    <w:rsid w:val="00155AD9"/>
    <w:rsid w:val="00155C4D"/>
    <w:rsid w:val="00155DAD"/>
    <w:rsid w:val="00157110"/>
    <w:rsid w:val="0015713A"/>
    <w:rsid w:val="00157177"/>
    <w:rsid w:val="001574B6"/>
    <w:rsid w:val="001574C0"/>
    <w:rsid w:val="001576BF"/>
    <w:rsid w:val="001577EA"/>
    <w:rsid w:val="00161D00"/>
    <w:rsid w:val="00162845"/>
    <w:rsid w:val="00162BDB"/>
    <w:rsid w:val="00163F00"/>
    <w:rsid w:val="0016471A"/>
    <w:rsid w:val="00165620"/>
    <w:rsid w:val="001657CD"/>
    <w:rsid w:val="00166B25"/>
    <w:rsid w:val="00166F3E"/>
    <w:rsid w:val="0016710C"/>
    <w:rsid w:val="001715D9"/>
    <w:rsid w:val="001716DC"/>
    <w:rsid w:val="00171A38"/>
    <w:rsid w:val="00172DB1"/>
    <w:rsid w:val="00174426"/>
    <w:rsid w:val="00175842"/>
    <w:rsid w:val="00176211"/>
    <w:rsid w:val="00176906"/>
    <w:rsid w:val="00177FDA"/>
    <w:rsid w:val="00180293"/>
    <w:rsid w:val="001804AA"/>
    <w:rsid w:val="001809DB"/>
    <w:rsid w:val="00181031"/>
    <w:rsid w:val="0018244D"/>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0E2"/>
    <w:rsid w:val="001C5162"/>
    <w:rsid w:val="001C5556"/>
    <w:rsid w:val="001C6157"/>
    <w:rsid w:val="001C6AF7"/>
    <w:rsid w:val="001C7514"/>
    <w:rsid w:val="001C7722"/>
    <w:rsid w:val="001C7F53"/>
    <w:rsid w:val="001D0532"/>
    <w:rsid w:val="001D075F"/>
    <w:rsid w:val="001D140E"/>
    <w:rsid w:val="001D459A"/>
    <w:rsid w:val="001D4EE7"/>
    <w:rsid w:val="001D527D"/>
    <w:rsid w:val="001D55BB"/>
    <w:rsid w:val="001D584A"/>
    <w:rsid w:val="001E026B"/>
    <w:rsid w:val="001E2917"/>
    <w:rsid w:val="001E2B4F"/>
    <w:rsid w:val="001E2FD1"/>
    <w:rsid w:val="001E3314"/>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E5E"/>
    <w:rsid w:val="00221B43"/>
    <w:rsid w:val="0022213A"/>
    <w:rsid w:val="00222740"/>
    <w:rsid w:val="00223DA1"/>
    <w:rsid w:val="00224110"/>
    <w:rsid w:val="00224AB4"/>
    <w:rsid w:val="00224AE9"/>
    <w:rsid w:val="00224EF7"/>
    <w:rsid w:val="00224F23"/>
    <w:rsid w:val="002262C9"/>
    <w:rsid w:val="00226853"/>
    <w:rsid w:val="00226BB2"/>
    <w:rsid w:val="00226FAB"/>
    <w:rsid w:val="00227748"/>
    <w:rsid w:val="00231F01"/>
    <w:rsid w:val="0023232A"/>
    <w:rsid w:val="00234C0A"/>
    <w:rsid w:val="00236607"/>
    <w:rsid w:val="00237191"/>
    <w:rsid w:val="00237864"/>
    <w:rsid w:val="00237FDB"/>
    <w:rsid w:val="002406AD"/>
    <w:rsid w:val="00242D14"/>
    <w:rsid w:val="00243123"/>
    <w:rsid w:val="00243443"/>
    <w:rsid w:val="002457DA"/>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9B4"/>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F7F"/>
    <w:rsid w:val="00313144"/>
    <w:rsid w:val="0031314F"/>
    <w:rsid w:val="00313606"/>
    <w:rsid w:val="0031449D"/>
    <w:rsid w:val="00315348"/>
    <w:rsid w:val="00315A4D"/>
    <w:rsid w:val="00315F36"/>
    <w:rsid w:val="00321618"/>
    <w:rsid w:val="003217F0"/>
    <w:rsid w:val="0032204F"/>
    <w:rsid w:val="00323F90"/>
    <w:rsid w:val="003251C3"/>
    <w:rsid w:val="00325E8B"/>
    <w:rsid w:val="00326665"/>
    <w:rsid w:val="003273E5"/>
    <w:rsid w:val="00331F08"/>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4E6A"/>
    <w:rsid w:val="00345FB9"/>
    <w:rsid w:val="003460AA"/>
    <w:rsid w:val="003464F2"/>
    <w:rsid w:val="00347514"/>
    <w:rsid w:val="00347F56"/>
    <w:rsid w:val="00350805"/>
    <w:rsid w:val="00351E25"/>
    <w:rsid w:val="003525CB"/>
    <w:rsid w:val="003534B5"/>
    <w:rsid w:val="00354393"/>
    <w:rsid w:val="0035478D"/>
    <w:rsid w:val="00354E57"/>
    <w:rsid w:val="00355C45"/>
    <w:rsid w:val="00361032"/>
    <w:rsid w:val="003619C8"/>
    <w:rsid w:val="0036317F"/>
    <w:rsid w:val="00363621"/>
    <w:rsid w:val="00365A59"/>
    <w:rsid w:val="003672A2"/>
    <w:rsid w:val="0036794D"/>
    <w:rsid w:val="00371138"/>
    <w:rsid w:val="00372421"/>
    <w:rsid w:val="003730F5"/>
    <w:rsid w:val="003732A4"/>
    <w:rsid w:val="00373641"/>
    <w:rsid w:val="00373953"/>
    <w:rsid w:val="003739B9"/>
    <w:rsid w:val="00374D21"/>
    <w:rsid w:val="003752A0"/>
    <w:rsid w:val="00376AA7"/>
    <w:rsid w:val="00377708"/>
    <w:rsid w:val="00377A13"/>
    <w:rsid w:val="0038039C"/>
    <w:rsid w:val="00381C93"/>
    <w:rsid w:val="00383034"/>
    <w:rsid w:val="00383176"/>
    <w:rsid w:val="00385CA1"/>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169"/>
    <w:rsid w:val="003D057B"/>
    <w:rsid w:val="003D3766"/>
    <w:rsid w:val="003D4F15"/>
    <w:rsid w:val="003D4F3A"/>
    <w:rsid w:val="003D578E"/>
    <w:rsid w:val="003D6125"/>
    <w:rsid w:val="003D6424"/>
    <w:rsid w:val="003D668B"/>
    <w:rsid w:val="003D67E1"/>
    <w:rsid w:val="003D74EC"/>
    <w:rsid w:val="003D7E7E"/>
    <w:rsid w:val="003E046A"/>
    <w:rsid w:val="003E08A0"/>
    <w:rsid w:val="003E099F"/>
    <w:rsid w:val="003E5192"/>
    <w:rsid w:val="003E655A"/>
    <w:rsid w:val="003F0CF8"/>
    <w:rsid w:val="003F16CE"/>
    <w:rsid w:val="003F17FE"/>
    <w:rsid w:val="003F487E"/>
    <w:rsid w:val="003F4D8F"/>
    <w:rsid w:val="003F6EB3"/>
    <w:rsid w:val="003F7058"/>
    <w:rsid w:val="003F75A1"/>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6145"/>
    <w:rsid w:val="00426CD6"/>
    <w:rsid w:val="0043040C"/>
    <w:rsid w:val="00430FD3"/>
    <w:rsid w:val="00432DE3"/>
    <w:rsid w:val="004340C8"/>
    <w:rsid w:val="00434AEC"/>
    <w:rsid w:val="00435756"/>
    <w:rsid w:val="00436C69"/>
    <w:rsid w:val="004372A5"/>
    <w:rsid w:val="00437E4F"/>
    <w:rsid w:val="00440AF6"/>
    <w:rsid w:val="004416C1"/>
    <w:rsid w:val="004425E2"/>
    <w:rsid w:val="00443475"/>
    <w:rsid w:val="004440C0"/>
    <w:rsid w:val="0044467B"/>
    <w:rsid w:val="004446DD"/>
    <w:rsid w:val="00444931"/>
    <w:rsid w:val="004454D0"/>
    <w:rsid w:val="00445E56"/>
    <w:rsid w:val="004461DA"/>
    <w:rsid w:val="004463FB"/>
    <w:rsid w:val="00446543"/>
    <w:rsid w:val="00447B76"/>
    <w:rsid w:val="00450604"/>
    <w:rsid w:val="00451F32"/>
    <w:rsid w:val="0045224B"/>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7807"/>
    <w:rsid w:val="00497F19"/>
    <w:rsid w:val="004A121B"/>
    <w:rsid w:val="004A15DC"/>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256C"/>
    <w:rsid w:val="004C341E"/>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1CA2"/>
    <w:rsid w:val="005A3004"/>
    <w:rsid w:val="005A44C4"/>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C19C2"/>
    <w:rsid w:val="005C1A5C"/>
    <w:rsid w:val="005C24C9"/>
    <w:rsid w:val="005C250D"/>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6A5F"/>
    <w:rsid w:val="006376C0"/>
    <w:rsid w:val="00640063"/>
    <w:rsid w:val="0064140F"/>
    <w:rsid w:val="00641570"/>
    <w:rsid w:val="00641649"/>
    <w:rsid w:val="00641729"/>
    <w:rsid w:val="006423EB"/>
    <w:rsid w:val="00642E23"/>
    <w:rsid w:val="006430D9"/>
    <w:rsid w:val="0064315B"/>
    <w:rsid w:val="006439B0"/>
    <w:rsid w:val="00645AB0"/>
    <w:rsid w:val="00646405"/>
    <w:rsid w:val="00646D3D"/>
    <w:rsid w:val="00647548"/>
    <w:rsid w:val="00647B72"/>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441C"/>
    <w:rsid w:val="006759E4"/>
    <w:rsid w:val="00676429"/>
    <w:rsid w:val="00676F87"/>
    <w:rsid w:val="006775EE"/>
    <w:rsid w:val="00680302"/>
    <w:rsid w:val="006834C1"/>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6605"/>
    <w:rsid w:val="006D671D"/>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53D9"/>
    <w:rsid w:val="00706BD0"/>
    <w:rsid w:val="00706EC0"/>
    <w:rsid w:val="0070729D"/>
    <w:rsid w:val="0070771C"/>
    <w:rsid w:val="0071147B"/>
    <w:rsid w:val="00711739"/>
    <w:rsid w:val="00713ED9"/>
    <w:rsid w:val="00714A64"/>
    <w:rsid w:val="00714CAF"/>
    <w:rsid w:val="00714F7D"/>
    <w:rsid w:val="00715817"/>
    <w:rsid w:val="007165C2"/>
    <w:rsid w:val="00716C3C"/>
    <w:rsid w:val="00716DCF"/>
    <w:rsid w:val="00717EA0"/>
    <w:rsid w:val="00720705"/>
    <w:rsid w:val="00720915"/>
    <w:rsid w:val="00720F16"/>
    <w:rsid w:val="007220FD"/>
    <w:rsid w:val="0072733B"/>
    <w:rsid w:val="00731840"/>
    <w:rsid w:val="00731881"/>
    <w:rsid w:val="007318FD"/>
    <w:rsid w:val="00731C52"/>
    <w:rsid w:val="0074032C"/>
    <w:rsid w:val="00740979"/>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35B"/>
    <w:rsid w:val="007763E3"/>
    <w:rsid w:val="00780A25"/>
    <w:rsid w:val="00780BA6"/>
    <w:rsid w:val="007815BA"/>
    <w:rsid w:val="0078253A"/>
    <w:rsid w:val="007827B9"/>
    <w:rsid w:val="00782F01"/>
    <w:rsid w:val="007839BE"/>
    <w:rsid w:val="0078456A"/>
    <w:rsid w:val="00784D52"/>
    <w:rsid w:val="00784FE0"/>
    <w:rsid w:val="00785812"/>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0556"/>
    <w:rsid w:val="007B0DA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5D"/>
    <w:rsid w:val="007D7CCD"/>
    <w:rsid w:val="007E1FE3"/>
    <w:rsid w:val="007E2D7A"/>
    <w:rsid w:val="007E317A"/>
    <w:rsid w:val="007E75E8"/>
    <w:rsid w:val="007E77C9"/>
    <w:rsid w:val="007E7F23"/>
    <w:rsid w:val="007F1AE5"/>
    <w:rsid w:val="007F24BE"/>
    <w:rsid w:val="007F2CF8"/>
    <w:rsid w:val="007F3725"/>
    <w:rsid w:val="007F4DFC"/>
    <w:rsid w:val="007F50E5"/>
    <w:rsid w:val="007F70E8"/>
    <w:rsid w:val="007F7CCE"/>
    <w:rsid w:val="007F7F13"/>
    <w:rsid w:val="008009B7"/>
    <w:rsid w:val="00801952"/>
    <w:rsid w:val="00802D1B"/>
    <w:rsid w:val="00803824"/>
    <w:rsid w:val="00803D49"/>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0BCD"/>
    <w:rsid w:val="008D1A5D"/>
    <w:rsid w:val="008D1F3C"/>
    <w:rsid w:val="008D23AE"/>
    <w:rsid w:val="008D27DC"/>
    <w:rsid w:val="008D32CB"/>
    <w:rsid w:val="008D340D"/>
    <w:rsid w:val="008D358C"/>
    <w:rsid w:val="008D4994"/>
    <w:rsid w:val="008D4F74"/>
    <w:rsid w:val="008D5323"/>
    <w:rsid w:val="008D7AA3"/>
    <w:rsid w:val="008D7E0A"/>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501C"/>
    <w:rsid w:val="00937E86"/>
    <w:rsid w:val="0094018E"/>
    <w:rsid w:val="00940337"/>
    <w:rsid w:val="00941004"/>
    <w:rsid w:val="00941948"/>
    <w:rsid w:val="00942255"/>
    <w:rsid w:val="009438E9"/>
    <w:rsid w:val="00944607"/>
    <w:rsid w:val="0094489C"/>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44F4"/>
    <w:rsid w:val="00964E36"/>
    <w:rsid w:val="009662FE"/>
    <w:rsid w:val="009669FD"/>
    <w:rsid w:val="00966BEC"/>
    <w:rsid w:val="009678B4"/>
    <w:rsid w:val="009715F5"/>
    <w:rsid w:val="00971F39"/>
    <w:rsid w:val="00972CE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66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E40"/>
    <w:rsid w:val="009B4A69"/>
    <w:rsid w:val="009B5583"/>
    <w:rsid w:val="009B685E"/>
    <w:rsid w:val="009B7B32"/>
    <w:rsid w:val="009B7FE8"/>
    <w:rsid w:val="009C055C"/>
    <w:rsid w:val="009C19AE"/>
    <w:rsid w:val="009C27B3"/>
    <w:rsid w:val="009C2A04"/>
    <w:rsid w:val="009C2F32"/>
    <w:rsid w:val="009C3443"/>
    <w:rsid w:val="009C4A4E"/>
    <w:rsid w:val="009C4F7F"/>
    <w:rsid w:val="009C54EB"/>
    <w:rsid w:val="009C54FB"/>
    <w:rsid w:val="009C5F6F"/>
    <w:rsid w:val="009C61F9"/>
    <w:rsid w:val="009C6B56"/>
    <w:rsid w:val="009D0BCA"/>
    <w:rsid w:val="009D161F"/>
    <w:rsid w:val="009D3183"/>
    <w:rsid w:val="009D6DED"/>
    <w:rsid w:val="009D7CE8"/>
    <w:rsid w:val="009E2668"/>
    <w:rsid w:val="009E2A36"/>
    <w:rsid w:val="009E3AE1"/>
    <w:rsid w:val="009E3B5C"/>
    <w:rsid w:val="009E3B60"/>
    <w:rsid w:val="009E56DD"/>
    <w:rsid w:val="009E69FB"/>
    <w:rsid w:val="009F0654"/>
    <w:rsid w:val="009F08F8"/>
    <w:rsid w:val="009F0FFF"/>
    <w:rsid w:val="009F1594"/>
    <w:rsid w:val="009F192E"/>
    <w:rsid w:val="009F2310"/>
    <w:rsid w:val="009F2C94"/>
    <w:rsid w:val="009F3B45"/>
    <w:rsid w:val="009F6769"/>
    <w:rsid w:val="009F6C51"/>
    <w:rsid w:val="009F78E4"/>
    <w:rsid w:val="00A00461"/>
    <w:rsid w:val="00A0151E"/>
    <w:rsid w:val="00A0234C"/>
    <w:rsid w:val="00A03AAF"/>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5D1"/>
    <w:rsid w:val="00A23CAB"/>
    <w:rsid w:val="00A24E8F"/>
    <w:rsid w:val="00A26562"/>
    <w:rsid w:val="00A274FA"/>
    <w:rsid w:val="00A30ACD"/>
    <w:rsid w:val="00A31E08"/>
    <w:rsid w:val="00A323FA"/>
    <w:rsid w:val="00A32789"/>
    <w:rsid w:val="00A332D0"/>
    <w:rsid w:val="00A334E4"/>
    <w:rsid w:val="00A339E6"/>
    <w:rsid w:val="00A33C3C"/>
    <w:rsid w:val="00A34698"/>
    <w:rsid w:val="00A35AD1"/>
    <w:rsid w:val="00A3768A"/>
    <w:rsid w:val="00A377C7"/>
    <w:rsid w:val="00A40411"/>
    <w:rsid w:val="00A40B51"/>
    <w:rsid w:val="00A413E0"/>
    <w:rsid w:val="00A433DA"/>
    <w:rsid w:val="00A43DFE"/>
    <w:rsid w:val="00A45128"/>
    <w:rsid w:val="00A45376"/>
    <w:rsid w:val="00A463F4"/>
    <w:rsid w:val="00A476E0"/>
    <w:rsid w:val="00A47F70"/>
    <w:rsid w:val="00A50E7E"/>
    <w:rsid w:val="00A50FF1"/>
    <w:rsid w:val="00A516E1"/>
    <w:rsid w:val="00A519D9"/>
    <w:rsid w:val="00A52A02"/>
    <w:rsid w:val="00A5309C"/>
    <w:rsid w:val="00A53465"/>
    <w:rsid w:val="00A53B21"/>
    <w:rsid w:val="00A53FC6"/>
    <w:rsid w:val="00A550F2"/>
    <w:rsid w:val="00A55750"/>
    <w:rsid w:val="00A5683F"/>
    <w:rsid w:val="00A5716E"/>
    <w:rsid w:val="00A600B9"/>
    <w:rsid w:val="00A627A2"/>
    <w:rsid w:val="00A62D04"/>
    <w:rsid w:val="00A63B4E"/>
    <w:rsid w:val="00A64C69"/>
    <w:rsid w:val="00A67DE0"/>
    <w:rsid w:val="00A70FCC"/>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CCE"/>
    <w:rsid w:val="00B005D5"/>
    <w:rsid w:val="00B00B20"/>
    <w:rsid w:val="00B00DCB"/>
    <w:rsid w:val="00B00F3D"/>
    <w:rsid w:val="00B03E8F"/>
    <w:rsid w:val="00B05251"/>
    <w:rsid w:val="00B05433"/>
    <w:rsid w:val="00B0559D"/>
    <w:rsid w:val="00B0621E"/>
    <w:rsid w:val="00B11D12"/>
    <w:rsid w:val="00B11E0F"/>
    <w:rsid w:val="00B1228A"/>
    <w:rsid w:val="00B128C4"/>
    <w:rsid w:val="00B12A73"/>
    <w:rsid w:val="00B13260"/>
    <w:rsid w:val="00B135CE"/>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0A4"/>
    <w:rsid w:val="00B541FF"/>
    <w:rsid w:val="00B57081"/>
    <w:rsid w:val="00B5754E"/>
    <w:rsid w:val="00B60D16"/>
    <w:rsid w:val="00B60D29"/>
    <w:rsid w:val="00B61B3E"/>
    <w:rsid w:val="00B652CD"/>
    <w:rsid w:val="00B66700"/>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3E93"/>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6D27"/>
    <w:rsid w:val="00BF7F9C"/>
    <w:rsid w:val="00C00289"/>
    <w:rsid w:val="00C003D5"/>
    <w:rsid w:val="00C02C38"/>
    <w:rsid w:val="00C072E4"/>
    <w:rsid w:val="00C11FEB"/>
    <w:rsid w:val="00C1366A"/>
    <w:rsid w:val="00C146CC"/>
    <w:rsid w:val="00C14706"/>
    <w:rsid w:val="00C14E5D"/>
    <w:rsid w:val="00C15F8C"/>
    <w:rsid w:val="00C1755D"/>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7F6F"/>
    <w:rsid w:val="00C52B01"/>
    <w:rsid w:val="00C53807"/>
    <w:rsid w:val="00C53D9C"/>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58F4"/>
    <w:rsid w:val="00D25CD2"/>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14F"/>
    <w:rsid w:val="00D606B6"/>
    <w:rsid w:val="00D611AE"/>
    <w:rsid w:val="00D61EB0"/>
    <w:rsid w:val="00D623E3"/>
    <w:rsid w:val="00D62A0F"/>
    <w:rsid w:val="00D6545E"/>
    <w:rsid w:val="00D661AC"/>
    <w:rsid w:val="00D670A1"/>
    <w:rsid w:val="00D67643"/>
    <w:rsid w:val="00D70B59"/>
    <w:rsid w:val="00D71821"/>
    <w:rsid w:val="00D71E5D"/>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71A4"/>
    <w:rsid w:val="00DA015D"/>
    <w:rsid w:val="00DA2DAE"/>
    <w:rsid w:val="00DA2DB7"/>
    <w:rsid w:val="00DA3020"/>
    <w:rsid w:val="00DA3F79"/>
    <w:rsid w:val="00DA46B5"/>
    <w:rsid w:val="00DA48B1"/>
    <w:rsid w:val="00DA52AB"/>
    <w:rsid w:val="00DA53FB"/>
    <w:rsid w:val="00DA5536"/>
    <w:rsid w:val="00DA6283"/>
    <w:rsid w:val="00DA7155"/>
    <w:rsid w:val="00DA757A"/>
    <w:rsid w:val="00DA77FE"/>
    <w:rsid w:val="00DA7AEB"/>
    <w:rsid w:val="00DB0217"/>
    <w:rsid w:val="00DB13E2"/>
    <w:rsid w:val="00DB2468"/>
    <w:rsid w:val="00DB289D"/>
    <w:rsid w:val="00DB3CC3"/>
    <w:rsid w:val="00DB4615"/>
    <w:rsid w:val="00DB5139"/>
    <w:rsid w:val="00DB6180"/>
    <w:rsid w:val="00DB6422"/>
    <w:rsid w:val="00DB70D4"/>
    <w:rsid w:val="00DC1770"/>
    <w:rsid w:val="00DC2027"/>
    <w:rsid w:val="00DC2355"/>
    <w:rsid w:val="00DC3939"/>
    <w:rsid w:val="00DC3ADA"/>
    <w:rsid w:val="00DC4478"/>
    <w:rsid w:val="00DC486E"/>
    <w:rsid w:val="00DC5E4C"/>
    <w:rsid w:val="00DC67DC"/>
    <w:rsid w:val="00DC762B"/>
    <w:rsid w:val="00DC7B7B"/>
    <w:rsid w:val="00DC7FD5"/>
    <w:rsid w:val="00DD0472"/>
    <w:rsid w:val="00DD1408"/>
    <w:rsid w:val="00DD252C"/>
    <w:rsid w:val="00DD31FD"/>
    <w:rsid w:val="00DD3D5F"/>
    <w:rsid w:val="00DD5014"/>
    <w:rsid w:val="00DD658F"/>
    <w:rsid w:val="00DD6908"/>
    <w:rsid w:val="00DD69A8"/>
    <w:rsid w:val="00DE043F"/>
    <w:rsid w:val="00DE0666"/>
    <w:rsid w:val="00DE1239"/>
    <w:rsid w:val="00DE28BD"/>
    <w:rsid w:val="00DE3169"/>
    <w:rsid w:val="00DE44E0"/>
    <w:rsid w:val="00DE539C"/>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3DCF"/>
    <w:rsid w:val="00E142BB"/>
    <w:rsid w:val="00E14912"/>
    <w:rsid w:val="00E150B1"/>
    <w:rsid w:val="00E1579D"/>
    <w:rsid w:val="00E15DF5"/>
    <w:rsid w:val="00E17369"/>
    <w:rsid w:val="00E210BE"/>
    <w:rsid w:val="00E22161"/>
    <w:rsid w:val="00E24143"/>
    <w:rsid w:val="00E25CE9"/>
    <w:rsid w:val="00E2731C"/>
    <w:rsid w:val="00E3105F"/>
    <w:rsid w:val="00E31136"/>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65E"/>
    <w:rsid w:val="00E63793"/>
    <w:rsid w:val="00E63A47"/>
    <w:rsid w:val="00E6460A"/>
    <w:rsid w:val="00E64932"/>
    <w:rsid w:val="00E64F4D"/>
    <w:rsid w:val="00E66B6B"/>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45E7"/>
    <w:rsid w:val="00E84BC1"/>
    <w:rsid w:val="00E86513"/>
    <w:rsid w:val="00E878A5"/>
    <w:rsid w:val="00E90BBC"/>
    <w:rsid w:val="00E9402D"/>
    <w:rsid w:val="00E97DED"/>
    <w:rsid w:val="00EA035A"/>
    <w:rsid w:val="00EA0836"/>
    <w:rsid w:val="00EA091F"/>
    <w:rsid w:val="00EA2F24"/>
    <w:rsid w:val="00EA42AB"/>
    <w:rsid w:val="00EA7FAA"/>
    <w:rsid w:val="00EB08B6"/>
    <w:rsid w:val="00EB0F4D"/>
    <w:rsid w:val="00EB137D"/>
    <w:rsid w:val="00EB1E7A"/>
    <w:rsid w:val="00EB20C3"/>
    <w:rsid w:val="00EB265F"/>
    <w:rsid w:val="00EB3126"/>
    <w:rsid w:val="00EB3CC5"/>
    <w:rsid w:val="00EB50BC"/>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317F"/>
    <w:rsid w:val="00EE3240"/>
    <w:rsid w:val="00EE4B73"/>
    <w:rsid w:val="00EE4DAD"/>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76EC"/>
    <w:rsid w:val="00F207F9"/>
    <w:rsid w:val="00F22E3D"/>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35FF"/>
    <w:rsid w:val="00F34204"/>
    <w:rsid w:val="00F34926"/>
    <w:rsid w:val="00F355DD"/>
    <w:rsid w:val="00F35DFD"/>
    <w:rsid w:val="00F376D5"/>
    <w:rsid w:val="00F37B18"/>
    <w:rsid w:val="00F40B22"/>
    <w:rsid w:val="00F40CAD"/>
    <w:rsid w:val="00F42399"/>
    <w:rsid w:val="00F4302E"/>
    <w:rsid w:val="00F43F78"/>
    <w:rsid w:val="00F44302"/>
    <w:rsid w:val="00F46887"/>
    <w:rsid w:val="00F468E9"/>
    <w:rsid w:val="00F47A1F"/>
    <w:rsid w:val="00F502C4"/>
    <w:rsid w:val="00F51516"/>
    <w:rsid w:val="00F51E42"/>
    <w:rsid w:val="00F521C9"/>
    <w:rsid w:val="00F52825"/>
    <w:rsid w:val="00F54245"/>
    <w:rsid w:val="00F54A54"/>
    <w:rsid w:val="00F54D71"/>
    <w:rsid w:val="00F55BCF"/>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2F4E"/>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351A"/>
    <w:rsid w:val="00FF48F1"/>
    <w:rsid w:val="00FF4EA4"/>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176906"/>
    <w:pPr>
      <w:keepNext/>
      <w:spacing w:after="60" w:line="360" w:lineRule="auto"/>
      <w:jc w:val="both"/>
      <w:outlineLvl w:val="0"/>
    </w:pPr>
    <w:rPr>
      <w:rFonts w:ascii="Verdana" w:hAnsi="Verdana"/>
      <w:b/>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906"/>
    <w:rPr>
      <w:rFonts w:ascii="Verdana" w:eastAsia="Times New Roman" w:hAnsi="Verdana"/>
      <w:b/>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 w:id="344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2075463559">
                              <w:marLeft w:val="0"/>
                              <w:marRight w:val="0"/>
                              <w:marTop w:val="0"/>
                              <w:marBottom w:val="0"/>
                              <w:divBdr>
                                <w:top w:val="none" w:sz="0" w:space="0" w:color="auto"/>
                                <w:left w:val="none" w:sz="0" w:space="0" w:color="auto"/>
                                <w:bottom w:val="none" w:sz="0" w:space="0" w:color="auto"/>
                                <w:right w:val="none" w:sz="0" w:space="0" w:color="auto"/>
                              </w:divBdr>
                            </w:div>
                            <w:div w:id="1675768340">
                              <w:marLeft w:val="0"/>
                              <w:marRight w:val="0"/>
                              <w:marTop w:val="0"/>
                              <w:marBottom w:val="0"/>
                              <w:divBdr>
                                <w:top w:val="none" w:sz="0" w:space="0" w:color="auto"/>
                                <w:left w:val="none" w:sz="0" w:space="0" w:color="auto"/>
                                <w:bottom w:val="none" w:sz="0" w:space="0" w:color="auto"/>
                                <w:right w:val="none" w:sz="0" w:space="0" w:color="auto"/>
                              </w:divBdr>
                              <w:divsChild>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818">
          <w:marLeft w:val="0"/>
          <w:marRight w:val="0"/>
          <w:marTop w:val="0"/>
          <w:marBottom w:val="0"/>
          <w:divBdr>
            <w:top w:val="none" w:sz="0" w:space="0" w:color="auto"/>
            <w:left w:val="none" w:sz="0" w:space="0" w:color="auto"/>
            <w:bottom w:val="none" w:sz="0" w:space="0" w:color="auto"/>
            <w:right w:val="none" w:sz="0" w:space="0" w:color="auto"/>
          </w:divBdr>
        </w:div>
        <w:div w:id="963392092">
          <w:marLeft w:val="0"/>
          <w:marRight w:val="0"/>
          <w:marTop w:val="0"/>
          <w:marBottom w:val="0"/>
          <w:divBdr>
            <w:top w:val="none" w:sz="0" w:space="0" w:color="auto"/>
            <w:left w:val="none" w:sz="0" w:space="0" w:color="auto"/>
            <w:bottom w:val="none" w:sz="0" w:space="0" w:color="auto"/>
            <w:right w:val="none" w:sz="0" w:space="0" w:color="auto"/>
          </w:divBdr>
          <w:divsChild>
            <w:div w:id="973289312">
              <w:marLeft w:val="0"/>
              <w:marRight w:val="0"/>
              <w:marTop w:val="0"/>
              <w:marBottom w:val="0"/>
              <w:divBdr>
                <w:top w:val="none" w:sz="0" w:space="0" w:color="auto"/>
                <w:left w:val="none" w:sz="0" w:space="0" w:color="auto"/>
                <w:bottom w:val="none" w:sz="0" w:space="0" w:color="auto"/>
                <w:right w:val="none" w:sz="0" w:space="0" w:color="auto"/>
              </w:divBdr>
            </w:div>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772121404">
                              <w:marLeft w:val="0"/>
                              <w:marRight w:val="0"/>
                              <w:marTop w:val="0"/>
                              <w:marBottom w:val="0"/>
                              <w:divBdr>
                                <w:top w:val="none" w:sz="0" w:space="0" w:color="auto"/>
                                <w:left w:val="none" w:sz="0" w:space="0" w:color="auto"/>
                                <w:bottom w:val="none" w:sz="0" w:space="0" w:color="auto"/>
                                <w:right w:val="none" w:sz="0" w:space="0" w:color="auto"/>
                              </w:divBdr>
                            </w:div>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 w:id="73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504932714">
                              <w:marLeft w:val="0"/>
                              <w:marRight w:val="0"/>
                              <w:marTop w:val="0"/>
                              <w:marBottom w:val="0"/>
                              <w:divBdr>
                                <w:top w:val="none" w:sz="0" w:space="0" w:color="auto"/>
                                <w:left w:val="none" w:sz="0" w:space="0" w:color="auto"/>
                                <w:bottom w:val="none" w:sz="0" w:space="0" w:color="auto"/>
                                <w:right w:val="none" w:sz="0" w:space="0" w:color="auto"/>
                              </w:divBdr>
                            </w:div>
                            <w:div w:id="1173253593">
                              <w:marLeft w:val="0"/>
                              <w:marRight w:val="0"/>
                              <w:marTop w:val="0"/>
                              <w:marBottom w:val="0"/>
                              <w:divBdr>
                                <w:top w:val="none" w:sz="0" w:space="0" w:color="auto"/>
                                <w:left w:val="none" w:sz="0" w:space="0" w:color="auto"/>
                                <w:bottom w:val="none" w:sz="0" w:space="0" w:color="auto"/>
                                <w:right w:val="none" w:sz="0" w:space="0" w:color="auto"/>
                              </w:divBdr>
                              <w:divsChild>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34520297">
          <w:marLeft w:val="0"/>
          <w:marRight w:val="0"/>
          <w:marTop w:val="0"/>
          <w:marBottom w:val="0"/>
          <w:divBdr>
            <w:top w:val="none" w:sz="0" w:space="0" w:color="auto"/>
            <w:left w:val="none" w:sz="0" w:space="0" w:color="auto"/>
            <w:bottom w:val="none" w:sz="0" w:space="0" w:color="auto"/>
            <w:right w:val="none" w:sz="0" w:space="0" w:color="auto"/>
          </w:divBdr>
        </w:div>
        <w:div w:id="424501409">
          <w:marLeft w:val="0"/>
          <w:marRight w:val="0"/>
          <w:marTop w:val="0"/>
          <w:marBottom w:val="0"/>
          <w:divBdr>
            <w:top w:val="none" w:sz="0" w:space="0" w:color="auto"/>
            <w:left w:val="none" w:sz="0" w:space="0" w:color="auto"/>
            <w:bottom w:val="none" w:sz="0" w:space="0" w:color="auto"/>
            <w:right w:val="none" w:sz="0" w:space="0" w:color="auto"/>
          </w:divBdr>
          <w:divsChild>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1593539322">
          <w:marLeft w:val="0"/>
          <w:marRight w:val="0"/>
          <w:marTop w:val="0"/>
          <w:marBottom w:val="0"/>
          <w:divBdr>
            <w:top w:val="none" w:sz="0" w:space="0" w:color="auto"/>
            <w:left w:val="none" w:sz="0" w:space="0" w:color="auto"/>
            <w:bottom w:val="none" w:sz="0" w:space="0" w:color="auto"/>
            <w:right w:val="none" w:sz="0" w:space="0" w:color="auto"/>
          </w:divBdr>
        </w:div>
        <w:div w:id="962148553">
          <w:marLeft w:val="0"/>
          <w:marRight w:val="0"/>
          <w:marTop w:val="0"/>
          <w:marBottom w:val="0"/>
          <w:divBdr>
            <w:top w:val="none" w:sz="0" w:space="0" w:color="auto"/>
            <w:left w:val="none" w:sz="0" w:space="0" w:color="auto"/>
            <w:bottom w:val="none" w:sz="0" w:space="0" w:color="auto"/>
            <w:right w:val="none" w:sz="0" w:space="0" w:color="auto"/>
          </w:divBdr>
          <w:divsChild>
            <w:div w:id="1883397832">
              <w:marLeft w:val="0"/>
              <w:marRight w:val="0"/>
              <w:marTop w:val="0"/>
              <w:marBottom w:val="0"/>
              <w:divBdr>
                <w:top w:val="none" w:sz="0" w:space="0" w:color="auto"/>
                <w:left w:val="none" w:sz="0" w:space="0" w:color="auto"/>
                <w:bottom w:val="none" w:sz="0" w:space="0" w:color="auto"/>
                <w:right w:val="none" w:sz="0" w:space="0" w:color="auto"/>
              </w:divBdr>
            </w:div>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932591388">
                              <w:marLeft w:val="0"/>
                              <w:marRight w:val="0"/>
                              <w:marTop w:val="0"/>
                              <w:marBottom w:val="0"/>
                              <w:divBdr>
                                <w:top w:val="none" w:sz="0" w:space="0" w:color="auto"/>
                                <w:left w:val="none" w:sz="0" w:space="0" w:color="auto"/>
                                <w:bottom w:val="none" w:sz="0" w:space="0" w:color="auto"/>
                                <w:right w:val="none" w:sz="0" w:space="0" w:color="auto"/>
                              </w:divBdr>
                            </w:div>
                            <w:div w:id="144981567">
                              <w:marLeft w:val="0"/>
                              <w:marRight w:val="0"/>
                              <w:marTop w:val="0"/>
                              <w:marBottom w:val="0"/>
                              <w:divBdr>
                                <w:top w:val="none" w:sz="0" w:space="0" w:color="auto"/>
                                <w:left w:val="none" w:sz="0" w:space="0" w:color="auto"/>
                                <w:bottom w:val="none" w:sz="0" w:space="0" w:color="auto"/>
                                <w:right w:val="none" w:sz="0" w:space="0" w:color="auto"/>
                              </w:divBdr>
                              <w:divsChild>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1110710719">
                                                  <w:marLeft w:val="0"/>
                                                  <w:marRight w:val="0"/>
                                                  <w:marTop w:val="0"/>
                                                  <w:marBottom w:val="0"/>
                                                  <w:divBdr>
                                                    <w:top w:val="none" w:sz="0" w:space="0" w:color="auto"/>
                                                    <w:left w:val="none" w:sz="0" w:space="0" w:color="auto"/>
                                                    <w:bottom w:val="none" w:sz="0" w:space="0" w:color="auto"/>
                                                    <w:right w:val="none" w:sz="0" w:space="0" w:color="auto"/>
                                                  </w:divBdr>
                                                </w:div>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07146051">
          <w:marLeft w:val="0"/>
          <w:marRight w:val="0"/>
          <w:marTop w:val="0"/>
          <w:marBottom w:val="0"/>
          <w:divBdr>
            <w:top w:val="none" w:sz="0" w:space="0" w:color="auto"/>
            <w:left w:val="none" w:sz="0" w:space="0" w:color="auto"/>
            <w:bottom w:val="none" w:sz="0" w:space="0" w:color="auto"/>
            <w:right w:val="none" w:sz="0" w:space="0" w:color="auto"/>
          </w:divBdr>
        </w:div>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1021248913">
                                                  <w:marLeft w:val="0"/>
                                                  <w:marRight w:val="0"/>
                                                  <w:marTop w:val="0"/>
                                                  <w:marBottom w:val="0"/>
                                                  <w:divBdr>
                                                    <w:top w:val="none" w:sz="0" w:space="0" w:color="auto"/>
                                                    <w:left w:val="none" w:sz="0" w:space="0" w:color="auto"/>
                                                    <w:bottom w:val="none" w:sz="0" w:space="0" w:color="auto"/>
                                                    <w:right w:val="none" w:sz="0" w:space="0" w:color="auto"/>
                                                  </w:divBdr>
                                                </w:div>
                                                <w:div w:id="322634835">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1472209783">
                              <w:marLeft w:val="0"/>
                              <w:marRight w:val="0"/>
                              <w:marTop w:val="0"/>
                              <w:marBottom w:val="0"/>
                              <w:divBdr>
                                <w:top w:val="none" w:sz="0" w:space="0" w:color="auto"/>
                                <w:left w:val="none" w:sz="0" w:space="0" w:color="auto"/>
                                <w:bottom w:val="none" w:sz="0" w:space="0" w:color="auto"/>
                                <w:right w:val="none" w:sz="0" w:space="0" w:color="auto"/>
                              </w:divBdr>
                            </w:div>
                            <w:div w:id="688604481">
                              <w:marLeft w:val="0"/>
                              <w:marRight w:val="0"/>
                              <w:marTop w:val="0"/>
                              <w:marBottom w:val="0"/>
                              <w:divBdr>
                                <w:top w:val="none" w:sz="0" w:space="0" w:color="auto"/>
                                <w:left w:val="none" w:sz="0" w:space="0" w:color="auto"/>
                                <w:bottom w:val="none" w:sz="0" w:space="0" w:color="auto"/>
                                <w:right w:val="none" w:sz="0" w:space="0" w:color="auto"/>
                              </w:divBdr>
                              <w:divsChild>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326785355">
                              <w:marLeft w:val="0"/>
                              <w:marRight w:val="0"/>
                              <w:marTop w:val="0"/>
                              <w:marBottom w:val="0"/>
                              <w:divBdr>
                                <w:top w:val="none" w:sz="0" w:space="0" w:color="auto"/>
                                <w:left w:val="none" w:sz="0" w:space="0" w:color="auto"/>
                                <w:bottom w:val="none" w:sz="0" w:space="0" w:color="auto"/>
                                <w:right w:val="none" w:sz="0" w:space="0" w:color="auto"/>
                              </w:divBdr>
                            </w:div>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372273574">
                                                  <w:marLeft w:val="0"/>
                                                  <w:marRight w:val="0"/>
                                                  <w:marTop w:val="0"/>
                                                  <w:marBottom w:val="0"/>
                                                  <w:divBdr>
                                                    <w:top w:val="none" w:sz="0" w:space="0" w:color="auto"/>
                                                    <w:left w:val="none" w:sz="0" w:space="0" w:color="auto"/>
                                                    <w:bottom w:val="none" w:sz="0" w:space="0" w:color="auto"/>
                                                    <w:right w:val="none" w:sz="0" w:space="0" w:color="auto"/>
                                                  </w:divBdr>
                                                </w:div>
                                                <w:div w:id="265816865">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584799875">
          <w:marLeft w:val="0"/>
          <w:marRight w:val="0"/>
          <w:marTop w:val="0"/>
          <w:marBottom w:val="0"/>
          <w:divBdr>
            <w:top w:val="none" w:sz="0" w:space="0" w:color="auto"/>
            <w:left w:val="none" w:sz="0" w:space="0" w:color="auto"/>
            <w:bottom w:val="none" w:sz="0" w:space="0" w:color="auto"/>
            <w:right w:val="none" w:sz="0" w:space="0" w:color="auto"/>
          </w:divBdr>
        </w:div>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1893691819">
              <w:marLeft w:val="0"/>
              <w:marRight w:val="0"/>
              <w:marTop w:val="0"/>
              <w:marBottom w:val="0"/>
              <w:divBdr>
                <w:top w:val="none" w:sz="0" w:space="0" w:color="auto"/>
                <w:left w:val="none" w:sz="0" w:space="0" w:color="auto"/>
                <w:bottom w:val="none" w:sz="0" w:space="0" w:color="auto"/>
                <w:right w:val="none" w:sz="0" w:space="0" w:color="auto"/>
              </w:divBdr>
            </w:div>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54498837">
                              <w:marLeft w:val="0"/>
                              <w:marRight w:val="0"/>
                              <w:marTop w:val="0"/>
                              <w:marBottom w:val="0"/>
                              <w:divBdr>
                                <w:top w:val="none" w:sz="0" w:space="0" w:color="auto"/>
                                <w:left w:val="none" w:sz="0" w:space="0" w:color="auto"/>
                                <w:bottom w:val="none" w:sz="0" w:space="0" w:color="auto"/>
                                <w:right w:val="none" w:sz="0" w:space="0" w:color="auto"/>
                              </w:divBdr>
                            </w:div>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1636060074">
                              <w:marLeft w:val="0"/>
                              <w:marRight w:val="0"/>
                              <w:marTop w:val="0"/>
                              <w:marBottom w:val="0"/>
                              <w:divBdr>
                                <w:top w:val="none" w:sz="0" w:space="0" w:color="auto"/>
                                <w:left w:val="none" w:sz="0" w:space="0" w:color="auto"/>
                                <w:bottom w:val="none" w:sz="0" w:space="0" w:color="auto"/>
                                <w:right w:val="none" w:sz="0" w:space="0" w:color="auto"/>
                              </w:divBdr>
                            </w:div>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1751081216">
          <w:marLeft w:val="0"/>
          <w:marRight w:val="0"/>
          <w:marTop w:val="0"/>
          <w:marBottom w:val="0"/>
          <w:divBdr>
            <w:top w:val="none" w:sz="0" w:space="0" w:color="auto"/>
            <w:left w:val="none" w:sz="0" w:space="0" w:color="auto"/>
            <w:bottom w:val="none" w:sz="0" w:space="0" w:color="auto"/>
            <w:right w:val="none" w:sz="0" w:space="0" w:color="auto"/>
          </w:divBdr>
        </w:div>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561867976">
                              <w:marLeft w:val="0"/>
                              <w:marRight w:val="0"/>
                              <w:marTop w:val="0"/>
                              <w:marBottom w:val="0"/>
                              <w:divBdr>
                                <w:top w:val="none" w:sz="0" w:space="0" w:color="auto"/>
                                <w:left w:val="none" w:sz="0" w:space="0" w:color="auto"/>
                                <w:bottom w:val="none" w:sz="0" w:space="0" w:color="auto"/>
                                <w:right w:val="none" w:sz="0" w:space="0" w:color="auto"/>
                              </w:divBdr>
                            </w:div>
                            <w:div w:id="1054933909">
                              <w:marLeft w:val="0"/>
                              <w:marRight w:val="0"/>
                              <w:marTop w:val="0"/>
                              <w:marBottom w:val="0"/>
                              <w:divBdr>
                                <w:top w:val="none" w:sz="0" w:space="0" w:color="auto"/>
                                <w:left w:val="none" w:sz="0" w:space="0" w:color="auto"/>
                                <w:bottom w:val="none" w:sz="0" w:space="0" w:color="auto"/>
                                <w:right w:val="none" w:sz="0" w:space="0" w:color="auto"/>
                              </w:divBdr>
                              <w:divsChild>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1070691647">
                                                  <w:marLeft w:val="0"/>
                                                  <w:marRight w:val="0"/>
                                                  <w:marTop w:val="0"/>
                                                  <w:marBottom w:val="0"/>
                                                  <w:divBdr>
                                                    <w:top w:val="none" w:sz="0" w:space="0" w:color="auto"/>
                                                    <w:left w:val="none" w:sz="0" w:space="0" w:color="auto"/>
                                                    <w:bottom w:val="none" w:sz="0" w:space="0" w:color="auto"/>
                                                    <w:right w:val="none" w:sz="0" w:space="0" w:color="auto"/>
                                                  </w:divBdr>
                                                </w:div>
                                                <w:div w:id="227345213">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84098615">
                                          <w:marLeft w:val="0"/>
                                          <w:marRight w:val="0"/>
                                          <w:marTop w:val="0"/>
                                          <w:marBottom w:val="0"/>
                                          <w:divBdr>
                                            <w:top w:val="none" w:sz="0" w:space="0" w:color="auto"/>
                                            <w:left w:val="none" w:sz="0" w:space="0" w:color="auto"/>
                                            <w:bottom w:val="none" w:sz="0" w:space="0" w:color="auto"/>
                                            <w:right w:val="none" w:sz="0" w:space="0" w:color="auto"/>
                                          </w:divBdr>
                                        </w:div>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533612851">
                                          <w:marLeft w:val="0"/>
                                          <w:marRight w:val="0"/>
                                          <w:marTop w:val="0"/>
                                          <w:marBottom w:val="0"/>
                                          <w:divBdr>
                                            <w:top w:val="none" w:sz="0" w:space="0" w:color="auto"/>
                                            <w:left w:val="none" w:sz="0" w:space="0" w:color="auto"/>
                                            <w:bottom w:val="none" w:sz="0" w:space="0" w:color="auto"/>
                                            <w:right w:val="none" w:sz="0" w:space="0" w:color="auto"/>
                                          </w:divBdr>
                                        </w:div>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1573855768">
          <w:marLeft w:val="0"/>
          <w:marRight w:val="0"/>
          <w:marTop w:val="0"/>
          <w:marBottom w:val="0"/>
          <w:divBdr>
            <w:top w:val="none" w:sz="0" w:space="0" w:color="auto"/>
            <w:left w:val="none" w:sz="0" w:space="0" w:color="auto"/>
            <w:bottom w:val="none" w:sz="0" w:space="0" w:color="auto"/>
            <w:right w:val="none" w:sz="0" w:space="0" w:color="auto"/>
          </w:divBdr>
        </w:div>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1956519609">
                              <w:marLeft w:val="0"/>
                              <w:marRight w:val="0"/>
                              <w:marTop w:val="0"/>
                              <w:marBottom w:val="0"/>
                              <w:divBdr>
                                <w:top w:val="none" w:sz="0" w:space="0" w:color="auto"/>
                                <w:left w:val="none" w:sz="0" w:space="0" w:color="auto"/>
                                <w:bottom w:val="none" w:sz="0" w:space="0" w:color="auto"/>
                                <w:right w:val="none" w:sz="0" w:space="0" w:color="auto"/>
                              </w:divBdr>
                            </w:div>
                            <w:div w:id="304624224">
                              <w:marLeft w:val="0"/>
                              <w:marRight w:val="0"/>
                              <w:marTop w:val="0"/>
                              <w:marBottom w:val="0"/>
                              <w:divBdr>
                                <w:top w:val="none" w:sz="0" w:space="0" w:color="auto"/>
                                <w:left w:val="none" w:sz="0" w:space="0" w:color="auto"/>
                                <w:bottom w:val="none" w:sz="0" w:space="0" w:color="auto"/>
                                <w:right w:val="none" w:sz="0" w:space="0" w:color="auto"/>
                              </w:divBdr>
                              <w:divsChild>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768381231">
          <w:marLeft w:val="0"/>
          <w:marRight w:val="0"/>
          <w:marTop w:val="0"/>
          <w:marBottom w:val="0"/>
          <w:divBdr>
            <w:top w:val="none" w:sz="0" w:space="0" w:color="auto"/>
            <w:left w:val="none" w:sz="0" w:space="0" w:color="auto"/>
            <w:bottom w:val="none" w:sz="0" w:space="0" w:color="auto"/>
            <w:right w:val="none" w:sz="0" w:space="0" w:color="auto"/>
          </w:divBdr>
        </w:div>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1380324251">
                              <w:marLeft w:val="0"/>
                              <w:marRight w:val="0"/>
                              <w:marTop w:val="0"/>
                              <w:marBottom w:val="0"/>
                              <w:divBdr>
                                <w:top w:val="none" w:sz="0" w:space="0" w:color="auto"/>
                                <w:left w:val="none" w:sz="0" w:space="0" w:color="auto"/>
                                <w:bottom w:val="none" w:sz="0" w:space="0" w:color="auto"/>
                                <w:right w:val="none" w:sz="0" w:space="0" w:color="auto"/>
                              </w:divBdr>
                            </w:div>
                            <w:div w:id="589002673">
                              <w:marLeft w:val="0"/>
                              <w:marRight w:val="0"/>
                              <w:marTop w:val="0"/>
                              <w:marBottom w:val="0"/>
                              <w:divBdr>
                                <w:top w:val="none" w:sz="0" w:space="0" w:color="auto"/>
                                <w:left w:val="none" w:sz="0" w:space="0" w:color="auto"/>
                                <w:bottom w:val="none" w:sz="0" w:space="0" w:color="auto"/>
                                <w:right w:val="none" w:sz="0" w:space="0" w:color="auto"/>
                              </w:divBdr>
                              <w:divsChild>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 w:id="495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1106194095">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89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2948040">
          <w:marLeft w:val="0"/>
          <w:marRight w:val="0"/>
          <w:marTop w:val="0"/>
          <w:marBottom w:val="0"/>
          <w:divBdr>
            <w:top w:val="none" w:sz="0" w:space="0" w:color="auto"/>
            <w:left w:val="none" w:sz="0" w:space="0" w:color="auto"/>
            <w:bottom w:val="none" w:sz="0" w:space="0" w:color="auto"/>
            <w:right w:val="none" w:sz="0" w:space="0" w:color="auto"/>
          </w:divBdr>
        </w:div>
        <w:div w:id="381946285">
          <w:marLeft w:val="0"/>
          <w:marRight w:val="0"/>
          <w:marTop w:val="0"/>
          <w:marBottom w:val="0"/>
          <w:divBdr>
            <w:top w:val="none" w:sz="0" w:space="0" w:color="auto"/>
            <w:left w:val="none" w:sz="0" w:space="0" w:color="auto"/>
            <w:bottom w:val="none" w:sz="0" w:space="0" w:color="auto"/>
            <w:right w:val="none" w:sz="0" w:space="0" w:color="auto"/>
          </w:divBdr>
          <w:divsChild>
            <w:div w:id="1826046666">
              <w:marLeft w:val="0"/>
              <w:marRight w:val="0"/>
              <w:marTop w:val="0"/>
              <w:marBottom w:val="0"/>
              <w:divBdr>
                <w:top w:val="none" w:sz="0" w:space="0" w:color="auto"/>
                <w:left w:val="none" w:sz="0" w:space="0" w:color="auto"/>
                <w:bottom w:val="none" w:sz="0" w:space="0" w:color="auto"/>
                <w:right w:val="none" w:sz="0" w:space="0" w:color="auto"/>
              </w:divBdr>
            </w:div>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7616575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2089380090">
          <w:marLeft w:val="0"/>
          <w:marRight w:val="0"/>
          <w:marTop w:val="0"/>
          <w:marBottom w:val="0"/>
          <w:divBdr>
            <w:top w:val="none" w:sz="0" w:space="0" w:color="auto"/>
            <w:left w:val="none" w:sz="0" w:space="0" w:color="auto"/>
            <w:bottom w:val="none" w:sz="0" w:space="0" w:color="auto"/>
            <w:right w:val="none" w:sz="0" w:space="0" w:color="auto"/>
          </w:divBdr>
        </w:div>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2041465028">
                              <w:marLeft w:val="0"/>
                              <w:marRight w:val="0"/>
                              <w:marTop w:val="0"/>
                              <w:marBottom w:val="0"/>
                              <w:divBdr>
                                <w:top w:val="none" w:sz="0" w:space="0" w:color="auto"/>
                                <w:left w:val="none" w:sz="0" w:space="0" w:color="auto"/>
                                <w:bottom w:val="none" w:sz="0" w:space="0" w:color="auto"/>
                                <w:right w:val="none" w:sz="0" w:space="0" w:color="auto"/>
                              </w:divBdr>
                            </w:div>
                            <w:div w:id="1332638911">
                              <w:marLeft w:val="0"/>
                              <w:marRight w:val="0"/>
                              <w:marTop w:val="0"/>
                              <w:marBottom w:val="0"/>
                              <w:divBdr>
                                <w:top w:val="none" w:sz="0" w:space="0" w:color="auto"/>
                                <w:left w:val="none" w:sz="0" w:space="0" w:color="auto"/>
                                <w:bottom w:val="none" w:sz="0" w:space="0" w:color="auto"/>
                                <w:right w:val="none" w:sz="0" w:space="0" w:color="auto"/>
                              </w:divBdr>
                              <w:divsChild>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1992296296">
              <w:marLeft w:val="0"/>
              <w:marRight w:val="0"/>
              <w:marTop w:val="0"/>
              <w:marBottom w:val="0"/>
              <w:divBdr>
                <w:top w:val="none" w:sz="0" w:space="0" w:color="auto"/>
                <w:left w:val="none" w:sz="0" w:space="0" w:color="auto"/>
                <w:bottom w:val="none" w:sz="0" w:space="0" w:color="auto"/>
                <w:right w:val="none" w:sz="0" w:space="0" w:color="auto"/>
              </w:divBdr>
            </w:div>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2117940289">
              <w:marLeft w:val="0"/>
              <w:marRight w:val="0"/>
              <w:marTop w:val="0"/>
              <w:marBottom w:val="0"/>
              <w:divBdr>
                <w:top w:val="none" w:sz="0" w:space="0" w:color="auto"/>
                <w:left w:val="none" w:sz="0" w:space="0" w:color="auto"/>
                <w:bottom w:val="none" w:sz="0" w:space="0" w:color="auto"/>
                <w:right w:val="none" w:sz="0" w:space="0" w:color="auto"/>
              </w:divBdr>
            </w:div>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3">
          <w:marLeft w:val="0"/>
          <w:marRight w:val="0"/>
          <w:marTop w:val="0"/>
          <w:marBottom w:val="0"/>
          <w:divBdr>
            <w:top w:val="none" w:sz="0" w:space="0" w:color="auto"/>
            <w:left w:val="none" w:sz="0" w:space="0" w:color="auto"/>
            <w:bottom w:val="none" w:sz="0" w:space="0" w:color="auto"/>
            <w:right w:val="none" w:sz="0" w:space="0" w:color="auto"/>
          </w:divBdr>
        </w:div>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1061827017">
                              <w:marLeft w:val="0"/>
                              <w:marRight w:val="0"/>
                              <w:marTop w:val="0"/>
                              <w:marBottom w:val="0"/>
                              <w:divBdr>
                                <w:top w:val="none" w:sz="0" w:space="0" w:color="auto"/>
                                <w:left w:val="none" w:sz="0" w:space="0" w:color="auto"/>
                                <w:bottom w:val="none" w:sz="0" w:space="0" w:color="auto"/>
                                <w:right w:val="none" w:sz="0" w:space="0" w:color="auto"/>
                              </w:divBdr>
                            </w:div>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921914323">
          <w:marLeft w:val="0"/>
          <w:marRight w:val="0"/>
          <w:marTop w:val="0"/>
          <w:marBottom w:val="0"/>
          <w:divBdr>
            <w:top w:val="none" w:sz="0" w:space="0" w:color="auto"/>
            <w:left w:val="none" w:sz="0" w:space="0" w:color="auto"/>
            <w:bottom w:val="none" w:sz="0" w:space="0" w:color="auto"/>
            <w:right w:val="none" w:sz="0" w:space="0" w:color="auto"/>
          </w:divBdr>
        </w:div>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926644047">
                              <w:marLeft w:val="0"/>
                              <w:marRight w:val="0"/>
                              <w:marTop w:val="0"/>
                              <w:marBottom w:val="0"/>
                              <w:divBdr>
                                <w:top w:val="none" w:sz="0" w:space="0" w:color="auto"/>
                                <w:left w:val="none" w:sz="0" w:space="0" w:color="auto"/>
                                <w:bottom w:val="none" w:sz="0" w:space="0" w:color="auto"/>
                                <w:right w:val="none" w:sz="0" w:space="0" w:color="auto"/>
                              </w:divBdr>
                            </w:div>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79898108">
                                                  <w:marLeft w:val="0"/>
                                                  <w:marRight w:val="0"/>
                                                  <w:marTop w:val="0"/>
                                                  <w:marBottom w:val="0"/>
                                                  <w:divBdr>
                                                    <w:top w:val="none" w:sz="0" w:space="0" w:color="auto"/>
                                                    <w:left w:val="none" w:sz="0" w:space="0" w:color="auto"/>
                                                    <w:bottom w:val="none" w:sz="0" w:space="0" w:color="auto"/>
                                                    <w:right w:val="none" w:sz="0" w:space="0" w:color="auto"/>
                                                  </w:divBdr>
                                                </w:div>
                                                <w:div w:id="122233020">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1958633116">
                                              <w:marLeft w:val="0"/>
                                              <w:marRight w:val="0"/>
                                              <w:marTop w:val="0"/>
                                              <w:marBottom w:val="0"/>
                                              <w:divBdr>
                                                <w:top w:val="none" w:sz="0" w:space="0" w:color="auto"/>
                                                <w:left w:val="none" w:sz="0" w:space="0" w:color="auto"/>
                                                <w:bottom w:val="none" w:sz="0" w:space="0" w:color="auto"/>
                                                <w:right w:val="none" w:sz="0" w:space="0" w:color="auto"/>
                                              </w:divBdr>
                                            </w:div>
                                            <w:div w:id="509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37242998">
              <w:marLeft w:val="0"/>
              <w:marRight w:val="0"/>
              <w:marTop w:val="0"/>
              <w:marBottom w:val="0"/>
              <w:divBdr>
                <w:top w:val="none" w:sz="0" w:space="0" w:color="auto"/>
                <w:left w:val="none" w:sz="0" w:space="0" w:color="auto"/>
                <w:bottom w:val="none" w:sz="0" w:space="0" w:color="auto"/>
                <w:right w:val="none" w:sz="0" w:space="0" w:color="auto"/>
              </w:divBdr>
            </w:div>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92892595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3203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2086100179">
              <w:marLeft w:val="0"/>
              <w:marRight w:val="0"/>
              <w:marTop w:val="0"/>
              <w:marBottom w:val="0"/>
              <w:divBdr>
                <w:top w:val="none" w:sz="0" w:space="0" w:color="auto"/>
                <w:left w:val="none" w:sz="0" w:space="0" w:color="auto"/>
                <w:bottom w:val="none" w:sz="0" w:space="0" w:color="auto"/>
                <w:right w:val="none" w:sz="0" w:space="0" w:color="auto"/>
              </w:divBdr>
            </w:div>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501624934">
          <w:marLeft w:val="0"/>
          <w:marRight w:val="0"/>
          <w:marTop w:val="0"/>
          <w:marBottom w:val="0"/>
          <w:divBdr>
            <w:top w:val="none" w:sz="0" w:space="0" w:color="auto"/>
            <w:left w:val="none" w:sz="0" w:space="0" w:color="auto"/>
            <w:bottom w:val="none" w:sz="0" w:space="0" w:color="auto"/>
            <w:right w:val="none" w:sz="0" w:space="0" w:color="auto"/>
          </w:divBdr>
        </w:div>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1259558473">
                              <w:marLeft w:val="0"/>
                              <w:marRight w:val="0"/>
                              <w:marTop w:val="0"/>
                              <w:marBottom w:val="0"/>
                              <w:divBdr>
                                <w:top w:val="none" w:sz="0" w:space="0" w:color="auto"/>
                                <w:left w:val="none" w:sz="0" w:space="0" w:color="auto"/>
                                <w:bottom w:val="none" w:sz="0" w:space="0" w:color="auto"/>
                                <w:right w:val="none" w:sz="0" w:space="0" w:color="auto"/>
                              </w:divBdr>
                            </w:div>
                            <w:div w:id="366175503">
                              <w:marLeft w:val="0"/>
                              <w:marRight w:val="0"/>
                              <w:marTop w:val="0"/>
                              <w:marBottom w:val="0"/>
                              <w:divBdr>
                                <w:top w:val="none" w:sz="0" w:space="0" w:color="auto"/>
                                <w:left w:val="none" w:sz="0" w:space="0" w:color="auto"/>
                                <w:bottom w:val="none" w:sz="0" w:space="0" w:color="auto"/>
                                <w:right w:val="none" w:sz="0" w:space="0" w:color="auto"/>
                              </w:divBdr>
                              <w:divsChild>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1249999587">
                                                  <w:marLeft w:val="0"/>
                                                  <w:marRight w:val="0"/>
                                                  <w:marTop w:val="0"/>
                                                  <w:marBottom w:val="0"/>
                                                  <w:divBdr>
                                                    <w:top w:val="none" w:sz="0" w:space="0" w:color="auto"/>
                                                    <w:left w:val="none" w:sz="0" w:space="0" w:color="auto"/>
                                                    <w:bottom w:val="none" w:sz="0" w:space="0" w:color="auto"/>
                                                    <w:right w:val="none" w:sz="0" w:space="0" w:color="auto"/>
                                                  </w:divBdr>
                                                </w:div>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340101">
          <w:marLeft w:val="0"/>
          <w:marRight w:val="0"/>
          <w:marTop w:val="0"/>
          <w:marBottom w:val="0"/>
          <w:divBdr>
            <w:top w:val="none" w:sz="0" w:space="0" w:color="auto"/>
            <w:left w:val="none" w:sz="0" w:space="0" w:color="auto"/>
            <w:bottom w:val="none" w:sz="0" w:space="0" w:color="auto"/>
            <w:right w:val="none" w:sz="0" w:space="0" w:color="auto"/>
          </w:divBdr>
        </w:div>
        <w:div w:id="277640189">
          <w:marLeft w:val="0"/>
          <w:marRight w:val="0"/>
          <w:marTop w:val="0"/>
          <w:marBottom w:val="0"/>
          <w:divBdr>
            <w:top w:val="none" w:sz="0" w:space="0" w:color="auto"/>
            <w:left w:val="none" w:sz="0" w:space="0" w:color="auto"/>
            <w:bottom w:val="none" w:sz="0" w:space="0" w:color="auto"/>
            <w:right w:val="none" w:sz="0" w:space="0" w:color="auto"/>
          </w:divBdr>
          <w:divsChild>
            <w:div w:id="1185899643">
              <w:marLeft w:val="0"/>
              <w:marRight w:val="0"/>
              <w:marTop w:val="0"/>
              <w:marBottom w:val="0"/>
              <w:divBdr>
                <w:top w:val="none" w:sz="0" w:space="0" w:color="auto"/>
                <w:left w:val="none" w:sz="0" w:space="0" w:color="auto"/>
                <w:bottom w:val="none" w:sz="0" w:space="0" w:color="auto"/>
                <w:right w:val="none" w:sz="0" w:space="0" w:color="auto"/>
              </w:divBdr>
            </w:div>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1986855049">
                              <w:marLeft w:val="0"/>
                              <w:marRight w:val="0"/>
                              <w:marTop w:val="0"/>
                              <w:marBottom w:val="0"/>
                              <w:divBdr>
                                <w:top w:val="none" w:sz="0" w:space="0" w:color="auto"/>
                                <w:left w:val="none" w:sz="0" w:space="0" w:color="auto"/>
                                <w:bottom w:val="none" w:sz="0" w:space="0" w:color="auto"/>
                                <w:right w:val="none" w:sz="0" w:space="0" w:color="auto"/>
                              </w:divBdr>
                            </w:div>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56938770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465121278">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2040274527">
                              <w:marLeft w:val="0"/>
                              <w:marRight w:val="0"/>
                              <w:marTop w:val="0"/>
                              <w:marBottom w:val="0"/>
                              <w:divBdr>
                                <w:top w:val="none" w:sz="0" w:space="0" w:color="auto"/>
                                <w:left w:val="none" w:sz="0" w:space="0" w:color="auto"/>
                                <w:bottom w:val="none" w:sz="0" w:space="0" w:color="auto"/>
                                <w:right w:val="none" w:sz="0" w:space="0" w:color="auto"/>
                              </w:divBdr>
                            </w:div>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908079171">
                                                  <w:marLeft w:val="0"/>
                                                  <w:marRight w:val="0"/>
                                                  <w:marTop w:val="0"/>
                                                  <w:marBottom w:val="0"/>
                                                  <w:divBdr>
                                                    <w:top w:val="none" w:sz="0" w:space="0" w:color="auto"/>
                                                    <w:left w:val="none" w:sz="0" w:space="0" w:color="auto"/>
                                                    <w:bottom w:val="none" w:sz="0" w:space="0" w:color="auto"/>
                                                    <w:right w:val="none" w:sz="0" w:space="0" w:color="auto"/>
                                                  </w:divBdr>
                                                </w:div>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1546260263">
              <w:marLeft w:val="0"/>
              <w:marRight w:val="0"/>
              <w:marTop w:val="0"/>
              <w:marBottom w:val="0"/>
              <w:divBdr>
                <w:top w:val="none" w:sz="0" w:space="0" w:color="auto"/>
                <w:left w:val="none" w:sz="0" w:space="0" w:color="auto"/>
                <w:bottom w:val="none" w:sz="0" w:space="0" w:color="auto"/>
                <w:right w:val="none" w:sz="0" w:space="0" w:color="auto"/>
              </w:divBdr>
            </w:div>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1603106383">
                              <w:marLeft w:val="0"/>
                              <w:marRight w:val="0"/>
                              <w:marTop w:val="0"/>
                              <w:marBottom w:val="0"/>
                              <w:divBdr>
                                <w:top w:val="none" w:sz="0" w:space="0" w:color="auto"/>
                                <w:left w:val="none" w:sz="0" w:space="0" w:color="auto"/>
                                <w:bottom w:val="none" w:sz="0" w:space="0" w:color="auto"/>
                                <w:right w:val="none" w:sz="0" w:space="0" w:color="auto"/>
                              </w:divBdr>
                            </w:div>
                            <w:div w:id="313291561">
                              <w:marLeft w:val="0"/>
                              <w:marRight w:val="0"/>
                              <w:marTop w:val="0"/>
                              <w:marBottom w:val="0"/>
                              <w:divBdr>
                                <w:top w:val="none" w:sz="0" w:space="0" w:color="auto"/>
                                <w:left w:val="none" w:sz="0" w:space="0" w:color="auto"/>
                                <w:bottom w:val="none" w:sz="0" w:space="0" w:color="auto"/>
                                <w:right w:val="none" w:sz="0" w:space="0" w:color="auto"/>
                              </w:divBdr>
                              <w:divsChild>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441413543">
                                                  <w:marLeft w:val="0"/>
                                                  <w:marRight w:val="0"/>
                                                  <w:marTop w:val="0"/>
                                                  <w:marBottom w:val="0"/>
                                                  <w:divBdr>
                                                    <w:top w:val="none" w:sz="0" w:space="0" w:color="auto"/>
                                                    <w:left w:val="none" w:sz="0" w:space="0" w:color="auto"/>
                                                    <w:bottom w:val="none" w:sz="0" w:space="0" w:color="auto"/>
                                                    <w:right w:val="none" w:sz="0" w:space="0" w:color="auto"/>
                                                  </w:divBdr>
                                                </w:div>
                                                <w:div w:id="1124301245">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2108229449">
                              <w:marLeft w:val="0"/>
                              <w:marRight w:val="0"/>
                              <w:marTop w:val="0"/>
                              <w:marBottom w:val="0"/>
                              <w:divBdr>
                                <w:top w:val="none" w:sz="0" w:space="0" w:color="auto"/>
                                <w:left w:val="none" w:sz="0" w:space="0" w:color="auto"/>
                                <w:bottom w:val="none" w:sz="0" w:space="0" w:color="auto"/>
                                <w:right w:val="none" w:sz="0" w:space="0" w:color="auto"/>
                              </w:divBdr>
                            </w:div>
                            <w:div w:id="71507526">
                              <w:marLeft w:val="0"/>
                              <w:marRight w:val="0"/>
                              <w:marTop w:val="0"/>
                              <w:marBottom w:val="0"/>
                              <w:divBdr>
                                <w:top w:val="none" w:sz="0" w:space="0" w:color="auto"/>
                                <w:left w:val="none" w:sz="0" w:space="0" w:color="auto"/>
                                <w:bottom w:val="none" w:sz="0" w:space="0" w:color="auto"/>
                                <w:right w:val="none" w:sz="0" w:space="0" w:color="auto"/>
                              </w:divBdr>
                              <w:divsChild>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830947340">
              <w:marLeft w:val="0"/>
              <w:marRight w:val="0"/>
              <w:marTop w:val="0"/>
              <w:marBottom w:val="0"/>
              <w:divBdr>
                <w:top w:val="none" w:sz="0" w:space="0" w:color="auto"/>
                <w:left w:val="none" w:sz="0" w:space="0" w:color="auto"/>
                <w:bottom w:val="none" w:sz="0" w:space="0" w:color="auto"/>
                <w:right w:val="none" w:sz="0" w:space="0" w:color="auto"/>
              </w:divBdr>
            </w:div>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723097210">
                              <w:marLeft w:val="0"/>
                              <w:marRight w:val="0"/>
                              <w:marTop w:val="0"/>
                              <w:marBottom w:val="0"/>
                              <w:divBdr>
                                <w:top w:val="none" w:sz="0" w:space="0" w:color="auto"/>
                                <w:left w:val="none" w:sz="0" w:space="0" w:color="auto"/>
                                <w:bottom w:val="none" w:sz="0" w:space="0" w:color="auto"/>
                                <w:right w:val="none" w:sz="0" w:space="0" w:color="auto"/>
                              </w:divBdr>
                            </w:div>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1794590118">
          <w:marLeft w:val="0"/>
          <w:marRight w:val="0"/>
          <w:marTop w:val="0"/>
          <w:marBottom w:val="0"/>
          <w:divBdr>
            <w:top w:val="none" w:sz="0" w:space="0" w:color="auto"/>
            <w:left w:val="none" w:sz="0" w:space="0" w:color="auto"/>
            <w:bottom w:val="none" w:sz="0" w:space="0" w:color="auto"/>
            <w:right w:val="none" w:sz="0" w:space="0" w:color="auto"/>
          </w:divBdr>
        </w:div>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521865333">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429084602">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768961850">
                              <w:marLeft w:val="0"/>
                              <w:marRight w:val="0"/>
                              <w:marTop w:val="0"/>
                              <w:marBottom w:val="0"/>
                              <w:divBdr>
                                <w:top w:val="none" w:sz="0" w:space="0" w:color="auto"/>
                                <w:left w:val="none" w:sz="0" w:space="0" w:color="auto"/>
                                <w:bottom w:val="none" w:sz="0" w:space="0" w:color="auto"/>
                                <w:right w:val="none" w:sz="0" w:space="0" w:color="auto"/>
                              </w:divBdr>
                            </w:div>
                            <w:div w:id="110907194">
                              <w:marLeft w:val="0"/>
                              <w:marRight w:val="0"/>
                              <w:marTop w:val="0"/>
                              <w:marBottom w:val="0"/>
                              <w:divBdr>
                                <w:top w:val="none" w:sz="0" w:space="0" w:color="auto"/>
                                <w:left w:val="none" w:sz="0" w:space="0" w:color="auto"/>
                                <w:bottom w:val="none" w:sz="0" w:space="0" w:color="auto"/>
                                <w:right w:val="none" w:sz="0" w:space="0" w:color="auto"/>
                              </w:divBdr>
                              <w:divsChild>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2.xml"/><Relationship Id="rId26" Type="http://schemas.openxmlformats.org/officeDocument/2006/relationships/hyperlink" Target="https://www.wired.com/story/better-emergency-alerts-fcc/" TargetMode="External"/><Relationship Id="rId39" Type="http://schemas.openxmlformats.org/officeDocument/2006/relationships/hyperlink" Target="http://www.cnn.com/2017/11/08/health/cerebral-palsy-robotic-exoskeleton-teching/index.html" TargetMode="External"/><Relationship Id="rId21" Type="http://schemas.openxmlformats.org/officeDocument/2006/relationships/hyperlink" Target="https://www.fcc.gov/document/proposal-restore-internet-freedom" TargetMode="External"/><Relationship Id="rId34" Type="http://schemas.openxmlformats.org/officeDocument/2006/relationships/hyperlink" Target="http://b.gatech.edu/2yvCHnz" TargetMode="External"/><Relationship Id="rId42" Type="http://schemas.openxmlformats.org/officeDocument/2006/relationships/hyperlink" Target="https://www.develop-online.net/press-releases/ablegamers-charity-and-train-jam-partner-to-send-three-developers-with-disabilities-to-a-three-day-video-game-design-event-with/0237399" TargetMode="External"/><Relationship Id="rId47" Type="http://schemas.openxmlformats.org/officeDocument/2006/relationships/hyperlink" Target="https://www.geekwire.com/2017/health-tech-podcast-quadfather-message-techies-accessibility-not-add/" TargetMode="External"/><Relationship Id="rId50" Type="http://schemas.openxmlformats.org/officeDocument/2006/relationships/hyperlink" Target="http://www.csun.edu/cod/conference" TargetMode="External"/><Relationship Id="rId55" Type="http://schemas.openxmlformats.org/officeDocument/2006/relationships/hyperlink" Target="mailto:kenneth@cacp.gatech.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relessrerc.gatech.edu/wireless-rerc-launches-latest-survey-user-needs" TargetMode="External"/><Relationship Id="rId29" Type="http://schemas.openxmlformats.org/officeDocument/2006/relationships/hyperlink" Target="https://apps.fcc.gov/edocs_public/attachmatch/FCC-17-143A1.pd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computerworld.com/article/3240999/net-neutrality/net-neutrality-and-people-with-disabilities.html" TargetMode="External"/><Relationship Id="rId32" Type="http://schemas.openxmlformats.org/officeDocument/2006/relationships/hyperlink" Target="http://b.gatech.edu/2yvCHnz" TargetMode="External"/><Relationship Id="rId37" Type="http://schemas.openxmlformats.org/officeDocument/2006/relationships/hyperlink" Target="http://www.businessinsider.com/the-spire-health-tag-is-a-wearable-that-you-dont-have-to-put-on-2017-11" TargetMode="External"/><Relationship Id="rId40" Type="http://schemas.openxmlformats.org/officeDocument/2006/relationships/hyperlink" Target="http://stm.sciencemag.org/content/9/404/eaam9145" TargetMode="External"/><Relationship Id="rId45" Type="http://schemas.openxmlformats.org/officeDocument/2006/relationships/hyperlink" Target="https://www.nytimes.com/2017/11/05/insider/how-we-used-vr-to-explore-what-music-feels-like-to-a-deaf-person.html" TargetMode="External"/><Relationship Id="rId53" Type="http://schemas.openxmlformats.org/officeDocument/2006/relationships/hyperlink" Target="http://www.wirelessrerc.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fcc.gov/document/fcc-announces-tentative-agenda-december-open-meeting-3"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4" Type="http://schemas.openxmlformats.org/officeDocument/2006/relationships/image" Target="media/image4.png"/><Relationship Id="rId22" Type="http://schemas.openxmlformats.org/officeDocument/2006/relationships/hyperlink" Target="https://apps.fcc.gov/edocs_public/attachmatch/DOC-347927A1.pdf" TargetMode="External"/><Relationship Id="rId27" Type="http://schemas.openxmlformats.org/officeDocument/2006/relationships/hyperlink" Target="https://www.wired.com/story/better-emergency-alerts-fcc/" TargetMode="External"/><Relationship Id="rId30" Type="http://schemas.openxmlformats.org/officeDocument/2006/relationships/hyperlink" Target="https://apps.fcc.gov/edocs_public/attachmatch/FCC-17-143A1.txt" TargetMode="External"/><Relationship Id="rId35" Type="http://schemas.openxmlformats.org/officeDocument/2006/relationships/hyperlink" Target="http://b.gatech.edu/2yvCHnz" TargetMode="External"/><Relationship Id="rId43" Type="http://schemas.openxmlformats.org/officeDocument/2006/relationships/hyperlink" Target="https://www.theverge.com/2017/11/6/16610728/2017-new-york-marathon-blind-runner-wearworks-wayband-simon-wheatcroft" TargetMode="External"/><Relationship Id="rId48" Type="http://schemas.openxmlformats.org/officeDocument/2006/relationships/hyperlink" Target="https://www.atia.org/conference-attendees/%5d" TargetMode="External"/><Relationship Id="rId56" Type="http://schemas.openxmlformats.org/officeDocument/2006/relationships/hyperlink" Target="mailto:salimah@cacp.gatech.edu" TargetMode="External"/><Relationship Id="rId8" Type="http://schemas.openxmlformats.org/officeDocument/2006/relationships/image" Target="media/image1.png"/><Relationship Id="rId51" Type="http://schemas.openxmlformats.org/officeDocument/2006/relationships/hyperlink" Target="mailto:salimah@cacp.gatech.edu?subject=Subscribe%20me%20to%20the%20TDPH"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computerworld.com/article/3240999/net-neutrality/net-neutrality-and-people-with-disabilities.html" TargetMode="External"/><Relationship Id="rId33" Type="http://schemas.openxmlformats.org/officeDocument/2006/relationships/hyperlink" Target="http://www.wirelessrerc.gatech.edu/wireless-rerc-launches-latest-survey-user-needs" TargetMode="External"/><Relationship Id="rId38" Type="http://schemas.openxmlformats.org/officeDocument/2006/relationships/hyperlink" Target="http://www.businessinsider.com/the-spire-health-tag-is-a-wearable-that-you-dont-have-to-put-on-2017-11" TargetMode="External"/><Relationship Id="rId46" Type="http://schemas.openxmlformats.org/officeDocument/2006/relationships/hyperlink" Target="https://www.nytimes.com/2017/11/05/insider/how-we-used-vr-to-explore-what-music-feels-like-to-a-deaf-person.html" TargetMode="External"/><Relationship Id="rId20" Type="http://schemas.openxmlformats.org/officeDocument/2006/relationships/hyperlink" Target="https://www.fcc.gov/document/fcc-announces-tentative-agenda-december-open-meeting-3" TargetMode="External"/><Relationship Id="rId41" Type="http://schemas.openxmlformats.org/officeDocument/2006/relationships/hyperlink" Target="https://www.develop-online.net/press-releases/ablegamers-charity-and-train-jam-partner-to-send-three-developers-with-disabilities-to-a-three-day-video-game-design-event-with/0237399" TargetMode="External"/><Relationship Id="rId54" Type="http://schemas.openxmlformats.org/officeDocument/2006/relationships/hyperlink" Target="file:///C:\Users\salimah\OneDrive%20-%20Georgia%20Institute%20of%20Technology\wiRERC_2016%20-%202021\TDPH\April%202017\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gatech.edu/2yvCHnz" TargetMode="External"/><Relationship Id="rId23" Type="http://schemas.openxmlformats.org/officeDocument/2006/relationships/hyperlink" Target="https://apps.fcc.gov/edocs_public/attachmatch/DOC-347927A1.txt" TargetMode="External"/><Relationship Id="rId28" Type="http://schemas.openxmlformats.org/officeDocument/2006/relationships/hyperlink" Target="https://apps.fcc.gov/edocs_public/attachmatch/FCC-17-143A1.docx" TargetMode="External"/><Relationship Id="rId36" Type="http://schemas.openxmlformats.org/officeDocument/2006/relationships/hyperlink" Target="http://www.wirelessrerc.gatech.edu/wireless-rerc-launches-latest-survey-user-needs" TargetMode="External"/><Relationship Id="rId49" Type="http://schemas.openxmlformats.org/officeDocument/2006/relationships/hyperlink" Target="http://www.csun.edu/cod/conference"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fcc.gov/document/wireless-emergency-alert-rules-reaffirmed-nationwide-carriers" TargetMode="External"/><Relationship Id="rId44" Type="http://schemas.openxmlformats.org/officeDocument/2006/relationships/hyperlink" Target="https://www.theverge.com/2017/11/6/16610728/2017-new-york-marathon-blind-runner-wearworks-wayband-simon-wheatcroft" TargetMode="External"/><Relationship Id="rId5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835F-3F72-4802-A704-4FC3BCE8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9</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32793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22</cp:revision>
  <cp:lastPrinted>2017-12-12T19:58:00Z</cp:lastPrinted>
  <dcterms:created xsi:type="dcterms:W3CDTF">2017-12-11T19:26:00Z</dcterms:created>
  <dcterms:modified xsi:type="dcterms:W3CDTF">2017-12-13T21:36:00Z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