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0A4E85B7">
            <wp:extent cx="1682151" cy="681953"/>
            <wp:effectExtent l="0" t="0" r="0" b="4445"/>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752" cy="686656"/>
                    </a:xfrm>
                    <a:prstGeom prst="rect">
                      <a:avLst/>
                    </a:prstGeom>
                    <a:noFill/>
                    <a:ln>
                      <a:noFill/>
                    </a:ln>
                  </pic:spPr>
                </pic:pic>
              </a:graphicData>
            </a:graphic>
          </wp:inline>
        </w:drawing>
      </w:r>
    </w:p>
    <w:p w14:paraId="7DB73DF0" w14:textId="5CD3900A" w:rsidR="009E3B60" w:rsidRPr="00121EC4" w:rsidRDefault="00AA0594" w:rsidP="002C4A1A">
      <w:pPr>
        <w:pStyle w:val="NormalWeb"/>
        <w:spacing w:before="120" w:beforeAutospacing="0" w:after="60" w:afterAutospacing="0"/>
        <w:rPr>
          <w:rFonts w:ascii="Verdana" w:eastAsiaTheme="minorEastAsia" w:hAnsi="Verdana" w:cstheme="minorBidi"/>
          <w:smallCaps/>
          <w:sz w:val="28"/>
          <w:szCs w:val="28"/>
        </w:rPr>
      </w:pPr>
      <w:r w:rsidRPr="00121EC4">
        <w:rPr>
          <w:rFonts w:ascii="Verdana" w:eastAsiaTheme="minorEastAsia" w:hAnsi="Verdana" w:cstheme="minorBidi"/>
          <w:smallCaps/>
          <w:sz w:val="28"/>
          <w:szCs w:val="28"/>
        </w:rPr>
        <w:t>Technology and Disability Policy Highlights</w:t>
      </w:r>
      <w:r w:rsidR="00D077D1" w:rsidRPr="00121EC4">
        <w:rPr>
          <w:rFonts w:ascii="Verdana" w:eastAsiaTheme="minorEastAsia" w:hAnsi="Verdana" w:cstheme="minorBidi"/>
          <w:smallCaps/>
          <w:sz w:val="28"/>
          <w:szCs w:val="28"/>
        </w:rPr>
        <w:t xml:space="preserve"> </w:t>
      </w:r>
    </w:p>
    <w:p w14:paraId="79D01346" w14:textId="4DCAB1E4" w:rsidR="009E3B60" w:rsidRPr="008B146D" w:rsidRDefault="004D0738" w:rsidP="002F3D48">
      <w:pPr>
        <w:rPr>
          <w:rFonts w:ascii="Verdana" w:hAnsi="Verdana"/>
          <w:sz w:val="18"/>
          <w:szCs w:val="18"/>
        </w:rPr>
      </w:pPr>
      <w:r>
        <w:rPr>
          <w:rFonts w:ascii="Verdana" w:hAnsi="Verdana"/>
          <w:sz w:val="18"/>
          <w:szCs w:val="18"/>
        </w:rPr>
        <w:t>April</w:t>
      </w:r>
      <w:r w:rsidR="00260003" w:rsidRPr="008B146D">
        <w:rPr>
          <w:rFonts w:ascii="Verdana" w:hAnsi="Verdana"/>
          <w:sz w:val="18"/>
          <w:szCs w:val="18"/>
        </w:rPr>
        <w:t xml:space="preserve"> </w:t>
      </w:r>
      <w:r w:rsidR="000C5A82" w:rsidRPr="008B146D">
        <w:rPr>
          <w:rFonts w:ascii="Verdana" w:hAnsi="Verdana"/>
          <w:sz w:val="18"/>
          <w:szCs w:val="18"/>
        </w:rPr>
        <w:t>2017</w:t>
      </w:r>
    </w:p>
    <w:p w14:paraId="45D60DD8" w14:textId="77777777" w:rsidR="000B6CD9" w:rsidRPr="00EB3126" w:rsidRDefault="000B6CD9" w:rsidP="002F3D48">
      <w:pPr>
        <w:rPr>
          <w:rFonts w:ascii="Verdana" w:hAnsi="Verdana"/>
          <w:sz w:val="8"/>
          <w:szCs w:val="8"/>
        </w:rPr>
      </w:pPr>
    </w:p>
    <w:p w14:paraId="3E8064A2" w14:textId="77777777" w:rsidR="008B66DF" w:rsidRPr="005B7130" w:rsidRDefault="00B541FF" w:rsidP="002F3D48">
      <w:pPr>
        <w:rPr>
          <w:rFonts w:ascii="Verdana" w:hAnsi="Verdana"/>
          <w:sz w:val="12"/>
          <w:szCs w:val="12"/>
        </w:rPr>
      </w:pPr>
      <w:r w:rsidRPr="005B7130">
        <w:rPr>
          <w:rFonts w:ascii="Verdana" w:hAnsi="Verdana"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537E94C" w:rsidR="00274E47" w:rsidRPr="005B7130" w:rsidRDefault="00274E47" w:rsidP="002F3D48">
      <w:pPr>
        <w:jc w:val="right"/>
        <w:rPr>
          <w:rFonts w:ascii="Verdana" w:hAnsi="Verdana"/>
        </w:rPr>
      </w:pPr>
    </w:p>
    <w:p w14:paraId="7CFE0E29" w14:textId="77777777" w:rsidR="000B6CD9" w:rsidRPr="00EB3126" w:rsidRDefault="000B6CD9" w:rsidP="002F3D48">
      <w:pPr>
        <w:jc w:val="right"/>
        <w:rPr>
          <w:rFonts w:ascii="Verdana" w:hAnsi="Verdana"/>
          <w:sz w:val="8"/>
          <w:szCs w:val="8"/>
        </w:rPr>
      </w:pPr>
    </w:p>
    <w:p w14:paraId="71D009F0" w14:textId="77777777" w:rsidR="009E3B60" w:rsidRPr="00121EC4" w:rsidRDefault="00AA0594" w:rsidP="00121EC4">
      <w:pPr>
        <w:pStyle w:val="Heading1"/>
        <w:rPr>
          <w:rStyle w:val="Hyperlink"/>
          <w:color w:val="auto"/>
        </w:rPr>
      </w:pPr>
      <w:r w:rsidRPr="00121EC4">
        <w:rPr>
          <w:rStyle w:val="Hyperlink"/>
          <w:color w:val="auto"/>
        </w:rPr>
        <w:t>Overview</w:t>
      </w:r>
    </w:p>
    <w:p w14:paraId="6B03C580" w14:textId="77777777" w:rsidR="000B6CD9" w:rsidRPr="00654DA3" w:rsidRDefault="000B6CD9" w:rsidP="00654DA3">
      <w:pPr>
        <w:jc w:val="both"/>
        <w:rPr>
          <w:rFonts w:ascii="Verdana" w:hAnsi="Verdana"/>
          <w:sz w:val="12"/>
          <w:szCs w:val="12"/>
        </w:rPr>
      </w:pPr>
    </w:p>
    <w:p w14:paraId="43044C51" w14:textId="21B3915C" w:rsidR="00654DA3" w:rsidRPr="00654DA3" w:rsidRDefault="005C501A" w:rsidP="00654DA3">
      <w:pPr>
        <w:spacing w:after="60" w:line="360" w:lineRule="auto"/>
        <w:jc w:val="both"/>
        <w:rPr>
          <w:rFonts w:ascii="Verdana" w:hAnsi="Verdana"/>
          <w:sz w:val="18"/>
          <w:szCs w:val="18"/>
        </w:rPr>
      </w:pPr>
      <w:r>
        <w:rPr>
          <w:rFonts w:ascii="Verdana" w:hAnsi="Verdana"/>
          <w:sz w:val="18"/>
          <w:szCs w:val="18"/>
        </w:rPr>
        <w:t>In April, the</w:t>
      </w:r>
      <w:r w:rsidRPr="005C501A">
        <w:rPr>
          <w:rFonts w:ascii="Verdana" w:hAnsi="Verdana"/>
          <w:sz w:val="18"/>
          <w:szCs w:val="18"/>
        </w:rPr>
        <w:t xml:space="preserve"> United States Senate passed a resolution [</w:t>
      </w:r>
      <w:r w:rsidRPr="005C501A">
        <w:rPr>
          <w:rFonts w:ascii="Verdana" w:hAnsi="Verdana"/>
          <w:b/>
          <w:bCs/>
          <w:sz w:val="18"/>
          <w:szCs w:val="18"/>
        </w:rPr>
        <w:t>S.Res.122</w:t>
      </w:r>
      <w:r w:rsidRPr="005C501A">
        <w:rPr>
          <w:rFonts w:ascii="Verdana" w:hAnsi="Verdana"/>
          <w:sz w:val="18"/>
          <w:szCs w:val="18"/>
        </w:rPr>
        <w:t>]</w:t>
      </w:r>
      <w:r w:rsidR="00654DA3">
        <w:rPr>
          <w:rFonts w:ascii="Verdana" w:hAnsi="Verdana"/>
          <w:sz w:val="18"/>
          <w:szCs w:val="18"/>
        </w:rPr>
        <w:t>,</w:t>
      </w:r>
      <w:r>
        <w:rPr>
          <w:rFonts w:ascii="Verdana" w:hAnsi="Verdana"/>
          <w:sz w:val="18"/>
          <w:szCs w:val="18"/>
        </w:rPr>
        <w:t xml:space="preserve"> </w:t>
      </w:r>
      <w:r w:rsidRPr="00654DA3">
        <w:rPr>
          <w:rFonts w:ascii="Verdana" w:hAnsi="Verdana"/>
          <w:noProof/>
          <w:sz w:val="18"/>
          <w:szCs w:val="18"/>
        </w:rPr>
        <w:t>designating</w:t>
      </w:r>
      <w:r w:rsidRPr="005C501A">
        <w:rPr>
          <w:rFonts w:ascii="Verdana" w:hAnsi="Verdana"/>
          <w:sz w:val="18"/>
          <w:szCs w:val="18"/>
        </w:rPr>
        <w:t xml:space="preserve"> April as National 9-1-1 Education Month</w:t>
      </w:r>
      <w:r>
        <w:rPr>
          <w:rFonts w:ascii="Verdana" w:hAnsi="Verdana"/>
          <w:sz w:val="18"/>
          <w:szCs w:val="18"/>
        </w:rPr>
        <w:t xml:space="preserve">. </w:t>
      </w:r>
      <w:r w:rsidRPr="005C501A">
        <w:rPr>
          <w:rFonts w:ascii="Verdana" w:hAnsi="Verdana"/>
          <w:sz w:val="18"/>
          <w:szCs w:val="18"/>
        </w:rPr>
        <w:t xml:space="preserve">The resolution acknowledges modernizing the system, access for people with disabilities via a variety of methods, and public education, including children, on how and when to use 9-1-1. </w:t>
      </w:r>
      <w:r w:rsidRPr="005C501A">
        <w:rPr>
          <w:rFonts w:ascii="Verdana" w:hAnsi="Verdana"/>
          <w:sz w:val="18"/>
          <w:szCs w:val="18"/>
          <w:lang w:val="en"/>
        </w:rPr>
        <w:t>The Resolution call</w:t>
      </w:r>
      <w:r w:rsidR="00EB3126">
        <w:rPr>
          <w:rFonts w:ascii="Verdana" w:hAnsi="Verdana"/>
          <w:sz w:val="18"/>
          <w:szCs w:val="18"/>
          <w:lang w:val="en"/>
        </w:rPr>
        <w:t>s</w:t>
      </w:r>
      <w:r w:rsidRPr="005C501A">
        <w:rPr>
          <w:rFonts w:ascii="Verdana" w:hAnsi="Verdana"/>
          <w:sz w:val="18"/>
          <w:szCs w:val="18"/>
          <w:lang w:val="en"/>
        </w:rPr>
        <w:t xml:space="preserve"> attention to the various issues facing the public, government and industry stakeholders</w:t>
      </w:r>
      <w:r w:rsidR="00654DA3">
        <w:rPr>
          <w:rFonts w:ascii="Verdana" w:hAnsi="Verdana"/>
          <w:sz w:val="18"/>
          <w:szCs w:val="18"/>
          <w:lang w:val="en"/>
        </w:rPr>
        <w:t xml:space="preserve">. </w:t>
      </w:r>
      <w:r w:rsidRPr="005C501A">
        <w:rPr>
          <w:rFonts w:ascii="Verdana" w:hAnsi="Verdana"/>
          <w:sz w:val="18"/>
          <w:szCs w:val="18"/>
          <w:lang w:val="en"/>
        </w:rPr>
        <w:t>Though April is past, awareness and education efforts are ongoing.</w:t>
      </w:r>
      <w:r>
        <w:rPr>
          <w:rFonts w:ascii="Verdana" w:hAnsi="Verdana"/>
          <w:sz w:val="18"/>
          <w:szCs w:val="18"/>
          <w:lang w:val="en"/>
        </w:rPr>
        <w:t xml:space="preserve"> By example, </w:t>
      </w:r>
      <w:r>
        <w:rPr>
          <w:rFonts w:ascii="Verdana" w:hAnsi="Verdana"/>
          <w:sz w:val="18"/>
          <w:szCs w:val="18"/>
        </w:rPr>
        <w:t>t</w:t>
      </w:r>
      <w:r w:rsidRPr="005C501A">
        <w:rPr>
          <w:rFonts w:ascii="Verdana" w:hAnsi="Verdana"/>
          <w:sz w:val="18"/>
          <w:szCs w:val="18"/>
        </w:rPr>
        <w:t>he FCC’s Public Safety and Homeland Security Bureau announced the re-charter of the Communications Security, Reliability, and Interoperability Council (CSRIC</w:t>
      </w:r>
      <w:r>
        <w:rPr>
          <w:rFonts w:ascii="Verdana" w:hAnsi="Verdana"/>
          <w:sz w:val="18"/>
          <w:szCs w:val="18"/>
        </w:rPr>
        <w:t xml:space="preserve">). </w:t>
      </w:r>
      <w:r w:rsidRPr="005C501A">
        <w:rPr>
          <w:rFonts w:ascii="Verdana" w:hAnsi="Verdana"/>
          <w:sz w:val="18"/>
          <w:szCs w:val="18"/>
        </w:rPr>
        <w:t>Selected members will carry out the mission of CSRIC by making recommendations on issues such as Next Generation 9-1-1 (NG9-1-1), emergency alerting, and national security/emergency preparedness communications systems. </w:t>
      </w:r>
      <w:r w:rsidR="00654DA3" w:rsidRPr="00654DA3">
        <w:rPr>
          <w:rFonts w:ascii="Verdana" w:hAnsi="Verdana"/>
          <w:sz w:val="18"/>
          <w:szCs w:val="18"/>
        </w:rPr>
        <w:t>Mark Fletcher and Richard L. Ray have been appointed to lead the FCC Disability Advisory Committee’s (DAC) Emergency Communications Subcommittee. The DAC assists the FCC with creating inclusive policy recommendations</w:t>
      </w:r>
      <w:r w:rsidR="00654DA3">
        <w:rPr>
          <w:rFonts w:ascii="Verdana" w:hAnsi="Verdana"/>
          <w:sz w:val="18"/>
          <w:szCs w:val="18"/>
        </w:rPr>
        <w:t xml:space="preserve">, </w:t>
      </w:r>
      <w:r w:rsidR="00EB3126">
        <w:rPr>
          <w:rFonts w:ascii="Verdana" w:hAnsi="Verdana"/>
          <w:sz w:val="18"/>
          <w:szCs w:val="18"/>
        </w:rPr>
        <w:t>and</w:t>
      </w:r>
      <w:r w:rsidR="00654DA3" w:rsidRPr="00654DA3">
        <w:rPr>
          <w:rFonts w:ascii="Verdana" w:hAnsi="Verdana"/>
          <w:sz w:val="18"/>
          <w:szCs w:val="18"/>
        </w:rPr>
        <w:t xml:space="preserve"> provides an avenue for stakeholders</w:t>
      </w:r>
      <w:r w:rsidR="00654DA3">
        <w:rPr>
          <w:rFonts w:ascii="Verdana" w:hAnsi="Verdana"/>
          <w:sz w:val="18"/>
          <w:szCs w:val="18"/>
        </w:rPr>
        <w:t>,</w:t>
      </w:r>
      <w:r w:rsidR="00654DA3" w:rsidRPr="00654DA3">
        <w:rPr>
          <w:rFonts w:ascii="Verdana" w:hAnsi="Verdana"/>
          <w:sz w:val="18"/>
          <w:szCs w:val="18"/>
        </w:rPr>
        <w:t xml:space="preserve"> including people with disabilities</w:t>
      </w:r>
      <w:r w:rsidR="00654DA3">
        <w:rPr>
          <w:rFonts w:ascii="Verdana" w:hAnsi="Verdana"/>
          <w:sz w:val="18"/>
          <w:szCs w:val="18"/>
        </w:rPr>
        <w:t>,</w:t>
      </w:r>
      <w:r w:rsidR="00654DA3" w:rsidRPr="00654DA3">
        <w:rPr>
          <w:rFonts w:ascii="Verdana" w:hAnsi="Verdana"/>
          <w:sz w:val="18"/>
          <w:szCs w:val="18"/>
        </w:rPr>
        <w:t xml:space="preserve"> </w:t>
      </w:r>
      <w:r w:rsidR="00654DA3" w:rsidRPr="00654DA3">
        <w:rPr>
          <w:rFonts w:ascii="Verdana" w:hAnsi="Verdana"/>
          <w:noProof/>
          <w:sz w:val="18"/>
          <w:szCs w:val="18"/>
        </w:rPr>
        <w:t>to</w:t>
      </w:r>
      <w:r w:rsidR="00654DA3" w:rsidRPr="00654DA3">
        <w:rPr>
          <w:rFonts w:ascii="Verdana" w:hAnsi="Verdana"/>
          <w:sz w:val="18"/>
          <w:szCs w:val="18"/>
        </w:rPr>
        <w:t xml:space="preserve"> present concerns and ideas to the </w:t>
      </w:r>
      <w:r w:rsidR="00654DA3">
        <w:rPr>
          <w:rFonts w:ascii="Verdana" w:hAnsi="Verdana"/>
          <w:sz w:val="18"/>
          <w:szCs w:val="18"/>
        </w:rPr>
        <w:t>FCC</w:t>
      </w:r>
      <w:r w:rsidR="00654DA3" w:rsidRPr="00654DA3">
        <w:rPr>
          <w:rFonts w:ascii="Verdana" w:hAnsi="Verdana"/>
          <w:sz w:val="18"/>
          <w:szCs w:val="18"/>
        </w:rPr>
        <w:t xml:space="preserve">.  </w:t>
      </w:r>
    </w:p>
    <w:p w14:paraId="0E129815" w14:textId="77777777" w:rsidR="00EB3126" w:rsidRDefault="00654DA3" w:rsidP="00654DA3">
      <w:pPr>
        <w:tabs>
          <w:tab w:val="num" w:pos="1440"/>
        </w:tabs>
        <w:spacing w:after="60" w:line="360" w:lineRule="auto"/>
        <w:jc w:val="both"/>
        <w:rPr>
          <w:rFonts w:ascii="Verdana" w:hAnsi="Verdana"/>
          <w:bCs/>
          <w:sz w:val="18"/>
          <w:szCs w:val="18"/>
        </w:rPr>
      </w:pPr>
      <w:r>
        <w:rPr>
          <w:rFonts w:ascii="Verdana" w:hAnsi="Verdana"/>
          <w:sz w:val="18"/>
          <w:szCs w:val="18"/>
        </w:rPr>
        <w:t xml:space="preserve">In Wireless RERC </w:t>
      </w:r>
      <w:r>
        <w:rPr>
          <w:rFonts w:ascii="Verdana" w:hAnsi="Verdana"/>
          <w:noProof/>
          <w:sz w:val="18"/>
          <w:szCs w:val="18"/>
        </w:rPr>
        <w:t>N</w:t>
      </w:r>
      <w:r w:rsidRPr="00654DA3">
        <w:rPr>
          <w:rFonts w:ascii="Verdana" w:hAnsi="Verdana"/>
          <w:noProof/>
          <w:sz w:val="18"/>
          <w:szCs w:val="18"/>
        </w:rPr>
        <w:t>ews</w:t>
      </w:r>
      <w:r>
        <w:rPr>
          <w:rFonts w:ascii="Verdana" w:hAnsi="Verdana"/>
          <w:sz w:val="18"/>
          <w:szCs w:val="18"/>
        </w:rPr>
        <w:t>, the r</w:t>
      </w:r>
      <w:r w:rsidRPr="00654DA3">
        <w:rPr>
          <w:rFonts w:ascii="Verdana" w:hAnsi="Verdana"/>
          <w:bCs/>
          <w:sz w:val="18"/>
          <w:szCs w:val="18"/>
        </w:rPr>
        <w:t xml:space="preserve">ecently published </w:t>
      </w:r>
      <w:r>
        <w:rPr>
          <w:rFonts w:ascii="Verdana" w:hAnsi="Verdana"/>
          <w:bCs/>
          <w:sz w:val="18"/>
          <w:szCs w:val="18"/>
        </w:rPr>
        <w:t>book</w:t>
      </w:r>
      <w:r w:rsidRPr="00654DA3">
        <w:rPr>
          <w:rFonts w:ascii="Verdana" w:hAnsi="Verdana"/>
          <w:bCs/>
          <w:sz w:val="18"/>
          <w:szCs w:val="18"/>
        </w:rPr>
        <w:t xml:space="preserve">, </w:t>
      </w:r>
      <w:r w:rsidRPr="00654DA3">
        <w:rPr>
          <w:rFonts w:ascii="Verdana" w:hAnsi="Verdana"/>
          <w:bCs/>
          <w:i/>
          <w:sz w:val="18"/>
          <w:szCs w:val="18"/>
        </w:rPr>
        <w:t>Disability and Social Media: Global Perspectives</w:t>
      </w:r>
      <w:r w:rsidRPr="00654DA3">
        <w:rPr>
          <w:rFonts w:ascii="Verdana" w:hAnsi="Verdana"/>
          <w:bCs/>
          <w:sz w:val="18"/>
          <w:szCs w:val="18"/>
        </w:rPr>
        <w:t xml:space="preserve">, includes a chapter co-authored </w:t>
      </w:r>
      <w:r w:rsidR="00EB3126">
        <w:rPr>
          <w:rFonts w:ascii="Verdana" w:hAnsi="Verdana"/>
          <w:bCs/>
          <w:sz w:val="18"/>
          <w:szCs w:val="18"/>
        </w:rPr>
        <w:t xml:space="preserve">by </w:t>
      </w:r>
      <w:r w:rsidRPr="00654DA3">
        <w:rPr>
          <w:rFonts w:ascii="Verdana" w:hAnsi="Verdana"/>
          <w:bCs/>
          <w:sz w:val="18"/>
          <w:szCs w:val="18"/>
        </w:rPr>
        <w:t>Assistant Professor, Dr. DeeDee Bennett (</w:t>
      </w:r>
      <w:r w:rsidRPr="00654DA3">
        <w:rPr>
          <w:rFonts w:ascii="Verdana" w:hAnsi="Verdana"/>
          <w:bCs/>
          <w:noProof/>
          <w:sz w:val="18"/>
          <w:szCs w:val="18"/>
        </w:rPr>
        <w:t>University</w:t>
      </w:r>
      <w:r w:rsidRPr="00654DA3">
        <w:rPr>
          <w:rFonts w:ascii="Verdana" w:hAnsi="Verdana"/>
          <w:bCs/>
          <w:sz w:val="18"/>
          <w:szCs w:val="18"/>
        </w:rPr>
        <w:t xml:space="preserve"> of Nebraska at Omaha), Wireless RERC Project Director, Dr. Paul M.A. Baker, and Wireless RERC, Principal Investigator, Dr. Helena Mitchell</w:t>
      </w:r>
      <w:r>
        <w:rPr>
          <w:rFonts w:ascii="Verdana" w:hAnsi="Verdana"/>
          <w:bCs/>
          <w:sz w:val="18"/>
          <w:szCs w:val="18"/>
        </w:rPr>
        <w:t xml:space="preserve">. </w:t>
      </w:r>
      <w:r w:rsidRPr="00654DA3">
        <w:rPr>
          <w:rFonts w:ascii="Verdana" w:hAnsi="Verdana"/>
          <w:bCs/>
          <w:sz w:val="18"/>
          <w:szCs w:val="18"/>
        </w:rPr>
        <w:t xml:space="preserve">Chapter 9, </w:t>
      </w:r>
      <w:r w:rsidRPr="00654DA3">
        <w:rPr>
          <w:rFonts w:ascii="Verdana" w:hAnsi="Verdana"/>
          <w:bCs/>
          <w:i/>
          <w:sz w:val="18"/>
          <w:szCs w:val="18"/>
        </w:rPr>
        <w:t>New media and accessible emergency communications: A United States-based meta-analysis</w:t>
      </w:r>
      <w:r w:rsidRPr="00654DA3">
        <w:rPr>
          <w:rFonts w:ascii="Verdana" w:hAnsi="Verdana"/>
          <w:bCs/>
          <w:sz w:val="18"/>
          <w:szCs w:val="18"/>
        </w:rPr>
        <w:t xml:space="preserve">, includes a discussion of accessibility and usability of new media platforms, and provides strategies for implementing accessibility into emergency </w:t>
      </w:r>
      <w:r>
        <w:rPr>
          <w:rFonts w:ascii="Verdana" w:hAnsi="Verdana"/>
          <w:bCs/>
          <w:sz w:val="18"/>
          <w:szCs w:val="18"/>
        </w:rPr>
        <w:t>information</w:t>
      </w:r>
      <w:r w:rsidRPr="00654DA3">
        <w:rPr>
          <w:rFonts w:ascii="Verdana" w:hAnsi="Verdana"/>
          <w:bCs/>
          <w:sz w:val="18"/>
          <w:szCs w:val="18"/>
        </w:rPr>
        <w:t xml:space="preserve"> delivered via social media. </w:t>
      </w:r>
    </w:p>
    <w:p w14:paraId="55402B8A" w14:textId="6BFC2826" w:rsidR="005C501A" w:rsidRDefault="00654DA3" w:rsidP="00EB3126">
      <w:pPr>
        <w:tabs>
          <w:tab w:val="num" w:pos="1440"/>
        </w:tabs>
        <w:spacing w:after="60" w:line="360" w:lineRule="auto"/>
        <w:jc w:val="both"/>
        <w:rPr>
          <w:rFonts w:ascii="Verdana" w:hAnsi="Verdana"/>
          <w:bCs/>
          <w:sz w:val="18"/>
          <w:szCs w:val="18"/>
        </w:rPr>
      </w:pPr>
      <w:r w:rsidRPr="00654DA3">
        <w:rPr>
          <w:rFonts w:ascii="Verdana" w:hAnsi="Verdana"/>
          <w:bCs/>
          <w:noProof/>
          <w:sz w:val="18"/>
          <w:szCs w:val="18"/>
        </w:rPr>
        <w:t>In keeping with activities in the mobile emergency communications space, Wireless RERC researchers, Salimah LaForce and Ben Lippincott, and consultant, Kay Chiodo (Deaf Link), will present at the Pacific ADA Center and the ADA National Network Learning Session on May 11, 2017, from 2:30 pm to 4:00 pm EST.</w:t>
      </w:r>
      <w:r>
        <w:rPr>
          <w:rFonts w:ascii="Verdana" w:hAnsi="Verdana"/>
          <w:bCs/>
          <w:sz w:val="18"/>
          <w:szCs w:val="18"/>
        </w:rPr>
        <w:t xml:space="preserve"> </w:t>
      </w:r>
      <w:r w:rsidRPr="00654DA3">
        <w:rPr>
          <w:rFonts w:ascii="Verdana" w:hAnsi="Verdana"/>
          <w:bCs/>
          <w:sz w:val="18"/>
          <w:szCs w:val="18"/>
        </w:rPr>
        <w:t xml:space="preserve">The Emergency Preparedness webinar series focus on key strategies and approaches </w:t>
      </w:r>
      <w:r>
        <w:rPr>
          <w:rFonts w:ascii="Verdana" w:hAnsi="Verdana"/>
          <w:bCs/>
          <w:noProof/>
          <w:sz w:val="18"/>
          <w:szCs w:val="18"/>
        </w:rPr>
        <w:t>to</w:t>
      </w:r>
      <w:r w:rsidR="00EB3126">
        <w:rPr>
          <w:rFonts w:ascii="Verdana" w:hAnsi="Verdana"/>
          <w:bCs/>
          <w:sz w:val="18"/>
          <w:szCs w:val="18"/>
        </w:rPr>
        <w:t xml:space="preserve"> emergency management, </w:t>
      </w:r>
      <w:r w:rsidRPr="00654DA3">
        <w:rPr>
          <w:rFonts w:ascii="Verdana" w:hAnsi="Verdana"/>
          <w:bCs/>
          <w:sz w:val="18"/>
          <w:szCs w:val="18"/>
        </w:rPr>
        <w:t>preparedness</w:t>
      </w:r>
      <w:r w:rsidR="00EB3126">
        <w:rPr>
          <w:rFonts w:ascii="Verdana" w:hAnsi="Verdana"/>
          <w:bCs/>
          <w:sz w:val="18"/>
          <w:szCs w:val="18"/>
        </w:rPr>
        <w:t>,</w:t>
      </w:r>
      <w:r w:rsidRPr="00654DA3">
        <w:rPr>
          <w:rFonts w:ascii="Verdana" w:hAnsi="Verdana"/>
          <w:bCs/>
          <w:sz w:val="18"/>
          <w:szCs w:val="18"/>
        </w:rPr>
        <w:t xml:space="preserve"> and inclusion of people with disabilities. </w:t>
      </w:r>
      <w:r w:rsidR="00EB3126">
        <w:rPr>
          <w:rFonts w:ascii="Verdana" w:hAnsi="Verdana"/>
          <w:bCs/>
          <w:noProof/>
          <w:sz w:val="18"/>
          <w:szCs w:val="18"/>
        </w:rPr>
        <w:t>Learning objectives understanding</w:t>
      </w:r>
      <w:r w:rsidRPr="00654DA3">
        <w:rPr>
          <w:rFonts w:ascii="Verdana" w:hAnsi="Verdana"/>
          <w:bCs/>
          <w:noProof/>
          <w:sz w:val="18"/>
          <w:szCs w:val="18"/>
        </w:rPr>
        <w:t xml:space="preserve"> (1) the use of wireless emergency communications tools by people with disabilities, as well as their expressed needs and preferences; (2) emergency message content tips that improve accessibility, trust, and reliability of emergency information; (3) "How-to's" for subscribing and enabling accessible emergency alerts on Android and iOS devices for people with disabilities; (4) recommendations for trustworthy apps, internet resources, and social media feeds related to accessible emergency alerts; and (5) how to effectively alert members of the Deaf community.</w:t>
      </w:r>
      <w:r>
        <w:rPr>
          <w:rFonts w:ascii="Verdana" w:hAnsi="Verdana"/>
          <w:bCs/>
          <w:sz w:val="18"/>
          <w:szCs w:val="18"/>
        </w:rPr>
        <w:t xml:space="preserve"> </w:t>
      </w:r>
      <w:hyperlink r:id="rId15" w:history="1">
        <w:r w:rsidRPr="00654DA3">
          <w:rPr>
            <w:rStyle w:val="Hyperlink"/>
            <w:bCs/>
            <w:sz w:val="18"/>
            <w:szCs w:val="18"/>
          </w:rPr>
          <w:t>Register here to attend this webinar.</w:t>
        </w:r>
      </w:hyperlink>
    </w:p>
    <w:p w14:paraId="209B9EE3" w14:textId="23147017" w:rsidR="00654DA3" w:rsidRPr="005C501A" w:rsidRDefault="00654DA3" w:rsidP="00EB3126">
      <w:pPr>
        <w:tabs>
          <w:tab w:val="num" w:pos="1440"/>
        </w:tabs>
        <w:spacing w:after="60" w:line="360" w:lineRule="auto"/>
        <w:jc w:val="both"/>
        <w:rPr>
          <w:rFonts w:ascii="Verdana" w:hAnsi="Verdana"/>
          <w:sz w:val="18"/>
          <w:szCs w:val="18"/>
        </w:rPr>
      </w:pPr>
      <w:r w:rsidRPr="00FA2798">
        <w:rPr>
          <w:rFonts w:ascii="Verdana" w:hAnsi="Verdana"/>
          <w:sz w:val="18"/>
          <w:szCs w:val="18"/>
        </w:rPr>
        <w:t xml:space="preserve">This issue also includes news </w:t>
      </w:r>
      <w:r w:rsidRPr="00654DA3">
        <w:rPr>
          <w:rFonts w:ascii="Verdana" w:hAnsi="Verdana"/>
          <w:noProof/>
          <w:sz w:val="18"/>
          <w:szCs w:val="18"/>
        </w:rPr>
        <w:t>about</w:t>
      </w:r>
      <w:r>
        <w:rPr>
          <w:rFonts w:ascii="Verdana" w:hAnsi="Verdana"/>
          <w:noProof/>
          <w:sz w:val="18"/>
          <w:szCs w:val="18"/>
        </w:rPr>
        <w:t xml:space="preserve"> the </w:t>
      </w:r>
      <w:r w:rsidRPr="00654DA3">
        <w:rPr>
          <w:rFonts w:ascii="Verdana" w:hAnsi="Verdana"/>
          <w:noProof/>
          <w:sz w:val="18"/>
          <w:szCs w:val="18"/>
        </w:rPr>
        <w:t>Par</w:t>
      </w:r>
      <w:r>
        <w:rPr>
          <w:rFonts w:ascii="Verdana" w:hAnsi="Verdana"/>
          <w:noProof/>
          <w:sz w:val="18"/>
          <w:szCs w:val="18"/>
        </w:rPr>
        <w:t>t</w:t>
      </w:r>
      <w:r w:rsidRPr="00654DA3">
        <w:rPr>
          <w:rFonts w:ascii="Verdana" w:hAnsi="Verdana"/>
          <w:noProof/>
          <w:sz w:val="18"/>
          <w:szCs w:val="18"/>
        </w:rPr>
        <w:t>nership</w:t>
      </w:r>
      <w:r>
        <w:rPr>
          <w:rFonts w:ascii="Verdana" w:hAnsi="Verdana"/>
          <w:noProof/>
          <w:sz w:val="18"/>
          <w:szCs w:val="18"/>
        </w:rPr>
        <w:t xml:space="preserve"> </w:t>
      </w:r>
      <w:r w:rsidRPr="00654DA3">
        <w:rPr>
          <w:rFonts w:ascii="Verdana" w:hAnsi="Verdana"/>
          <w:noProof/>
          <w:sz w:val="18"/>
          <w:szCs w:val="18"/>
        </w:rPr>
        <w:t>for E</w:t>
      </w:r>
      <w:r>
        <w:rPr>
          <w:rFonts w:ascii="Verdana" w:hAnsi="Verdana"/>
          <w:noProof/>
          <w:sz w:val="18"/>
          <w:szCs w:val="18"/>
        </w:rPr>
        <w:t xml:space="preserve">mployment and Accessible Technology (PEAT), a </w:t>
      </w:r>
      <w:r>
        <w:rPr>
          <w:rFonts w:ascii="Verdana" w:hAnsi="Verdana"/>
          <w:bCs/>
          <w:noProof/>
          <w:sz w:val="18"/>
          <w:szCs w:val="18"/>
          <w:lang w:val="en"/>
        </w:rPr>
        <w:t>Make-A-Thon to d</w:t>
      </w:r>
      <w:r w:rsidRPr="00654DA3">
        <w:rPr>
          <w:rFonts w:ascii="Verdana" w:hAnsi="Verdana"/>
          <w:bCs/>
          <w:noProof/>
          <w:sz w:val="18"/>
          <w:szCs w:val="18"/>
          <w:lang w:val="en"/>
        </w:rPr>
        <w:t xml:space="preserve">evelop </w:t>
      </w:r>
      <w:r>
        <w:rPr>
          <w:rFonts w:ascii="Verdana" w:hAnsi="Verdana"/>
          <w:bCs/>
          <w:noProof/>
          <w:sz w:val="18"/>
          <w:szCs w:val="18"/>
          <w:lang w:val="en"/>
        </w:rPr>
        <w:t>prototypes for p</w:t>
      </w:r>
      <w:r w:rsidRPr="00654DA3">
        <w:rPr>
          <w:rFonts w:ascii="Verdana" w:hAnsi="Verdana"/>
          <w:bCs/>
          <w:noProof/>
          <w:sz w:val="18"/>
          <w:szCs w:val="18"/>
          <w:lang w:val="en"/>
        </w:rPr>
        <w:t xml:space="preserve">eople with </w:t>
      </w:r>
      <w:r>
        <w:rPr>
          <w:rFonts w:ascii="Verdana" w:hAnsi="Verdana"/>
          <w:bCs/>
          <w:noProof/>
          <w:sz w:val="18"/>
          <w:szCs w:val="18"/>
          <w:lang w:val="en"/>
        </w:rPr>
        <w:t>d</w:t>
      </w:r>
      <w:r w:rsidRPr="00654DA3">
        <w:rPr>
          <w:rFonts w:ascii="Verdana" w:hAnsi="Verdana"/>
          <w:bCs/>
          <w:noProof/>
          <w:sz w:val="18"/>
          <w:szCs w:val="18"/>
          <w:lang w:val="en"/>
        </w:rPr>
        <w:t>isabilities</w:t>
      </w:r>
      <w:r>
        <w:rPr>
          <w:rFonts w:ascii="Verdana" w:hAnsi="Verdana"/>
          <w:bCs/>
          <w:noProof/>
          <w:sz w:val="18"/>
          <w:szCs w:val="18"/>
          <w:lang w:val="en"/>
        </w:rPr>
        <w:t>,</w:t>
      </w:r>
      <w:r>
        <w:rPr>
          <w:rFonts w:ascii="Verdana" w:hAnsi="Verdana"/>
          <w:noProof/>
          <w:sz w:val="18"/>
          <w:szCs w:val="18"/>
        </w:rPr>
        <w:t xml:space="preserve"> </w:t>
      </w:r>
      <w:r w:rsidRPr="00654DA3">
        <w:rPr>
          <w:rFonts w:ascii="Verdana" w:hAnsi="Verdana"/>
          <w:noProof/>
          <w:sz w:val="18"/>
          <w:szCs w:val="18"/>
        </w:rPr>
        <w:t>and</w:t>
      </w:r>
      <w:r>
        <w:rPr>
          <w:rFonts w:ascii="Verdana" w:hAnsi="Verdana"/>
          <w:sz w:val="18"/>
          <w:szCs w:val="18"/>
        </w:rPr>
        <w:t xml:space="preserve"> more.</w:t>
      </w:r>
    </w:p>
    <w:p w14:paraId="12DFCE39" w14:textId="188DEF44" w:rsidR="00135D83" w:rsidRPr="001363F8" w:rsidRDefault="00A433DA" w:rsidP="00654DA3">
      <w:pPr>
        <w:jc w:val="both"/>
        <w:rPr>
          <w:rFonts w:ascii="Verdana" w:hAnsi="Verdana"/>
          <w:b/>
          <w:sz w:val="18"/>
          <w:szCs w:val="18"/>
        </w:rPr>
      </w:pPr>
      <w:r w:rsidRPr="001363F8">
        <w:rPr>
          <w:rFonts w:ascii="Verdana" w:hAnsi="Verdana"/>
          <w:vanish/>
          <w:sz w:val="18"/>
          <w:szCs w:val="18"/>
        </w:rPr>
        <w:pgNum/>
      </w:r>
      <w:bookmarkStart w:id="0" w:name="_Ref194473858"/>
      <w:r w:rsidR="00D606B6" w:rsidRPr="001363F8">
        <w:rPr>
          <w:rFonts w:ascii="Verdana" w:hAnsi="Verdana"/>
          <w:b/>
          <w:sz w:val="18"/>
          <w:szCs w:val="18"/>
        </w:rPr>
        <w:t>Click the headings below to link directly to a particular section.</w:t>
      </w:r>
    </w:p>
    <w:bookmarkStart w:id="1" w:name="administrativeactivities"/>
    <w:bookmarkEnd w:id="1"/>
    <w:p w14:paraId="1C025EE7" w14:textId="7255B7FB" w:rsidR="00FC3CF3" w:rsidRPr="001363F8" w:rsidRDefault="004454D0" w:rsidP="00654DA3">
      <w:pPr>
        <w:outlineLvl w:val="1"/>
        <w:rPr>
          <w:rStyle w:val="Hyperlink"/>
          <w:sz w:val="18"/>
          <w:szCs w:val="18"/>
        </w:rPr>
      </w:pPr>
      <w:r w:rsidRPr="001363F8">
        <w:rPr>
          <w:rFonts w:ascii="Verdana" w:hAnsi="Verdana"/>
          <w:sz w:val="18"/>
          <w:szCs w:val="18"/>
        </w:rPr>
        <w:fldChar w:fldCharType="begin"/>
      </w:r>
      <w:r w:rsidRPr="001363F8">
        <w:rPr>
          <w:rFonts w:ascii="Verdana" w:hAnsi="Verdana"/>
          <w:sz w:val="18"/>
          <w:szCs w:val="18"/>
        </w:rPr>
        <w:instrText xml:space="preserve"> HYPERLINK  \l "_Legislative_Activities" </w:instrText>
      </w:r>
      <w:r w:rsidRPr="001363F8">
        <w:rPr>
          <w:rFonts w:ascii="Verdana" w:hAnsi="Verdana"/>
          <w:sz w:val="18"/>
          <w:szCs w:val="18"/>
        </w:rPr>
        <w:fldChar w:fldCharType="separate"/>
      </w:r>
      <w:r w:rsidRPr="001363F8">
        <w:rPr>
          <w:rStyle w:val="Hyperlink"/>
          <w:sz w:val="18"/>
          <w:szCs w:val="18"/>
        </w:rPr>
        <w:t>Legislative Activities</w:t>
      </w:r>
      <w:r w:rsidRPr="001363F8">
        <w:rPr>
          <w:rFonts w:ascii="Verdana" w:hAnsi="Verdana"/>
          <w:sz w:val="18"/>
          <w:szCs w:val="18"/>
        </w:rPr>
        <w:fldChar w:fldCharType="end"/>
      </w:r>
      <w:r>
        <w:rPr>
          <w:rFonts w:ascii="Verdana" w:hAnsi="Verdana"/>
          <w:sz w:val="18"/>
          <w:szCs w:val="18"/>
        </w:rPr>
        <w:tab/>
      </w:r>
      <w:hyperlink w:anchor="regulatoryactivities" w:history="1">
        <w:r w:rsidR="00D606B6" w:rsidRPr="001363F8">
          <w:rPr>
            <w:rStyle w:val="Hyperlink"/>
            <w:sz w:val="18"/>
            <w:szCs w:val="18"/>
          </w:rPr>
          <w:t>Regulatory Activities</w:t>
        </w:r>
      </w:hyperlink>
      <w:r w:rsidR="00121EC4" w:rsidRPr="001363F8">
        <w:rPr>
          <w:rStyle w:val="Hyperlink"/>
          <w:sz w:val="18"/>
          <w:szCs w:val="18"/>
        </w:rPr>
        <w:tab/>
      </w:r>
      <w:r w:rsidR="00654DA3">
        <w:rPr>
          <w:rStyle w:val="Hyperlink"/>
          <w:sz w:val="18"/>
          <w:szCs w:val="18"/>
        </w:rPr>
        <w:tab/>
      </w:r>
      <w:r w:rsidR="00121EC4" w:rsidRPr="001363F8">
        <w:rPr>
          <w:rStyle w:val="Hyperlink"/>
          <w:sz w:val="18"/>
          <w:szCs w:val="18"/>
        </w:rPr>
        <w:tab/>
      </w:r>
      <w:r w:rsidR="00654DA3">
        <w:rPr>
          <w:rStyle w:val="Hyperlink"/>
          <w:sz w:val="18"/>
          <w:szCs w:val="18"/>
        </w:rPr>
        <w:tab/>
      </w:r>
      <w:hyperlink w:anchor="_Wireless_RERC_Updates" w:history="1">
        <w:r w:rsidR="00A53FC6" w:rsidRPr="001363F8">
          <w:rPr>
            <w:rStyle w:val="Hyperlink"/>
            <w:sz w:val="18"/>
            <w:szCs w:val="18"/>
          </w:rPr>
          <w:t>Wireless RERC Updates</w:t>
        </w:r>
        <w:r w:rsidR="00A53FC6" w:rsidRPr="001363F8">
          <w:rPr>
            <w:rStyle w:val="Hyperlink"/>
            <w:sz w:val="18"/>
            <w:szCs w:val="18"/>
          </w:rPr>
          <w:tab/>
        </w:r>
      </w:hyperlink>
      <w:r w:rsidR="00654DA3">
        <w:rPr>
          <w:rStyle w:val="Hyperlink"/>
          <w:sz w:val="18"/>
          <w:szCs w:val="18"/>
        </w:rPr>
        <w:tab/>
      </w:r>
      <w:r w:rsidR="00654DA3">
        <w:rPr>
          <w:rStyle w:val="Hyperlink"/>
          <w:sz w:val="18"/>
          <w:szCs w:val="18"/>
        </w:rPr>
        <w:tab/>
      </w:r>
      <w:r w:rsidR="00654DA3">
        <w:rPr>
          <w:rStyle w:val="Hyperlink"/>
          <w:sz w:val="18"/>
          <w:szCs w:val="18"/>
        </w:rPr>
        <w:tab/>
      </w:r>
      <w:r w:rsidR="00654DA3">
        <w:rPr>
          <w:rStyle w:val="Hyperlink"/>
          <w:sz w:val="18"/>
          <w:szCs w:val="18"/>
        </w:rPr>
        <w:tab/>
      </w:r>
      <w:r w:rsidR="00654DA3">
        <w:rPr>
          <w:rStyle w:val="Hyperlink"/>
          <w:sz w:val="18"/>
          <w:szCs w:val="18"/>
        </w:rPr>
        <w:tab/>
      </w:r>
      <w:r w:rsidR="00654DA3">
        <w:rPr>
          <w:rStyle w:val="Hyperlink"/>
          <w:sz w:val="18"/>
          <w:szCs w:val="18"/>
        </w:rPr>
        <w:tab/>
      </w:r>
      <w:r w:rsidR="00654DA3">
        <w:rPr>
          <w:rStyle w:val="Hyperlink"/>
          <w:sz w:val="18"/>
          <w:szCs w:val="18"/>
        </w:rPr>
        <w:tab/>
      </w:r>
      <w:r w:rsidR="00654DA3">
        <w:rPr>
          <w:rStyle w:val="Hyperlink"/>
          <w:sz w:val="18"/>
          <w:szCs w:val="18"/>
        </w:rPr>
        <w:tab/>
      </w:r>
      <w:r w:rsidR="00654DA3">
        <w:rPr>
          <w:rStyle w:val="Hyperlink"/>
          <w:sz w:val="18"/>
          <w:szCs w:val="18"/>
        </w:rPr>
        <w:tab/>
      </w:r>
      <w:hyperlink w:anchor="otheritemsofinterest" w:history="1">
        <w:r w:rsidR="00D606B6" w:rsidRPr="001363F8">
          <w:rPr>
            <w:rStyle w:val="Hyperlink"/>
            <w:sz w:val="18"/>
            <w:szCs w:val="18"/>
          </w:rPr>
          <w:t>Other Items of Interest</w:t>
        </w:r>
      </w:hyperlink>
      <w:bookmarkStart w:id="2" w:name="regulatoryactivities"/>
      <w:r w:rsidR="00FC3CF3" w:rsidRPr="001363F8">
        <w:rPr>
          <w:rStyle w:val="Hyperlink"/>
          <w:sz w:val="18"/>
          <w:szCs w:val="18"/>
        </w:rPr>
        <w:tab/>
      </w:r>
      <w:bookmarkEnd w:id="2"/>
      <w:r w:rsidR="00121EC4" w:rsidRPr="001363F8">
        <w:rPr>
          <w:rStyle w:val="Hyperlink"/>
          <w:sz w:val="18"/>
          <w:szCs w:val="18"/>
        </w:rPr>
        <w:tab/>
      </w:r>
      <w:r w:rsidR="00654DA3">
        <w:rPr>
          <w:rStyle w:val="Hyperlink"/>
          <w:sz w:val="18"/>
          <w:szCs w:val="18"/>
        </w:rPr>
        <w:tab/>
      </w:r>
      <w:hyperlink w:anchor="Upcomingevents" w:history="1">
        <w:r w:rsidR="00D606B6" w:rsidRPr="001363F8">
          <w:rPr>
            <w:rStyle w:val="Hyperlink"/>
            <w:sz w:val="18"/>
            <w:szCs w:val="18"/>
          </w:rPr>
          <w:t>Upcoming</w:t>
        </w:r>
        <w:r w:rsidR="008A3B89" w:rsidRPr="001363F8">
          <w:rPr>
            <w:rStyle w:val="Hyperlink"/>
            <w:sz w:val="18"/>
            <w:szCs w:val="18"/>
          </w:rPr>
          <w:t xml:space="preserve"> </w:t>
        </w:r>
        <w:r w:rsidR="00D606B6" w:rsidRPr="001363F8">
          <w:rPr>
            <w:rStyle w:val="Hyperlink"/>
            <w:sz w:val="18"/>
            <w:szCs w:val="18"/>
          </w:rPr>
          <w:t>Events</w:t>
        </w:r>
      </w:hyperlink>
    </w:p>
    <w:p w14:paraId="5C73DFFC" w14:textId="51188A79" w:rsidR="0005567D" w:rsidRDefault="0005567D" w:rsidP="00FA2798">
      <w:pPr>
        <w:spacing w:line="360" w:lineRule="auto"/>
        <w:outlineLvl w:val="1"/>
        <w:rPr>
          <w:rStyle w:val="Hyperlink"/>
          <w:sz w:val="18"/>
          <w:szCs w:val="18"/>
        </w:rPr>
        <w:sectPr w:rsidR="0005567D" w:rsidSect="00EB3126">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pPr>
    </w:p>
    <w:p w14:paraId="2C00FFDE" w14:textId="7B573AB3" w:rsidR="0005567D" w:rsidRPr="00FA2798" w:rsidRDefault="0005567D" w:rsidP="00FA2798">
      <w:pPr>
        <w:spacing w:line="360" w:lineRule="auto"/>
        <w:outlineLvl w:val="1"/>
        <w:rPr>
          <w:rStyle w:val="Hyperlink"/>
          <w:sz w:val="18"/>
          <w:szCs w:val="18"/>
        </w:rPr>
        <w:sectPr w:rsidR="0005567D" w:rsidRPr="00FA2798" w:rsidSect="0005567D">
          <w:type w:val="continuous"/>
          <w:pgSz w:w="12240" w:h="15840"/>
          <w:pgMar w:top="720" w:right="720" w:bottom="720" w:left="720" w:header="720" w:footer="720" w:gutter="0"/>
          <w:cols w:space="720"/>
          <w:docGrid w:linePitch="360"/>
        </w:sectPr>
      </w:pPr>
    </w:p>
    <w:p w14:paraId="3CC55B0D" w14:textId="6ECA8E39" w:rsidR="00264372" w:rsidRDefault="00264372" w:rsidP="00121EC4">
      <w:pPr>
        <w:pStyle w:val="Heading1"/>
      </w:pPr>
      <w:bookmarkStart w:id="3" w:name="_Legislative_Activities"/>
      <w:bookmarkStart w:id="4" w:name="_Administrative_Activities"/>
      <w:bookmarkStart w:id="5" w:name="_Executive_Branch_Activities"/>
      <w:bookmarkStart w:id="6" w:name="executivebranchactivities"/>
      <w:bookmarkStart w:id="7" w:name="_Ref189540317"/>
      <w:bookmarkEnd w:id="0"/>
      <w:bookmarkEnd w:id="3"/>
      <w:bookmarkEnd w:id="4"/>
      <w:bookmarkEnd w:id="5"/>
      <w:bookmarkEnd w:id="6"/>
      <w:r>
        <w:lastRenderedPageBreak/>
        <w:t>Legislative Activities</w:t>
      </w:r>
    </w:p>
    <w:p w14:paraId="44F8A216" w14:textId="77777777" w:rsidR="00264372" w:rsidRDefault="00264372" w:rsidP="00264372">
      <w:pPr>
        <w:spacing w:line="360" w:lineRule="auto"/>
        <w:rPr>
          <w:rFonts w:ascii="Verdana" w:hAnsi="Verdana"/>
          <w:b/>
          <w:bCs/>
          <w:smallCaps/>
          <w:sz w:val="22"/>
          <w:szCs w:val="22"/>
          <w:lang w:val="en"/>
        </w:rPr>
      </w:pPr>
    </w:p>
    <w:p w14:paraId="370BB85D" w14:textId="7D7D24C5" w:rsidR="00264372" w:rsidRPr="00264372" w:rsidRDefault="00264372" w:rsidP="00264372">
      <w:pPr>
        <w:spacing w:line="360" w:lineRule="auto"/>
        <w:rPr>
          <w:rFonts w:ascii="Verdana" w:hAnsi="Verdana"/>
          <w:b/>
          <w:bCs/>
          <w:smallCaps/>
          <w:sz w:val="22"/>
          <w:szCs w:val="22"/>
          <w:lang w:val="en"/>
        </w:rPr>
      </w:pPr>
      <w:r w:rsidRPr="00264372">
        <w:rPr>
          <w:rFonts w:ascii="Verdana" w:hAnsi="Verdana"/>
          <w:b/>
          <w:bCs/>
          <w:smallCaps/>
          <w:sz w:val="22"/>
          <w:szCs w:val="22"/>
          <w:lang w:val="en"/>
        </w:rPr>
        <w:t>Designation of April as National 9-1-1 Education Month</w:t>
      </w:r>
    </w:p>
    <w:p w14:paraId="149ECA5A" w14:textId="3E0E8906" w:rsidR="00264372" w:rsidRPr="00264372" w:rsidRDefault="00264372" w:rsidP="00264372">
      <w:pPr>
        <w:spacing w:line="360" w:lineRule="auto"/>
        <w:jc w:val="both"/>
        <w:rPr>
          <w:rFonts w:ascii="Verdana" w:hAnsi="Verdana"/>
          <w:sz w:val="18"/>
          <w:szCs w:val="18"/>
        </w:rPr>
      </w:pPr>
      <w:r w:rsidRPr="00264372">
        <w:rPr>
          <w:rFonts w:ascii="Verdana" w:hAnsi="Verdana"/>
          <w:sz w:val="18"/>
          <w:szCs w:val="18"/>
        </w:rPr>
        <w:t>April 25, 2017 – The United States Senate passed a resolution designating April as National 9-1-1 Education Month</w:t>
      </w:r>
      <w:r>
        <w:rPr>
          <w:rFonts w:ascii="Verdana" w:hAnsi="Verdana"/>
          <w:sz w:val="18"/>
          <w:szCs w:val="18"/>
        </w:rPr>
        <w:t xml:space="preserve"> [</w:t>
      </w:r>
      <w:r w:rsidRPr="00264372">
        <w:rPr>
          <w:rFonts w:ascii="Verdana" w:hAnsi="Verdana"/>
          <w:b/>
          <w:bCs/>
          <w:sz w:val="18"/>
          <w:szCs w:val="18"/>
        </w:rPr>
        <w:t>S.Res.122</w:t>
      </w:r>
      <w:r w:rsidRPr="00264372">
        <w:rPr>
          <w:rFonts w:ascii="Verdana" w:hAnsi="Verdana"/>
          <w:sz w:val="18"/>
          <w:szCs w:val="18"/>
        </w:rPr>
        <w:t>]</w:t>
      </w:r>
      <w:r>
        <w:rPr>
          <w:rFonts w:ascii="Verdana" w:hAnsi="Verdana"/>
          <w:sz w:val="18"/>
          <w:szCs w:val="18"/>
        </w:rPr>
        <w:t>.  The R</w:t>
      </w:r>
      <w:r w:rsidRPr="00264372">
        <w:rPr>
          <w:rFonts w:ascii="Verdana" w:hAnsi="Verdana"/>
          <w:sz w:val="18"/>
          <w:szCs w:val="18"/>
        </w:rPr>
        <w:t>esolution passed the Senate unanimously without any amendments.  The Nation’s 9-1-1 centers answer</w:t>
      </w:r>
      <w:r>
        <w:rPr>
          <w:rFonts w:ascii="Verdana" w:hAnsi="Verdana"/>
          <w:sz w:val="18"/>
          <w:szCs w:val="18"/>
        </w:rPr>
        <w:t xml:space="preserve"> more than 650,000 calls a day, </w:t>
      </w:r>
      <w:r w:rsidRPr="00264372">
        <w:rPr>
          <w:rFonts w:ascii="Verdana" w:hAnsi="Verdana"/>
          <w:sz w:val="18"/>
          <w:szCs w:val="18"/>
        </w:rPr>
        <w:t>over 200 million callers per year</w:t>
      </w:r>
      <w:r>
        <w:rPr>
          <w:rFonts w:ascii="Verdana" w:hAnsi="Verdana"/>
          <w:sz w:val="18"/>
          <w:szCs w:val="18"/>
        </w:rPr>
        <w:t xml:space="preserve">. The callers are as diverse as the nation’s </w:t>
      </w:r>
      <w:r w:rsidRPr="00264372">
        <w:rPr>
          <w:rFonts w:ascii="Verdana" w:hAnsi="Verdana"/>
          <w:noProof/>
          <w:sz w:val="18"/>
          <w:szCs w:val="18"/>
        </w:rPr>
        <w:t>popul</w:t>
      </w:r>
      <w:r>
        <w:rPr>
          <w:rFonts w:ascii="Verdana" w:hAnsi="Verdana"/>
          <w:noProof/>
          <w:sz w:val="18"/>
          <w:szCs w:val="18"/>
        </w:rPr>
        <w:t>atio</w:t>
      </w:r>
      <w:r w:rsidRPr="00264372">
        <w:rPr>
          <w:rFonts w:ascii="Verdana" w:hAnsi="Verdana"/>
          <w:noProof/>
          <w:sz w:val="18"/>
          <w:szCs w:val="18"/>
        </w:rPr>
        <w:t>n</w:t>
      </w:r>
      <w:r>
        <w:rPr>
          <w:rFonts w:ascii="Verdana" w:hAnsi="Verdana"/>
          <w:sz w:val="18"/>
          <w:szCs w:val="18"/>
        </w:rPr>
        <w:t xml:space="preserve"> including people with disabilities and children.  The resolution </w:t>
      </w:r>
      <w:r w:rsidRPr="00264372">
        <w:rPr>
          <w:rFonts w:ascii="Verdana" w:hAnsi="Verdana"/>
          <w:noProof/>
          <w:sz w:val="18"/>
          <w:szCs w:val="18"/>
        </w:rPr>
        <w:t>acknow</w:t>
      </w:r>
      <w:r>
        <w:rPr>
          <w:rFonts w:ascii="Verdana" w:hAnsi="Verdana"/>
          <w:noProof/>
          <w:sz w:val="18"/>
          <w:szCs w:val="18"/>
        </w:rPr>
        <w:t>led</w:t>
      </w:r>
      <w:r w:rsidRPr="00264372">
        <w:rPr>
          <w:rFonts w:ascii="Verdana" w:hAnsi="Verdana"/>
          <w:noProof/>
          <w:sz w:val="18"/>
          <w:szCs w:val="18"/>
        </w:rPr>
        <w:t>ges</w:t>
      </w:r>
      <w:r>
        <w:rPr>
          <w:rFonts w:ascii="Verdana" w:hAnsi="Verdana"/>
          <w:sz w:val="18"/>
          <w:szCs w:val="18"/>
        </w:rPr>
        <w:t xml:space="preserve"> modernizing the system, access for </w:t>
      </w:r>
      <w:r>
        <w:rPr>
          <w:rFonts w:ascii="Verdana" w:hAnsi="Verdana"/>
          <w:noProof/>
          <w:sz w:val="18"/>
          <w:szCs w:val="18"/>
        </w:rPr>
        <w:t>peop</w:t>
      </w:r>
      <w:r w:rsidRPr="00264372">
        <w:rPr>
          <w:rFonts w:ascii="Verdana" w:hAnsi="Verdana"/>
          <w:noProof/>
          <w:sz w:val="18"/>
          <w:szCs w:val="18"/>
        </w:rPr>
        <w:t>le</w:t>
      </w:r>
      <w:r>
        <w:rPr>
          <w:rFonts w:ascii="Verdana" w:hAnsi="Verdana"/>
          <w:sz w:val="18"/>
          <w:szCs w:val="18"/>
        </w:rPr>
        <w:t xml:space="preserve"> with disabilities </w:t>
      </w:r>
      <w:r w:rsidRPr="00264372">
        <w:rPr>
          <w:rFonts w:ascii="Verdana" w:hAnsi="Verdana"/>
          <w:noProof/>
          <w:sz w:val="18"/>
          <w:szCs w:val="18"/>
        </w:rPr>
        <w:t>v</w:t>
      </w:r>
      <w:r>
        <w:rPr>
          <w:rFonts w:ascii="Verdana" w:hAnsi="Verdana"/>
          <w:noProof/>
          <w:sz w:val="18"/>
          <w:szCs w:val="18"/>
        </w:rPr>
        <w:t>i</w:t>
      </w:r>
      <w:r w:rsidRPr="00264372">
        <w:rPr>
          <w:rFonts w:ascii="Verdana" w:hAnsi="Verdana"/>
          <w:noProof/>
          <w:sz w:val="18"/>
          <w:szCs w:val="18"/>
        </w:rPr>
        <w:t>a</w:t>
      </w:r>
      <w:r>
        <w:rPr>
          <w:rFonts w:ascii="Verdana" w:hAnsi="Verdana"/>
          <w:sz w:val="18"/>
          <w:szCs w:val="18"/>
        </w:rPr>
        <w:t xml:space="preserve"> a variety of methods, and public </w:t>
      </w:r>
      <w:r w:rsidRPr="00264372">
        <w:rPr>
          <w:rFonts w:ascii="Verdana" w:hAnsi="Verdana"/>
          <w:noProof/>
          <w:sz w:val="18"/>
          <w:szCs w:val="18"/>
        </w:rPr>
        <w:t>educ</w:t>
      </w:r>
      <w:r>
        <w:rPr>
          <w:rFonts w:ascii="Verdana" w:hAnsi="Verdana"/>
          <w:noProof/>
          <w:sz w:val="18"/>
          <w:szCs w:val="18"/>
        </w:rPr>
        <w:t>at</w:t>
      </w:r>
      <w:r w:rsidRPr="00264372">
        <w:rPr>
          <w:rFonts w:ascii="Verdana" w:hAnsi="Verdana"/>
          <w:noProof/>
          <w:sz w:val="18"/>
          <w:szCs w:val="18"/>
        </w:rPr>
        <w:t>ion</w:t>
      </w:r>
      <w:r>
        <w:rPr>
          <w:rFonts w:ascii="Verdana" w:hAnsi="Verdana"/>
          <w:sz w:val="18"/>
          <w:szCs w:val="18"/>
        </w:rPr>
        <w:t xml:space="preserve">, </w:t>
      </w:r>
      <w:r w:rsidRPr="00264372">
        <w:rPr>
          <w:rFonts w:ascii="Verdana" w:hAnsi="Verdana"/>
          <w:noProof/>
          <w:sz w:val="18"/>
          <w:szCs w:val="18"/>
        </w:rPr>
        <w:t>incl</w:t>
      </w:r>
      <w:r>
        <w:rPr>
          <w:rFonts w:ascii="Verdana" w:hAnsi="Verdana"/>
          <w:noProof/>
          <w:sz w:val="18"/>
          <w:szCs w:val="18"/>
        </w:rPr>
        <w:t>ud</w:t>
      </w:r>
      <w:r w:rsidRPr="00264372">
        <w:rPr>
          <w:rFonts w:ascii="Verdana" w:hAnsi="Verdana"/>
          <w:noProof/>
          <w:sz w:val="18"/>
          <w:szCs w:val="18"/>
        </w:rPr>
        <w:t>ing</w:t>
      </w:r>
      <w:r>
        <w:rPr>
          <w:rFonts w:ascii="Verdana" w:hAnsi="Verdana"/>
          <w:sz w:val="18"/>
          <w:szCs w:val="18"/>
        </w:rPr>
        <w:t xml:space="preserve"> children, on how and when to use 9-1-1. Following</w:t>
      </w:r>
      <w:r w:rsidRPr="00264372">
        <w:rPr>
          <w:rFonts w:ascii="Verdana" w:hAnsi="Verdana"/>
          <w:sz w:val="18"/>
          <w:szCs w:val="18"/>
        </w:rPr>
        <w:t xml:space="preserve"> </w:t>
      </w:r>
      <w:r w:rsidRPr="002510EF">
        <w:rPr>
          <w:rFonts w:ascii="Verdana" w:hAnsi="Verdana"/>
          <w:noProof/>
          <w:sz w:val="18"/>
          <w:szCs w:val="18"/>
        </w:rPr>
        <w:t>are</w:t>
      </w:r>
      <w:r w:rsidRPr="00264372">
        <w:rPr>
          <w:rFonts w:ascii="Verdana" w:hAnsi="Verdana"/>
          <w:sz w:val="18"/>
          <w:szCs w:val="18"/>
        </w:rPr>
        <w:t xml:space="preserve"> a few lines</w:t>
      </w:r>
      <w:r>
        <w:rPr>
          <w:rFonts w:ascii="Verdana" w:hAnsi="Verdana"/>
          <w:sz w:val="18"/>
          <w:szCs w:val="18"/>
        </w:rPr>
        <w:t xml:space="preserve"> (verbatim)</w:t>
      </w:r>
      <w:r w:rsidRPr="00264372">
        <w:rPr>
          <w:rFonts w:ascii="Verdana" w:hAnsi="Verdana"/>
          <w:sz w:val="18"/>
          <w:szCs w:val="18"/>
        </w:rPr>
        <w:t xml:space="preserve"> from the </w:t>
      </w:r>
      <w:r>
        <w:rPr>
          <w:rFonts w:ascii="Verdana" w:hAnsi="Verdana"/>
          <w:sz w:val="18"/>
          <w:szCs w:val="18"/>
        </w:rPr>
        <w:t>R</w:t>
      </w:r>
      <w:r w:rsidRPr="00264372">
        <w:rPr>
          <w:rFonts w:ascii="Verdana" w:hAnsi="Verdana"/>
          <w:sz w:val="18"/>
          <w:szCs w:val="18"/>
        </w:rPr>
        <w:t xml:space="preserve">esolution. </w:t>
      </w:r>
    </w:p>
    <w:p w14:paraId="2AC59CD0" w14:textId="7525D328" w:rsidR="00264372" w:rsidRPr="00264372" w:rsidRDefault="00264372" w:rsidP="00264372">
      <w:pPr>
        <w:pStyle w:val="lbexhang"/>
        <w:numPr>
          <w:ilvl w:val="0"/>
          <w:numId w:val="29"/>
        </w:numPr>
        <w:shd w:val="clear" w:color="auto" w:fill="FFFFFF"/>
        <w:spacing w:before="0" w:beforeAutospacing="0" w:after="0" w:afterAutospacing="0" w:line="360" w:lineRule="auto"/>
        <w:jc w:val="both"/>
        <w:rPr>
          <w:rFonts w:ascii="Verdana" w:hAnsi="Verdana"/>
          <w:color w:val="333333"/>
          <w:sz w:val="18"/>
          <w:szCs w:val="18"/>
          <w:lang w:val="en"/>
        </w:rPr>
      </w:pPr>
      <w:r w:rsidRPr="00264372">
        <w:rPr>
          <w:rFonts w:ascii="Verdana" w:hAnsi="Verdana"/>
          <w:color w:val="333333"/>
          <w:sz w:val="18"/>
          <w:szCs w:val="18"/>
          <w:lang w:val="en"/>
        </w:rPr>
        <w:t xml:space="preserve">Whereas it is important that </w:t>
      </w:r>
      <w:r w:rsidRPr="00264372">
        <w:rPr>
          <w:rFonts w:ascii="Verdana" w:hAnsi="Verdana"/>
          <w:noProof/>
          <w:color w:val="333333"/>
          <w:sz w:val="18"/>
          <w:szCs w:val="18"/>
          <w:lang w:val="en"/>
        </w:rPr>
        <w:t>policymakers</w:t>
      </w:r>
      <w:r w:rsidRPr="00264372">
        <w:rPr>
          <w:rFonts w:ascii="Verdana" w:hAnsi="Verdana"/>
          <w:color w:val="333333"/>
          <w:sz w:val="18"/>
          <w:szCs w:val="18"/>
          <w:lang w:val="en"/>
        </w:rPr>
        <w:t xml:space="preserve"> at all levels of government understand the importance of 9–1–1, how the 9–1–1 system works, and the steps that are needed to modernize the 9–1–1 system;</w:t>
      </w:r>
    </w:p>
    <w:p w14:paraId="7A1DA14A" w14:textId="77777777" w:rsidR="00264372" w:rsidRPr="00264372" w:rsidRDefault="00264372" w:rsidP="00264372">
      <w:pPr>
        <w:pStyle w:val="lbexhang"/>
        <w:numPr>
          <w:ilvl w:val="0"/>
          <w:numId w:val="29"/>
        </w:numPr>
        <w:shd w:val="clear" w:color="auto" w:fill="FFFFFF"/>
        <w:spacing w:before="0" w:beforeAutospacing="0" w:after="0" w:afterAutospacing="0" w:line="360" w:lineRule="auto"/>
        <w:jc w:val="both"/>
        <w:rPr>
          <w:rFonts w:ascii="Verdana" w:hAnsi="Verdana"/>
          <w:color w:val="333333"/>
          <w:sz w:val="18"/>
          <w:szCs w:val="18"/>
          <w:lang w:val="en"/>
        </w:rPr>
      </w:pPr>
      <w:r w:rsidRPr="00264372">
        <w:rPr>
          <w:rFonts w:ascii="Verdana" w:hAnsi="Verdana"/>
          <w:color w:val="333333"/>
          <w:sz w:val="18"/>
          <w:szCs w:val="18"/>
          <w:lang w:val="en"/>
        </w:rPr>
        <w:t xml:space="preserve">Whereas the 9–1–1 system is the connection between the eyes and ears of the public and the emergency response system in the United States and is </w:t>
      </w:r>
      <w:r w:rsidRPr="00654DA3">
        <w:rPr>
          <w:rFonts w:ascii="Verdana" w:hAnsi="Verdana"/>
          <w:noProof/>
          <w:color w:val="333333"/>
          <w:sz w:val="18"/>
          <w:szCs w:val="18"/>
          <w:lang w:val="en"/>
        </w:rPr>
        <w:t>often</w:t>
      </w:r>
      <w:r w:rsidRPr="00264372">
        <w:rPr>
          <w:rFonts w:ascii="Verdana" w:hAnsi="Verdana"/>
          <w:color w:val="333333"/>
          <w:sz w:val="18"/>
          <w:szCs w:val="18"/>
          <w:lang w:val="en"/>
        </w:rPr>
        <w:t xml:space="preserve"> the first place emergencies of all magnitudes are reported, making 9–1–1 a significant homeland security asset;</w:t>
      </w:r>
    </w:p>
    <w:p w14:paraId="5DC189E5" w14:textId="77777777" w:rsidR="00264372" w:rsidRPr="00264372" w:rsidRDefault="00264372" w:rsidP="00264372">
      <w:pPr>
        <w:pStyle w:val="lbexhang"/>
        <w:numPr>
          <w:ilvl w:val="0"/>
          <w:numId w:val="29"/>
        </w:numPr>
        <w:shd w:val="clear" w:color="auto" w:fill="FFFFFF"/>
        <w:spacing w:before="0" w:beforeAutospacing="0" w:after="0" w:afterAutospacing="0" w:line="360" w:lineRule="auto"/>
        <w:jc w:val="both"/>
        <w:rPr>
          <w:rFonts w:ascii="Verdana" w:hAnsi="Verdana"/>
          <w:color w:val="333333"/>
          <w:sz w:val="18"/>
          <w:szCs w:val="18"/>
          <w:lang w:val="en"/>
        </w:rPr>
      </w:pPr>
      <w:r w:rsidRPr="00654DA3">
        <w:rPr>
          <w:rFonts w:ascii="Verdana" w:hAnsi="Verdana"/>
          <w:noProof/>
          <w:color w:val="333333"/>
          <w:sz w:val="18"/>
          <w:szCs w:val="18"/>
          <w:lang w:val="en"/>
        </w:rPr>
        <w:t>Whereas a growing segment of the population of the United States, including individuals who are deaf, hard of hearing, or deaf-blind, or who have speech disabilities, is increasingly communicating with nontraditional text, video, and instant messaging communications services and expects those services to be able to connect directly to 9–1–1;</w:t>
      </w:r>
    </w:p>
    <w:p w14:paraId="64D3F353" w14:textId="77777777" w:rsidR="00264372" w:rsidRPr="00264372" w:rsidRDefault="00264372" w:rsidP="00264372">
      <w:pPr>
        <w:pStyle w:val="lbexhang"/>
        <w:numPr>
          <w:ilvl w:val="0"/>
          <w:numId w:val="29"/>
        </w:numPr>
        <w:shd w:val="clear" w:color="auto" w:fill="FFFFFF"/>
        <w:spacing w:before="0" w:beforeAutospacing="0" w:after="0" w:afterAutospacing="0" w:line="360" w:lineRule="auto"/>
        <w:jc w:val="both"/>
        <w:rPr>
          <w:rFonts w:ascii="Verdana" w:hAnsi="Verdana"/>
          <w:color w:val="333333"/>
          <w:sz w:val="18"/>
          <w:szCs w:val="18"/>
          <w:lang w:val="en"/>
        </w:rPr>
      </w:pPr>
      <w:r w:rsidRPr="00264372">
        <w:rPr>
          <w:rFonts w:ascii="Verdana" w:hAnsi="Verdana"/>
          <w:color w:val="333333"/>
          <w:sz w:val="18"/>
          <w:szCs w:val="18"/>
          <w:lang w:val="en"/>
        </w:rPr>
        <w:t>Whereas the growth and variety of means of communication, including mobile and Internet Protocol-based systems, impose challenges for accessing 9–1–1 and implementing an enhanced 9–1–1 system and require increased education and awareness about the capabilities of different means of communication;</w:t>
      </w:r>
    </w:p>
    <w:p w14:paraId="2A841E59" w14:textId="7BD714EE" w:rsidR="00264372" w:rsidRPr="00264372" w:rsidRDefault="00264372" w:rsidP="00264372">
      <w:pPr>
        <w:pStyle w:val="lbexhang"/>
        <w:numPr>
          <w:ilvl w:val="0"/>
          <w:numId w:val="29"/>
        </w:numPr>
        <w:shd w:val="clear" w:color="auto" w:fill="FFFFFF"/>
        <w:spacing w:before="0" w:beforeAutospacing="0" w:after="0" w:afterAutospacing="0" w:line="360" w:lineRule="auto"/>
        <w:jc w:val="both"/>
        <w:rPr>
          <w:rFonts w:ascii="Verdana" w:hAnsi="Verdana"/>
          <w:color w:val="333333"/>
          <w:sz w:val="18"/>
          <w:szCs w:val="18"/>
          <w:lang w:val="en"/>
        </w:rPr>
      </w:pPr>
      <w:r w:rsidRPr="00264372">
        <w:rPr>
          <w:rFonts w:ascii="Verdana" w:hAnsi="Verdana"/>
          <w:color w:val="333333"/>
          <w:sz w:val="18"/>
          <w:szCs w:val="18"/>
          <w:lang w:val="en"/>
        </w:rPr>
        <w:t>Whereas people of all ages use 9–1–1 and it is critical to educate people on the proper use of 9–1–1;</w:t>
      </w:r>
      <w:r w:rsidRPr="00654DA3">
        <w:rPr>
          <w:rFonts w:ascii="Verdana" w:hAnsi="Verdana"/>
          <w:noProof/>
          <w:color w:val="333333"/>
          <w:sz w:val="18"/>
          <w:szCs w:val="18"/>
          <w:lang w:val="en"/>
        </w:rPr>
        <w:t>…</w:t>
      </w:r>
    </w:p>
    <w:p w14:paraId="418860B6" w14:textId="72EE6FFA" w:rsidR="00264372" w:rsidRPr="00264372" w:rsidRDefault="00264372" w:rsidP="00264372">
      <w:pPr>
        <w:pStyle w:val="lbexhang"/>
        <w:numPr>
          <w:ilvl w:val="0"/>
          <w:numId w:val="29"/>
        </w:numPr>
        <w:shd w:val="clear" w:color="auto" w:fill="FFFFFF"/>
        <w:spacing w:before="0" w:beforeAutospacing="0" w:after="120" w:afterAutospacing="0" w:line="360" w:lineRule="auto"/>
        <w:jc w:val="both"/>
        <w:rPr>
          <w:rFonts w:ascii="Verdana" w:hAnsi="Verdana"/>
          <w:sz w:val="18"/>
          <w:szCs w:val="18"/>
        </w:rPr>
      </w:pPr>
      <w:r w:rsidRPr="00654DA3">
        <w:rPr>
          <w:rFonts w:ascii="Verdana" w:hAnsi="Verdana"/>
          <w:noProof/>
          <w:color w:val="333333"/>
          <w:sz w:val="18"/>
          <w:szCs w:val="18"/>
        </w:rPr>
        <w:t xml:space="preserve">Now, therefore, be it Resolved, That the Senate--(1) designates April 2017 as ``National 9-1-1 education Month''; and (2) urges governmental officials, parents, teachers, school administrators, caregivers, businesses, nonprofit organizations, and the people of the United States to observe the </w:t>
      </w:r>
      <w:r w:rsidRPr="00654DA3">
        <w:rPr>
          <w:rFonts w:ascii="Verdana" w:hAnsi="Verdana"/>
          <w:noProof/>
          <w:sz w:val="18"/>
          <w:szCs w:val="18"/>
        </w:rPr>
        <w:t>month with appropriate ceremonies, training events, and activities.</w:t>
      </w:r>
    </w:p>
    <w:p w14:paraId="054AE693" w14:textId="3DBEDE3E" w:rsidR="00264372" w:rsidRDefault="00264372" w:rsidP="00264372">
      <w:pPr>
        <w:pStyle w:val="lbexhang"/>
        <w:shd w:val="clear" w:color="auto" w:fill="FFFFFF"/>
        <w:spacing w:before="0" w:beforeAutospacing="0" w:after="0" w:afterAutospacing="0" w:line="360" w:lineRule="auto"/>
        <w:ind w:firstLine="0"/>
        <w:jc w:val="both"/>
        <w:rPr>
          <w:rFonts w:ascii="Verdana" w:hAnsi="Verdana"/>
          <w:color w:val="333333"/>
          <w:sz w:val="18"/>
          <w:szCs w:val="18"/>
          <w:lang w:val="en"/>
        </w:rPr>
      </w:pPr>
      <w:r>
        <w:rPr>
          <w:rFonts w:ascii="Verdana" w:hAnsi="Verdana"/>
          <w:color w:val="333333"/>
          <w:sz w:val="18"/>
          <w:szCs w:val="18"/>
          <w:lang w:val="en"/>
        </w:rPr>
        <w:t xml:space="preserve">The </w:t>
      </w:r>
      <w:r w:rsidRPr="00264372">
        <w:rPr>
          <w:rFonts w:ascii="Verdana" w:hAnsi="Verdana"/>
          <w:noProof/>
          <w:color w:val="333333"/>
          <w:sz w:val="18"/>
          <w:szCs w:val="18"/>
          <w:lang w:val="en"/>
        </w:rPr>
        <w:t>Reso</w:t>
      </w:r>
      <w:r>
        <w:rPr>
          <w:rFonts w:ascii="Verdana" w:hAnsi="Verdana"/>
          <w:noProof/>
          <w:color w:val="333333"/>
          <w:sz w:val="18"/>
          <w:szCs w:val="18"/>
          <w:lang w:val="en"/>
        </w:rPr>
        <w:t>lu</w:t>
      </w:r>
      <w:r w:rsidRPr="00264372">
        <w:rPr>
          <w:rFonts w:ascii="Verdana" w:hAnsi="Verdana"/>
          <w:noProof/>
          <w:color w:val="333333"/>
          <w:sz w:val="18"/>
          <w:szCs w:val="18"/>
          <w:lang w:val="en"/>
        </w:rPr>
        <w:t>tion</w:t>
      </w:r>
      <w:r>
        <w:rPr>
          <w:rFonts w:ascii="Verdana" w:hAnsi="Verdana"/>
          <w:color w:val="333333"/>
          <w:sz w:val="18"/>
          <w:szCs w:val="18"/>
          <w:lang w:val="en"/>
        </w:rPr>
        <w:t xml:space="preserve"> </w:t>
      </w:r>
      <w:r w:rsidRPr="00264372">
        <w:rPr>
          <w:rFonts w:ascii="Verdana" w:hAnsi="Verdana"/>
          <w:noProof/>
          <w:color w:val="333333"/>
          <w:sz w:val="18"/>
          <w:szCs w:val="18"/>
          <w:lang w:val="en"/>
        </w:rPr>
        <w:t>is meant</w:t>
      </w:r>
      <w:r>
        <w:rPr>
          <w:rFonts w:ascii="Verdana" w:hAnsi="Verdana"/>
          <w:color w:val="333333"/>
          <w:sz w:val="18"/>
          <w:szCs w:val="18"/>
          <w:lang w:val="en"/>
        </w:rPr>
        <w:t xml:space="preserve"> to call attention to the</w:t>
      </w:r>
      <w:r w:rsidRPr="00654DA3">
        <w:rPr>
          <w:rFonts w:ascii="Verdana" w:hAnsi="Verdana"/>
          <w:noProof/>
          <w:color w:val="333333"/>
          <w:sz w:val="18"/>
          <w:szCs w:val="18"/>
          <w:lang w:val="en"/>
        </w:rPr>
        <w:t xml:space="preserve"> various</w:t>
      </w:r>
      <w:r>
        <w:rPr>
          <w:rFonts w:ascii="Verdana" w:hAnsi="Verdana"/>
          <w:color w:val="333333"/>
          <w:sz w:val="18"/>
          <w:szCs w:val="18"/>
          <w:lang w:val="en"/>
        </w:rPr>
        <w:t xml:space="preserve"> issues facing the </w:t>
      </w:r>
      <w:r w:rsidRPr="00264372">
        <w:rPr>
          <w:rFonts w:ascii="Verdana" w:hAnsi="Verdana"/>
          <w:noProof/>
          <w:color w:val="333333"/>
          <w:sz w:val="18"/>
          <w:szCs w:val="18"/>
          <w:lang w:val="en"/>
        </w:rPr>
        <w:t>public</w:t>
      </w:r>
      <w:r>
        <w:rPr>
          <w:rFonts w:ascii="Verdana" w:hAnsi="Verdana"/>
          <w:color w:val="333333"/>
          <w:sz w:val="18"/>
          <w:szCs w:val="18"/>
          <w:lang w:val="en"/>
        </w:rPr>
        <w:t xml:space="preserve">, </w:t>
      </w:r>
      <w:r w:rsidRPr="00264372">
        <w:rPr>
          <w:rFonts w:ascii="Verdana" w:hAnsi="Verdana"/>
          <w:noProof/>
          <w:color w:val="333333"/>
          <w:sz w:val="18"/>
          <w:szCs w:val="18"/>
          <w:lang w:val="en"/>
        </w:rPr>
        <w:t>g</w:t>
      </w:r>
      <w:r>
        <w:rPr>
          <w:rFonts w:ascii="Verdana" w:hAnsi="Verdana"/>
          <w:noProof/>
          <w:color w:val="333333"/>
          <w:sz w:val="18"/>
          <w:szCs w:val="18"/>
          <w:lang w:val="en"/>
        </w:rPr>
        <w:t>o</w:t>
      </w:r>
      <w:r w:rsidRPr="00264372">
        <w:rPr>
          <w:rFonts w:ascii="Verdana" w:hAnsi="Verdana"/>
          <w:noProof/>
          <w:color w:val="333333"/>
          <w:sz w:val="18"/>
          <w:szCs w:val="18"/>
          <w:lang w:val="en"/>
        </w:rPr>
        <w:t>vernment</w:t>
      </w:r>
      <w:r>
        <w:rPr>
          <w:rFonts w:ascii="Verdana" w:hAnsi="Verdana"/>
          <w:color w:val="333333"/>
          <w:sz w:val="18"/>
          <w:szCs w:val="18"/>
          <w:lang w:val="en"/>
        </w:rPr>
        <w:t xml:space="preserve"> and </w:t>
      </w:r>
      <w:r w:rsidRPr="00264372">
        <w:rPr>
          <w:rFonts w:ascii="Verdana" w:hAnsi="Verdana"/>
          <w:noProof/>
          <w:color w:val="333333"/>
          <w:sz w:val="18"/>
          <w:szCs w:val="18"/>
          <w:lang w:val="en"/>
        </w:rPr>
        <w:t>ind</w:t>
      </w:r>
      <w:r>
        <w:rPr>
          <w:rFonts w:ascii="Verdana" w:hAnsi="Verdana"/>
          <w:noProof/>
          <w:color w:val="333333"/>
          <w:sz w:val="18"/>
          <w:szCs w:val="18"/>
          <w:lang w:val="en"/>
        </w:rPr>
        <w:t>ust</w:t>
      </w:r>
      <w:r w:rsidRPr="00264372">
        <w:rPr>
          <w:rFonts w:ascii="Verdana" w:hAnsi="Verdana"/>
          <w:noProof/>
          <w:color w:val="333333"/>
          <w:sz w:val="18"/>
          <w:szCs w:val="18"/>
          <w:lang w:val="en"/>
        </w:rPr>
        <w:t>ry</w:t>
      </w:r>
      <w:r>
        <w:rPr>
          <w:rFonts w:ascii="Verdana" w:hAnsi="Verdana"/>
          <w:color w:val="333333"/>
          <w:sz w:val="18"/>
          <w:szCs w:val="18"/>
          <w:lang w:val="en"/>
        </w:rPr>
        <w:t xml:space="preserve"> </w:t>
      </w:r>
      <w:r w:rsidRPr="00264372">
        <w:rPr>
          <w:rFonts w:ascii="Verdana" w:hAnsi="Verdana"/>
          <w:noProof/>
          <w:color w:val="333333"/>
          <w:sz w:val="18"/>
          <w:szCs w:val="18"/>
          <w:lang w:val="en"/>
        </w:rPr>
        <w:t>sta</w:t>
      </w:r>
      <w:r>
        <w:rPr>
          <w:rFonts w:ascii="Verdana" w:hAnsi="Verdana"/>
          <w:noProof/>
          <w:color w:val="333333"/>
          <w:sz w:val="18"/>
          <w:szCs w:val="18"/>
          <w:lang w:val="en"/>
        </w:rPr>
        <w:t>keholder</w:t>
      </w:r>
      <w:r w:rsidRPr="00264372">
        <w:rPr>
          <w:rFonts w:ascii="Verdana" w:hAnsi="Verdana"/>
          <w:noProof/>
          <w:color w:val="333333"/>
          <w:sz w:val="18"/>
          <w:szCs w:val="18"/>
          <w:lang w:val="en"/>
        </w:rPr>
        <w:t>s</w:t>
      </w:r>
      <w:r>
        <w:rPr>
          <w:rFonts w:ascii="Verdana" w:hAnsi="Verdana"/>
          <w:color w:val="333333"/>
          <w:sz w:val="18"/>
          <w:szCs w:val="18"/>
          <w:lang w:val="en"/>
        </w:rPr>
        <w:t xml:space="preserve">.  Though April is past, awareness and </w:t>
      </w:r>
      <w:r w:rsidRPr="00264372">
        <w:rPr>
          <w:rFonts w:ascii="Verdana" w:hAnsi="Verdana"/>
          <w:noProof/>
          <w:color w:val="333333"/>
          <w:sz w:val="18"/>
          <w:szCs w:val="18"/>
          <w:lang w:val="en"/>
        </w:rPr>
        <w:t>ed</w:t>
      </w:r>
      <w:r>
        <w:rPr>
          <w:rFonts w:ascii="Verdana" w:hAnsi="Verdana"/>
          <w:noProof/>
          <w:color w:val="333333"/>
          <w:sz w:val="18"/>
          <w:szCs w:val="18"/>
          <w:lang w:val="en"/>
        </w:rPr>
        <w:t>ucat</w:t>
      </w:r>
      <w:r w:rsidRPr="00264372">
        <w:rPr>
          <w:rFonts w:ascii="Verdana" w:hAnsi="Verdana"/>
          <w:noProof/>
          <w:color w:val="333333"/>
          <w:sz w:val="18"/>
          <w:szCs w:val="18"/>
          <w:lang w:val="en"/>
        </w:rPr>
        <w:t>ion</w:t>
      </w:r>
      <w:r>
        <w:rPr>
          <w:rFonts w:ascii="Verdana" w:hAnsi="Verdana"/>
          <w:color w:val="333333"/>
          <w:sz w:val="18"/>
          <w:szCs w:val="18"/>
          <w:lang w:val="en"/>
        </w:rPr>
        <w:t xml:space="preserve"> efforts are ongoing.  </w:t>
      </w:r>
    </w:p>
    <w:p w14:paraId="1A167AC8" w14:textId="77777777" w:rsidR="00264372" w:rsidRPr="005B7130" w:rsidRDefault="00264372" w:rsidP="0026437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41A89AAD" w14:textId="2836649D" w:rsidR="00264372" w:rsidRPr="00264372" w:rsidRDefault="009E56DD" w:rsidP="00264372">
      <w:pPr>
        <w:spacing w:line="360" w:lineRule="auto"/>
        <w:rPr>
          <w:rFonts w:ascii="Verdana" w:hAnsi="Verdana"/>
          <w:bCs/>
          <w:color w:val="333333"/>
          <w:sz w:val="18"/>
          <w:szCs w:val="18"/>
        </w:rPr>
      </w:pPr>
      <w:hyperlink r:id="rId22" w:history="1">
        <w:r w:rsidR="00654DA3">
          <w:rPr>
            <w:rStyle w:val="Hyperlink"/>
            <w:bCs/>
            <w:noProof/>
            <w:sz w:val="18"/>
            <w:szCs w:val="18"/>
          </w:rPr>
          <w:t>S.Res.122 - A resolution designating April 2017 as "National 9-1-1 Education Month."</w:t>
        </w:r>
      </w:hyperlink>
    </w:p>
    <w:p w14:paraId="298CF4AE" w14:textId="0727335F" w:rsidR="00264372" w:rsidRPr="00264372" w:rsidRDefault="009E56DD" w:rsidP="00264372">
      <w:pPr>
        <w:spacing w:line="360" w:lineRule="auto"/>
        <w:rPr>
          <w:rFonts w:ascii="Verdana" w:hAnsi="Verdana"/>
          <w:sz w:val="18"/>
          <w:szCs w:val="18"/>
        </w:rPr>
      </w:pPr>
      <w:hyperlink r:id="rId23" w:history="1">
        <w:r w:rsidR="00264372" w:rsidRPr="00264372">
          <w:rPr>
            <w:rStyle w:val="Hyperlink"/>
            <w:sz w:val="18"/>
            <w:szCs w:val="18"/>
          </w:rPr>
          <w:t>https://www.congress.gov/bill/115th-congress/senate-resolution/122/text/ats?overview=closed&amp;format=txt</w:t>
        </w:r>
      </w:hyperlink>
    </w:p>
    <w:p w14:paraId="009DA0D7" w14:textId="29B23114" w:rsidR="00264372" w:rsidRPr="00264372" w:rsidRDefault="00264372" w:rsidP="00264372">
      <w:pPr>
        <w:spacing w:line="360" w:lineRule="auto"/>
        <w:rPr>
          <w:rFonts w:ascii="Verdana" w:hAnsi="Verdana"/>
          <w:bCs/>
          <w:color w:val="333333"/>
          <w:sz w:val="18"/>
          <w:szCs w:val="18"/>
        </w:rPr>
      </w:pPr>
      <w:r>
        <w:rPr>
          <w:rFonts w:ascii="Verdana" w:hAnsi="Verdana"/>
          <w:sz w:val="18"/>
          <w:szCs w:val="18"/>
        </w:rPr>
        <w:t xml:space="preserve">[PDF] </w:t>
      </w:r>
      <w:hyperlink r:id="rId24" w:history="1">
        <w:r w:rsidR="00654DA3">
          <w:rPr>
            <w:rStyle w:val="Hyperlink"/>
            <w:bCs/>
            <w:noProof/>
            <w:sz w:val="18"/>
            <w:szCs w:val="18"/>
          </w:rPr>
          <w:t>S.Res.122 - A resolution designating April 2017 as "National 9-1-1 Education Month."</w:t>
        </w:r>
      </w:hyperlink>
    </w:p>
    <w:p w14:paraId="1F938178" w14:textId="503B7BF0" w:rsidR="00264372" w:rsidRPr="00264372" w:rsidRDefault="00264372" w:rsidP="00264372">
      <w:pPr>
        <w:spacing w:line="360" w:lineRule="auto"/>
        <w:rPr>
          <w:rFonts w:ascii="Verdana" w:hAnsi="Verdana"/>
          <w:sz w:val="18"/>
          <w:szCs w:val="18"/>
        </w:rPr>
      </w:pPr>
      <w:r>
        <w:rPr>
          <w:rFonts w:ascii="Verdana" w:hAnsi="Verdana"/>
          <w:sz w:val="18"/>
          <w:szCs w:val="18"/>
        </w:rPr>
        <w:t>[</w:t>
      </w:r>
      <w:hyperlink r:id="rId25" w:history="1">
        <w:r w:rsidRPr="00264372">
          <w:rPr>
            <w:rStyle w:val="Hyperlink"/>
            <w:sz w:val="18"/>
            <w:szCs w:val="18"/>
          </w:rPr>
          <w:t>https://www.congress.gov/115/bills/sres122/BILLS-115sres122is.pdf</w:t>
        </w:r>
      </w:hyperlink>
      <w:r>
        <w:rPr>
          <w:rFonts w:ascii="Verdana" w:hAnsi="Verdana"/>
          <w:sz w:val="18"/>
          <w:szCs w:val="18"/>
        </w:rPr>
        <w:t>]</w:t>
      </w:r>
    </w:p>
    <w:p w14:paraId="4865A886" w14:textId="21272D68" w:rsidR="00264372" w:rsidRDefault="009E56DD" w:rsidP="00264372">
      <w:pPr>
        <w:spacing w:line="360" w:lineRule="auto"/>
        <w:rPr>
          <w:rFonts w:ascii="Verdana" w:hAnsi="Verdana"/>
          <w:sz w:val="18"/>
          <w:szCs w:val="18"/>
        </w:rPr>
      </w:pPr>
      <w:hyperlink r:id="rId26" w:history="1">
        <w:r w:rsidR="00264372" w:rsidRPr="00264372">
          <w:rPr>
            <w:rStyle w:val="Hyperlink"/>
            <w:sz w:val="18"/>
            <w:szCs w:val="18"/>
          </w:rPr>
          <w:t>9-1-1.GOV</w:t>
        </w:r>
      </w:hyperlink>
    </w:p>
    <w:p w14:paraId="78DA8C4B" w14:textId="483023C0" w:rsidR="00264372" w:rsidRPr="000D5E38" w:rsidRDefault="00264372" w:rsidP="00264372">
      <w:pPr>
        <w:spacing w:line="360" w:lineRule="auto"/>
        <w:rPr>
          <w:rFonts w:ascii="Verdana" w:hAnsi="Verdana"/>
          <w:bCs/>
          <w:sz w:val="18"/>
          <w:szCs w:val="18"/>
        </w:rPr>
      </w:pPr>
      <w:r>
        <w:rPr>
          <w:rFonts w:ascii="Verdana" w:hAnsi="Verdana"/>
          <w:sz w:val="18"/>
          <w:szCs w:val="18"/>
        </w:rPr>
        <w:t>[</w:t>
      </w:r>
      <w:hyperlink r:id="rId27" w:history="1">
        <w:r w:rsidRPr="00264372">
          <w:rPr>
            <w:rStyle w:val="Hyperlink"/>
            <w:sz w:val="18"/>
            <w:szCs w:val="18"/>
          </w:rPr>
          <w:t>https://www.911.gov/index.html</w:t>
        </w:r>
      </w:hyperlink>
      <w:r w:rsidRPr="00264372">
        <w:rPr>
          <w:rFonts w:ascii="Verdana" w:hAnsi="Verdana"/>
          <w:b/>
          <w:bCs/>
          <w:sz w:val="18"/>
          <w:szCs w:val="18"/>
        </w:rPr>
        <w:t xml:space="preserve"> </w:t>
      </w:r>
      <w:r w:rsidRPr="000D5E38">
        <w:rPr>
          <w:rFonts w:ascii="Verdana" w:hAnsi="Verdana"/>
          <w:bCs/>
          <w:sz w:val="18"/>
          <w:szCs w:val="18"/>
        </w:rPr>
        <w:t>]</w:t>
      </w:r>
    </w:p>
    <w:p w14:paraId="7CB6829A" w14:textId="314DD22C" w:rsidR="00264372" w:rsidRDefault="009E56DD" w:rsidP="00264372">
      <w:pPr>
        <w:spacing w:line="360" w:lineRule="auto"/>
        <w:rPr>
          <w:rFonts w:ascii="Verdana" w:hAnsi="Verdana"/>
          <w:sz w:val="18"/>
          <w:szCs w:val="18"/>
        </w:rPr>
      </w:pPr>
      <w:hyperlink r:id="rId28" w:history="1">
        <w:r w:rsidR="00264372" w:rsidRPr="00264372">
          <w:rPr>
            <w:rStyle w:val="Hyperlink"/>
            <w:sz w:val="18"/>
            <w:szCs w:val="18"/>
          </w:rPr>
          <w:t>9-1-1 for Kids</w:t>
        </w:r>
      </w:hyperlink>
    </w:p>
    <w:p w14:paraId="7344FFD2" w14:textId="5FD95209" w:rsidR="00264372" w:rsidRPr="00264372" w:rsidRDefault="00264372" w:rsidP="00264372">
      <w:pPr>
        <w:spacing w:line="360" w:lineRule="auto"/>
        <w:rPr>
          <w:rFonts w:ascii="Verdana" w:hAnsi="Verdana"/>
          <w:sz w:val="18"/>
          <w:szCs w:val="18"/>
        </w:rPr>
      </w:pPr>
      <w:r>
        <w:rPr>
          <w:rFonts w:ascii="Verdana" w:hAnsi="Verdana"/>
          <w:sz w:val="18"/>
          <w:szCs w:val="18"/>
        </w:rPr>
        <w:t>[</w:t>
      </w:r>
      <w:hyperlink r:id="rId29" w:history="1">
        <w:r w:rsidRPr="00264372">
          <w:rPr>
            <w:rStyle w:val="Hyperlink"/>
            <w:sz w:val="18"/>
            <w:szCs w:val="18"/>
          </w:rPr>
          <w:t>http://www.911forkids.com/</w:t>
        </w:r>
      </w:hyperlink>
      <w:r>
        <w:rPr>
          <w:rFonts w:ascii="Verdana" w:hAnsi="Verdana"/>
          <w:sz w:val="18"/>
          <w:szCs w:val="18"/>
        </w:rPr>
        <w:t>]</w:t>
      </w:r>
    </w:p>
    <w:p w14:paraId="0905A1B7" w14:textId="6B83DD15" w:rsidR="00933429" w:rsidRPr="005B7130" w:rsidRDefault="00D606B6" w:rsidP="00121EC4">
      <w:pPr>
        <w:pStyle w:val="Heading1"/>
      </w:pPr>
      <w:r w:rsidRPr="005B7130">
        <w:lastRenderedPageBreak/>
        <w:t>Regulatory Activities</w:t>
      </w:r>
      <w:bookmarkEnd w:id="7"/>
    </w:p>
    <w:p w14:paraId="2AF04980" w14:textId="124EA91D" w:rsidR="00AC73F6" w:rsidRPr="00E10641" w:rsidRDefault="00AC73F6" w:rsidP="00AC73F6">
      <w:pPr>
        <w:rPr>
          <w:rFonts w:ascii="Verdana" w:eastAsia="Calibri" w:hAnsi="Verdana"/>
          <w:b/>
          <w:smallCaps/>
          <w:sz w:val="22"/>
          <w:szCs w:val="22"/>
        </w:rPr>
      </w:pPr>
    </w:p>
    <w:p w14:paraId="67ACF615" w14:textId="262C479E" w:rsidR="00FE1670" w:rsidRPr="00FE1670" w:rsidRDefault="00FE1670" w:rsidP="00FE1670">
      <w:pPr>
        <w:spacing w:line="360" w:lineRule="auto"/>
        <w:rPr>
          <w:rFonts w:ascii="Verdana" w:hAnsi="Verdana"/>
          <w:b/>
          <w:bCs/>
          <w:smallCaps/>
          <w:sz w:val="22"/>
          <w:szCs w:val="22"/>
          <w:lang w:val="en"/>
        </w:rPr>
      </w:pPr>
      <w:r w:rsidRPr="00FE1670">
        <w:rPr>
          <w:rFonts w:ascii="Verdana" w:hAnsi="Verdana"/>
          <w:b/>
          <w:bCs/>
          <w:smallCaps/>
          <w:sz w:val="22"/>
          <w:szCs w:val="22"/>
          <w:lang w:val="en"/>
        </w:rPr>
        <w:t>FCC Re-charters Communications Security, Reliability, and Interoperability Council</w:t>
      </w:r>
    </w:p>
    <w:p w14:paraId="75F96ACF" w14:textId="34643AEB" w:rsidR="00FE1670" w:rsidRDefault="00FE1670" w:rsidP="00FE1670">
      <w:pPr>
        <w:spacing w:after="120" w:line="360" w:lineRule="auto"/>
        <w:jc w:val="both"/>
        <w:rPr>
          <w:rFonts w:ascii="Verdana" w:hAnsi="Verdana"/>
          <w:sz w:val="18"/>
          <w:szCs w:val="18"/>
        </w:rPr>
      </w:pPr>
      <w:r w:rsidRPr="00FE1670">
        <w:rPr>
          <w:rFonts w:ascii="Verdana" w:hAnsi="Verdana"/>
          <w:sz w:val="18"/>
          <w:szCs w:val="18"/>
        </w:rPr>
        <w:t>April 10, 2017 – The FCC</w:t>
      </w:r>
      <w:r w:rsidR="0019662D">
        <w:rPr>
          <w:rFonts w:ascii="Verdana" w:hAnsi="Verdana"/>
          <w:sz w:val="18"/>
          <w:szCs w:val="18"/>
        </w:rPr>
        <w:t>’s</w:t>
      </w:r>
      <w:r w:rsidRPr="00FE1670">
        <w:rPr>
          <w:rFonts w:ascii="Verdana" w:hAnsi="Verdana"/>
          <w:sz w:val="18"/>
          <w:szCs w:val="18"/>
        </w:rPr>
        <w:t xml:space="preserve"> </w:t>
      </w:r>
      <w:r w:rsidRPr="00FE1670">
        <w:rPr>
          <w:rFonts w:ascii="Verdana" w:hAnsi="Verdana"/>
          <w:color w:val="010101"/>
          <w:sz w:val="18"/>
          <w:szCs w:val="18"/>
        </w:rPr>
        <w:t>Public Safety and Homeland Security Bureau</w:t>
      </w:r>
      <w:r w:rsidRPr="00FE1670">
        <w:rPr>
          <w:rFonts w:ascii="Verdana" w:hAnsi="Verdana"/>
          <w:sz w:val="18"/>
          <w:szCs w:val="18"/>
        </w:rPr>
        <w:t xml:space="preserve"> announce</w:t>
      </w:r>
      <w:r>
        <w:rPr>
          <w:rFonts w:ascii="Verdana" w:hAnsi="Verdana"/>
          <w:sz w:val="18"/>
          <w:szCs w:val="18"/>
        </w:rPr>
        <w:t>d</w:t>
      </w:r>
      <w:r w:rsidRPr="00FE1670">
        <w:rPr>
          <w:rFonts w:ascii="Verdana" w:hAnsi="Verdana"/>
          <w:sz w:val="18"/>
          <w:szCs w:val="18"/>
        </w:rPr>
        <w:t xml:space="preserve"> the re-charter of the Communications Security, Reliability, and Interoperability Council (CSR</w:t>
      </w:r>
      <w:r>
        <w:rPr>
          <w:rFonts w:ascii="Verdana" w:hAnsi="Verdana"/>
          <w:sz w:val="18"/>
          <w:szCs w:val="18"/>
        </w:rPr>
        <w:t>IC or Council).  </w:t>
      </w:r>
      <w:r w:rsidRPr="00FE1670">
        <w:rPr>
          <w:rFonts w:ascii="Verdana" w:hAnsi="Verdana"/>
          <w:sz w:val="18"/>
          <w:szCs w:val="18"/>
        </w:rPr>
        <w:t xml:space="preserve">The Council provides advice and recommendations to the FCC to improve the security, reliability, and interoperability of the nation’s communications systems.  </w:t>
      </w:r>
      <w:r w:rsidRPr="00654DA3">
        <w:rPr>
          <w:rFonts w:ascii="Verdana" w:hAnsi="Verdana"/>
          <w:noProof/>
          <w:sz w:val="18"/>
          <w:szCs w:val="18"/>
        </w:rPr>
        <w:t>This</w:t>
      </w:r>
      <w:r w:rsidRPr="00FE1670">
        <w:rPr>
          <w:rFonts w:ascii="Verdana" w:hAnsi="Verdana"/>
          <w:sz w:val="18"/>
          <w:szCs w:val="18"/>
        </w:rPr>
        <w:t xml:space="preserve"> is the sixth time the CSRIC will convene for a two-year term.  The Council is expected to </w:t>
      </w:r>
      <w:r>
        <w:rPr>
          <w:rFonts w:ascii="Verdana" w:hAnsi="Verdana"/>
          <w:sz w:val="18"/>
          <w:szCs w:val="18"/>
        </w:rPr>
        <w:t>begin</w:t>
      </w:r>
      <w:r w:rsidRPr="00FE1670">
        <w:rPr>
          <w:rFonts w:ascii="Verdana" w:hAnsi="Verdana"/>
          <w:sz w:val="18"/>
          <w:szCs w:val="18"/>
        </w:rPr>
        <w:t xml:space="preserve"> summer of 2017. The FCC posted a </w:t>
      </w:r>
      <w:r w:rsidRPr="00FE1670">
        <w:rPr>
          <w:rFonts w:ascii="Verdana" w:hAnsi="Verdana"/>
          <w:i/>
          <w:iCs/>
          <w:color w:val="010101"/>
          <w:sz w:val="18"/>
          <w:szCs w:val="18"/>
        </w:rPr>
        <w:t>Public Notice</w:t>
      </w:r>
      <w:r w:rsidRPr="00FE1670">
        <w:rPr>
          <w:rFonts w:ascii="Verdana" w:hAnsi="Verdana"/>
          <w:color w:val="010101"/>
          <w:sz w:val="18"/>
          <w:szCs w:val="18"/>
        </w:rPr>
        <w:t xml:space="preserve"> </w:t>
      </w:r>
      <w:r>
        <w:rPr>
          <w:rFonts w:ascii="Verdana" w:hAnsi="Verdana"/>
          <w:color w:val="010101"/>
          <w:sz w:val="18"/>
          <w:szCs w:val="18"/>
        </w:rPr>
        <w:t>[</w:t>
      </w:r>
      <w:r w:rsidRPr="00FE1670">
        <w:rPr>
          <w:rFonts w:ascii="Verdana" w:eastAsia="Calibri" w:hAnsi="Verdana" w:cs="TimesNewRoman,Bold"/>
          <w:b/>
          <w:bCs/>
          <w:color w:val="010101"/>
          <w:sz w:val="18"/>
          <w:szCs w:val="18"/>
        </w:rPr>
        <w:t>DA 17-343</w:t>
      </w:r>
      <w:r w:rsidRPr="00FE1670">
        <w:rPr>
          <w:rFonts w:ascii="TimesNewRoman,Bold" w:eastAsia="Calibri" w:hAnsi="TimesNewRoman,Bold" w:cs="TimesNewRoman,Bold"/>
          <w:bCs/>
          <w:color w:val="010101"/>
          <w:sz w:val="22"/>
          <w:szCs w:val="22"/>
        </w:rPr>
        <w:t>]</w:t>
      </w:r>
      <w:r>
        <w:rPr>
          <w:rFonts w:ascii="TimesNewRoman,Bold" w:eastAsia="Calibri" w:hAnsi="TimesNewRoman,Bold" w:cs="TimesNewRoman,Bold"/>
          <w:b/>
          <w:bCs/>
          <w:color w:val="010101"/>
          <w:sz w:val="22"/>
          <w:szCs w:val="22"/>
        </w:rPr>
        <w:t xml:space="preserve"> </w:t>
      </w:r>
      <w:r w:rsidRPr="00FE1670">
        <w:rPr>
          <w:rFonts w:ascii="Verdana" w:hAnsi="Verdana"/>
          <w:color w:val="010101"/>
          <w:sz w:val="18"/>
          <w:szCs w:val="18"/>
        </w:rPr>
        <w:t xml:space="preserve">seeking members and a Chairperson for the Council.  Selected members will carry out the mission of CSRIC by making recommendations on issues such as communication systems, </w:t>
      </w:r>
      <w:r w:rsidRPr="00FE1670">
        <w:rPr>
          <w:rFonts w:ascii="Verdana" w:hAnsi="Verdana"/>
          <w:sz w:val="18"/>
          <w:szCs w:val="18"/>
        </w:rPr>
        <w:t xml:space="preserve">Next Generation 9-1-1 (NG9-1-1), emergency alerting, and national security/emergency preparedness (NS/EP) communications.  </w:t>
      </w:r>
    </w:p>
    <w:p w14:paraId="5C58D2E3" w14:textId="12301598" w:rsidR="00FE1670" w:rsidRPr="00FE1670" w:rsidRDefault="00FE1670" w:rsidP="00FE1670">
      <w:pPr>
        <w:spacing w:line="360" w:lineRule="auto"/>
        <w:jc w:val="both"/>
        <w:rPr>
          <w:rFonts w:ascii="Verdana" w:hAnsi="Verdana"/>
          <w:sz w:val="18"/>
          <w:szCs w:val="18"/>
        </w:rPr>
      </w:pPr>
      <w:r w:rsidRPr="00FE1670">
        <w:rPr>
          <w:rFonts w:ascii="Verdana" w:hAnsi="Verdana"/>
          <w:sz w:val="18"/>
          <w:szCs w:val="18"/>
        </w:rPr>
        <w:t xml:space="preserve">Council meetings will be open to the public, and notification will </w:t>
      </w:r>
      <w:r w:rsidRPr="00654DA3">
        <w:rPr>
          <w:rFonts w:ascii="Verdana" w:hAnsi="Verdana"/>
          <w:noProof/>
          <w:sz w:val="18"/>
          <w:szCs w:val="18"/>
        </w:rPr>
        <w:t>be published</w:t>
      </w:r>
      <w:r w:rsidRPr="00FE1670">
        <w:rPr>
          <w:rFonts w:ascii="Verdana" w:hAnsi="Verdana"/>
          <w:sz w:val="18"/>
          <w:szCs w:val="18"/>
        </w:rPr>
        <w:t xml:space="preserve"> in appropriate locations including the Federal Register.  These public meetings will be accessible to </w:t>
      </w:r>
      <w:r>
        <w:rPr>
          <w:rFonts w:ascii="Verdana" w:hAnsi="Verdana"/>
          <w:sz w:val="18"/>
          <w:szCs w:val="18"/>
        </w:rPr>
        <w:t>individuals with disabilities. </w:t>
      </w:r>
      <w:r w:rsidRPr="00FE1670">
        <w:rPr>
          <w:rFonts w:ascii="Verdana" w:hAnsi="Verdana"/>
          <w:sz w:val="18"/>
          <w:szCs w:val="18"/>
        </w:rPr>
        <w:t xml:space="preserve">To request materials in accessible formats for people with disabilities (Braille, large print, electronic files, audio format), send an e-mail to </w:t>
      </w:r>
      <w:hyperlink r:id="rId30" w:history="1">
        <w:r w:rsidRPr="00FE1670">
          <w:rPr>
            <w:rStyle w:val="Hyperlink"/>
            <w:sz w:val="18"/>
            <w:szCs w:val="18"/>
          </w:rPr>
          <w:t>fcc504@fcc.gov</w:t>
        </w:r>
      </w:hyperlink>
      <w:r w:rsidRPr="00FE1670">
        <w:rPr>
          <w:rFonts w:ascii="Verdana" w:hAnsi="Verdana"/>
          <w:sz w:val="18"/>
          <w:szCs w:val="18"/>
        </w:rPr>
        <w:t xml:space="preserve"> or call the Consumer &amp; Governmental Affairs Bureau at  (Voice) 202-418-0530, (TTY) 202-418-0432. </w:t>
      </w:r>
    </w:p>
    <w:p w14:paraId="514A34AF" w14:textId="77777777" w:rsidR="00FE1670" w:rsidRPr="005B7130" w:rsidRDefault="00FE1670" w:rsidP="00FE1670">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0CC98275" w14:textId="13E0A870" w:rsidR="00FE1670" w:rsidRDefault="009E56DD" w:rsidP="00FE1670">
      <w:pPr>
        <w:spacing w:line="360" w:lineRule="auto"/>
        <w:jc w:val="both"/>
        <w:rPr>
          <w:rFonts w:ascii="Verdana" w:hAnsi="Verdana"/>
          <w:sz w:val="18"/>
          <w:szCs w:val="18"/>
        </w:rPr>
      </w:pPr>
      <w:hyperlink r:id="rId31" w:history="1">
        <w:r w:rsidR="00FE1670" w:rsidRPr="00FE1670">
          <w:rPr>
            <w:rStyle w:val="Hyperlink"/>
            <w:i/>
            <w:iCs/>
            <w:sz w:val="18"/>
            <w:szCs w:val="18"/>
          </w:rPr>
          <w:t>Public Notice</w:t>
        </w:r>
        <w:r w:rsidR="00FE1670" w:rsidRPr="00FE1670">
          <w:rPr>
            <w:rStyle w:val="Hyperlink"/>
            <w:sz w:val="18"/>
            <w:szCs w:val="18"/>
          </w:rPr>
          <w:t xml:space="preserve"> [</w:t>
        </w:r>
        <w:r w:rsidR="00FE1670" w:rsidRPr="00FE1670">
          <w:rPr>
            <w:rStyle w:val="Hyperlink"/>
            <w:rFonts w:eastAsia="Calibri" w:cs="TimesNewRoman,Bold"/>
            <w:b/>
            <w:bCs/>
            <w:sz w:val="18"/>
            <w:szCs w:val="18"/>
          </w:rPr>
          <w:t>DA 17-343</w:t>
        </w:r>
        <w:r w:rsidR="00FE1670" w:rsidRPr="00FE1670">
          <w:rPr>
            <w:rStyle w:val="Hyperlink"/>
            <w:rFonts w:ascii="TimesNewRoman,Bold" w:eastAsia="Calibri" w:hAnsi="TimesNewRoman,Bold" w:cs="TimesNewRoman,Bold"/>
            <w:bCs/>
            <w:sz w:val="22"/>
            <w:szCs w:val="22"/>
          </w:rPr>
          <w:t>]</w:t>
        </w:r>
      </w:hyperlink>
    </w:p>
    <w:p w14:paraId="147745B2" w14:textId="02D0513F" w:rsidR="00FE1670" w:rsidRPr="00FE1670" w:rsidRDefault="009E56DD" w:rsidP="00FE1670">
      <w:pPr>
        <w:spacing w:line="360" w:lineRule="auto"/>
        <w:jc w:val="both"/>
        <w:rPr>
          <w:rFonts w:ascii="Verdana" w:hAnsi="Verdana"/>
          <w:sz w:val="18"/>
          <w:szCs w:val="18"/>
        </w:rPr>
      </w:pPr>
      <w:hyperlink r:id="rId32" w:history="1">
        <w:r w:rsidR="00FE1670" w:rsidRPr="00FE1670">
          <w:rPr>
            <w:rStyle w:val="Hyperlink"/>
            <w:sz w:val="18"/>
            <w:szCs w:val="18"/>
          </w:rPr>
          <w:t>https://www.fcc.gov/document/fcc-recharters-csric-and-accepting-membership-nominations</w:t>
        </w:r>
      </w:hyperlink>
    </w:p>
    <w:p w14:paraId="7079914F" w14:textId="082E00FF" w:rsidR="004A121B" w:rsidRPr="009074B1" w:rsidRDefault="004A121B" w:rsidP="009074B1">
      <w:pPr>
        <w:spacing w:line="360" w:lineRule="auto"/>
        <w:rPr>
          <w:rFonts w:ascii="Verdana" w:eastAsia="Calibri" w:hAnsi="Verdana"/>
          <w:sz w:val="18"/>
          <w:szCs w:val="18"/>
        </w:rPr>
      </w:pPr>
    </w:p>
    <w:p w14:paraId="2F389459" w14:textId="77777777" w:rsidR="00771F33" w:rsidRPr="00771F33" w:rsidRDefault="00771F33" w:rsidP="00771F33">
      <w:pPr>
        <w:spacing w:line="360" w:lineRule="auto"/>
        <w:rPr>
          <w:rFonts w:ascii="Verdana" w:hAnsi="Verdana"/>
          <w:b/>
          <w:bCs/>
          <w:smallCaps/>
          <w:sz w:val="22"/>
          <w:szCs w:val="22"/>
          <w:lang w:val="en"/>
        </w:rPr>
      </w:pPr>
      <w:r w:rsidRPr="00771F33">
        <w:rPr>
          <w:rFonts w:ascii="Verdana" w:hAnsi="Verdana"/>
          <w:b/>
          <w:bCs/>
          <w:smallCaps/>
          <w:sz w:val="22"/>
          <w:szCs w:val="22"/>
          <w:lang w:val="en"/>
        </w:rPr>
        <w:t>Richard Ray and Mark Fletcher to Co-Chair the FCC’s Disability Advisory Committee - Emergency Communications Subcommittee</w:t>
      </w:r>
    </w:p>
    <w:p w14:paraId="6582A82A" w14:textId="3331FD40" w:rsidR="00771F33" w:rsidRPr="00771F33" w:rsidRDefault="00771F33" w:rsidP="00771F33">
      <w:pPr>
        <w:spacing w:line="360" w:lineRule="auto"/>
        <w:jc w:val="both"/>
        <w:rPr>
          <w:rFonts w:ascii="Verdana" w:hAnsi="Verdana"/>
          <w:sz w:val="18"/>
          <w:szCs w:val="18"/>
        </w:rPr>
      </w:pPr>
      <w:r w:rsidRPr="00771F33">
        <w:rPr>
          <w:rFonts w:ascii="Verdana" w:hAnsi="Verdana"/>
          <w:sz w:val="18"/>
          <w:szCs w:val="18"/>
        </w:rPr>
        <w:t xml:space="preserve">April 05, 2017 - Mark Fletcher and Richard L. Ray have been appointed to help lead the FCC Disability Advisory Committee’s (DAC) Emergency Communications Subcommittee. Richard is the ADA Technology Access Coordinator at the City of Los Angeles’s Department </w:t>
      </w:r>
      <w:r w:rsidRPr="00771F33">
        <w:rPr>
          <w:rFonts w:ascii="Verdana" w:hAnsi="Verdana"/>
          <w:noProof/>
          <w:sz w:val="18"/>
          <w:szCs w:val="18"/>
        </w:rPr>
        <w:t>o</w:t>
      </w:r>
      <w:r>
        <w:rPr>
          <w:rFonts w:ascii="Verdana" w:hAnsi="Verdana"/>
          <w:noProof/>
          <w:sz w:val="18"/>
          <w:szCs w:val="18"/>
        </w:rPr>
        <w:t>f</w:t>
      </w:r>
      <w:r w:rsidRPr="00771F33">
        <w:rPr>
          <w:rFonts w:ascii="Verdana" w:hAnsi="Verdana"/>
          <w:sz w:val="18"/>
          <w:szCs w:val="18"/>
        </w:rPr>
        <w:t xml:space="preserve"> Disability.  Mark is the Chief Architect – Worldwide Public Safety Solutions at Avaya. Richard and Mark have made numerous contributions in emergency communications to FCC committees regarding equal access for peopl</w:t>
      </w:r>
      <w:r>
        <w:rPr>
          <w:rFonts w:ascii="Verdana" w:hAnsi="Verdana"/>
          <w:sz w:val="18"/>
          <w:szCs w:val="18"/>
        </w:rPr>
        <w:t>e with disabilities. </w:t>
      </w:r>
      <w:r w:rsidRPr="00771F33">
        <w:rPr>
          <w:rFonts w:ascii="Verdana" w:hAnsi="Verdana"/>
          <w:sz w:val="18"/>
          <w:szCs w:val="18"/>
        </w:rPr>
        <w:t xml:space="preserve">The </w:t>
      </w:r>
      <w:r>
        <w:rPr>
          <w:rFonts w:ascii="Verdana" w:hAnsi="Verdana"/>
          <w:sz w:val="18"/>
          <w:szCs w:val="18"/>
        </w:rPr>
        <w:t xml:space="preserve">DAC </w:t>
      </w:r>
      <w:r w:rsidRPr="00771F33">
        <w:rPr>
          <w:rFonts w:ascii="Verdana" w:hAnsi="Verdana"/>
          <w:sz w:val="18"/>
          <w:szCs w:val="18"/>
        </w:rPr>
        <w:t xml:space="preserve">assists the FCC with understanding issues and creating </w:t>
      </w:r>
      <w:r>
        <w:rPr>
          <w:rFonts w:ascii="Verdana" w:hAnsi="Verdana"/>
          <w:sz w:val="18"/>
          <w:szCs w:val="18"/>
        </w:rPr>
        <w:t xml:space="preserve">inclusive </w:t>
      </w:r>
      <w:r w:rsidRPr="00771F33">
        <w:rPr>
          <w:rFonts w:ascii="Verdana" w:hAnsi="Verdana"/>
          <w:sz w:val="18"/>
          <w:szCs w:val="18"/>
        </w:rPr>
        <w:t xml:space="preserve">policy </w:t>
      </w:r>
      <w:r w:rsidRPr="00771F33">
        <w:rPr>
          <w:rFonts w:ascii="Verdana" w:hAnsi="Verdana"/>
          <w:noProof/>
          <w:sz w:val="18"/>
          <w:szCs w:val="18"/>
        </w:rPr>
        <w:t>recommendation</w:t>
      </w:r>
      <w:r>
        <w:rPr>
          <w:rFonts w:ascii="Verdana" w:hAnsi="Verdana"/>
          <w:noProof/>
          <w:sz w:val="18"/>
          <w:szCs w:val="18"/>
        </w:rPr>
        <w:t>s</w:t>
      </w:r>
      <w:r w:rsidRPr="00771F33">
        <w:rPr>
          <w:rFonts w:ascii="Verdana" w:hAnsi="Verdana"/>
          <w:noProof/>
          <w:sz w:val="18"/>
          <w:szCs w:val="18"/>
        </w:rPr>
        <w:t>.</w:t>
      </w:r>
      <w:r>
        <w:rPr>
          <w:rFonts w:ascii="Verdana" w:hAnsi="Verdana"/>
          <w:sz w:val="18"/>
          <w:szCs w:val="18"/>
        </w:rPr>
        <w:t>  The C</w:t>
      </w:r>
      <w:r w:rsidRPr="00771F33">
        <w:rPr>
          <w:rFonts w:ascii="Verdana" w:hAnsi="Verdana"/>
          <w:sz w:val="18"/>
          <w:szCs w:val="18"/>
        </w:rPr>
        <w:t xml:space="preserve">ommittee also provides an avenue for stakeholders including people with disabilities to present concerns and ideas to the Commission.  The Emergency Communications subcommittee has </w:t>
      </w:r>
      <w:r w:rsidRPr="00654DA3">
        <w:rPr>
          <w:rFonts w:ascii="Verdana" w:hAnsi="Verdana"/>
          <w:noProof/>
          <w:sz w:val="18"/>
          <w:szCs w:val="18"/>
        </w:rPr>
        <w:t>been specifically tasked</w:t>
      </w:r>
      <w:r>
        <w:rPr>
          <w:rFonts w:ascii="Verdana" w:hAnsi="Verdana"/>
          <w:sz w:val="18"/>
          <w:szCs w:val="18"/>
        </w:rPr>
        <w:t xml:space="preserve"> with:</w:t>
      </w:r>
    </w:p>
    <w:p w14:paraId="4F650D19" w14:textId="77777777" w:rsidR="00771F33" w:rsidRPr="00771F33" w:rsidRDefault="00771F33" w:rsidP="00771F33">
      <w:pPr>
        <w:numPr>
          <w:ilvl w:val="0"/>
          <w:numId w:val="31"/>
        </w:numPr>
        <w:spacing w:line="360" w:lineRule="auto"/>
        <w:jc w:val="both"/>
        <w:rPr>
          <w:rFonts w:ascii="Verdana" w:hAnsi="Verdana"/>
          <w:color w:val="000000"/>
          <w:sz w:val="18"/>
          <w:szCs w:val="18"/>
        </w:rPr>
      </w:pPr>
      <w:r w:rsidRPr="00771F33">
        <w:rPr>
          <w:rFonts w:ascii="Verdana" w:hAnsi="Verdana"/>
          <w:color w:val="000000"/>
          <w:sz w:val="18"/>
          <w:szCs w:val="18"/>
        </w:rPr>
        <w:t xml:space="preserve">developing recommendations on integrating real-time text into emergency communication systems, and </w:t>
      </w:r>
    </w:p>
    <w:p w14:paraId="0E359430" w14:textId="77777777" w:rsidR="00771F33" w:rsidRPr="00771F33" w:rsidRDefault="00771F33" w:rsidP="00771F33">
      <w:pPr>
        <w:numPr>
          <w:ilvl w:val="0"/>
          <w:numId w:val="31"/>
        </w:numPr>
        <w:spacing w:after="120" w:line="360" w:lineRule="auto"/>
        <w:jc w:val="both"/>
        <w:rPr>
          <w:rFonts w:ascii="Verdana" w:hAnsi="Verdana"/>
          <w:color w:val="000000"/>
          <w:sz w:val="18"/>
          <w:szCs w:val="18"/>
        </w:rPr>
      </w:pPr>
      <w:r w:rsidRPr="00771F33">
        <w:rPr>
          <w:rFonts w:ascii="Verdana" w:hAnsi="Verdana"/>
          <w:color w:val="000000"/>
          <w:sz w:val="18"/>
          <w:szCs w:val="18"/>
        </w:rPr>
        <w:t xml:space="preserve">prioritizing emergency information conveyed aurally on television through the secondary audio stream, which is necessary to ensure that people who are blind or visually impaired have access to such information. </w:t>
      </w:r>
    </w:p>
    <w:p w14:paraId="3882BF3E" w14:textId="1A360AFE" w:rsidR="00771F33" w:rsidRPr="00771F33" w:rsidRDefault="00771F33" w:rsidP="00771F33">
      <w:pPr>
        <w:spacing w:line="360" w:lineRule="auto"/>
        <w:jc w:val="both"/>
        <w:rPr>
          <w:rFonts w:ascii="Verdana" w:hAnsi="Verdana"/>
          <w:color w:val="000000"/>
          <w:sz w:val="18"/>
          <w:szCs w:val="18"/>
        </w:rPr>
      </w:pPr>
      <w:r w:rsidRPr="00771F33">
        <w:rPr>
          <w:rFonts w:ascii="Verdana" w:hAnsi="Verdana"/>
          <w:color w:val="000000"/>
          <w:sz w:val="18"/>
          <w:szCs w:val="18"/>
        </w:rPr>
        <w:t xml:space="preserve">The subcommittee has </w:t>
      </w:r>
      <w:r w:rsidRPr="00654DA3">
        <w:rPr>
          <w:rFonts w:ascii="Verdana" w:hAnsi="Verdana"/>
          <w:noProof/>
          <w:color w:val="000000"/>
          <w:sz w:val="18"/>
          <w:szCs w:val="18"/>
        </w:rPr>
        <w:t>a number of</w:t>
      </w:r>
      <w:r w:rsidRPr="00771F33">
        <w:rPr>
          <w:rFonts w:ascii="Verdana" w:hAnsi="Verdana"/>
          <w:color w:val="000000"/>
          <w:sz w:val="18"/>
          <w:szCs w:val="18"/>
        </w:rPr>
        <w:t xml:space="preserve"> representatives working towards equal access.  Members include representatives from AT&amp;T, Verizon, Federal Emergency Management Agency (FEMA), CTIA, and the Center </w:t>
      </w:r>
      <w:r w:rsidRPr="00771F33">
        <w:rPr>
          <w:rFonts w:ascii="Verdana" w:hAnsi="Verdana"/>
          <w:color w:val="000000"/>
          <w:sz w:val="18"/>
          <w:szCs w:val="18"/>
        </w:rPr>
        <w:lastRenderedPageBreak/>
        <w:t>for Advanced Communications Policy and Wireless Inclusive Technologies (WIT) Rehabilitation Engineering Research Center (RERC).</w:t>
      </w:r>
    </w:p>
    <w:p w14:paraId="5E3EC1CE" w14:textId="4D55F47D" w:rsidR="00771F33" w:rsidRPr="005B7130" w:rsidRDefault="00771F33" w:rsidP="00771F33">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0AEF8425" w14:textId="7BC75C3E" w:rsidR="00771F33" w:rsidRPr="00771F33" w:rsidRDefault="009E56DD" w:rsidP="00771F33">
      <w:pPr>
        <w:spacing w:line="360" w:lineRule="auto"/>
        <w:rPr>
          <w:rFonts w:ascii="Verdana" w:hAnsi="Verdana"/>
          <w:color w:val="000000"/>
          <w:sz w:val="18"/>
          <w:szCs w:val="18"/>
        </w:rPr>
      </w:pPr>
      <w:hyperlink r:id="rId33" w:history="1">
        <w:r w:rsidR="00771F33" w:rsidRPr="00771F33">
          <w:rPr>
            <w:rStyle w:val="Hyperlink"/>
            <w:sz w:val="18"/>
            <w:szCs w:val="18"/>
          </w:rPr>
          <w:t>DAC</w:t>
        </w:r>
      </w:hyperlink>
    </w:p>
    <w:p w14:paraId="21AD3205" w14:textId="486C5DA0" w:rsidR="00771F33" w:rsidRPr="00771F33" w:rsidRDefault="00771F33" w:rsidP="00771F33">
      <w:pPr>
        <w:spacing w:line="360" w:lineRule="auto"/>
        <w:rPr>
          <w:rFonts w:ascii="Verdana" w:hAnsi="Verdana"/>
          <w:color w:val="000000"/>
          <w:sz w:val="18"/>
          <w:szCs w:val="18"/>
        </w:rPr>
      </w:pPr>
      <w:r w:rsidRPr="00771F33">
        <w:rPr>
          <w:rFonts w:ascii="Verdana" w:hAnsi="Verdana"/>
          <w:color w:val="000000"/>
          <w:sz w:val="18"/>
          <w:szCs w:val="18"/>
        </w:rPr>
        <w:t>[</w:t>
      </w:r>
      <w:hyperlink r:id="rId34" w:history="1">
        <w:r w:rsidRPr="00771F33">
          <w:rPr>
            <w:rStyle w:val="Hyperlink"/>
            <w:sz w:val="18"/>
            <w:szCs w:val="18"/>
          </w:rPr>
          <w:t>https://www.fcc.gov/general/disability-advisory-committee</w:t>
        </w:r>
      </w:hyperlink>
      <w:r w:rsidRPr="00771F33">
        <w:rPr>
          <w:rFonts w:ascii="Verdana" w:hAnsi="Verdana"/>
          <w:color w:val="000000"/>
          <w:sz w:val="18"/>
          <w:szCs w:val="18"/>
        </w:rPr>
        <w:t>]</w:t>
      </w:r>
    </w:p>
    <w:p w14:paraId="079A8A6C" w14:textId="77777777" w:rsidR="00771F33" w:rsidRPr="00771F33" w:rsidRDefault="00771F33" w:rsidP="00771F33">
      <w:pPr>
        <w:spacing w:line="360" w:lineRule="auto"/>
        <w:rPr>
          <w:rFonts w:ascii="Verdana" w:hAnsi="Verdana"/>
          <w:color w:val="000000"/>
          <w:sz w:val="18"/>
          <w:szCs w:val="18"/>
        </w:rPr>
      </w:pPr>
      <w:r w:rsidRPr="00654DA3">
        <w:rPr>
          <w:rFonts w:ascii="Verdana" w:hAnsi="Verdana"/>
          <w:noProof/>
          <w:color w:val="000000"/>
          <w:sz w:val="18"/>
          <w:szCs w:val="18"/>
        </w:rPr>
        <w:t>If utilizing a screen reader to access the link below, use Mozilla Firefox.</w:t>
      </w:r>
      <w:r w:rsidRPr="00771F33">
        <w:rPr>
          <w:rFonts w:ascii="Verdana" w:hAnsi="Verdana"/>
          <w:color w:val="000000"/>
          <w:sz w:val="18"/>
          <w:szCs w:val="18"/>
        </w:rPr>
        <w:t xml:space="preserve"> </w:t>
      </w:r>
    </w:p>
    <w:p w14:paraId="0E710FB3" w14:textId="578FEFB3" w:rsidR="00771F33" w:rsidRDefault="009E56DD" w:rsidP="00771F33">
      <w:pPr>
        <w:spacing w:line="360" w:lineRule="auto"/>
        <w:rPr>
          <w:rFonts w:ascii="Verdana" w:hAnsi="Verdana"/>
          <w:color w:val="000000"/>
          <w:sz w:val="18"/>
          <w:szCs w:val="18"/>
        </w:rPr>
      </w:pPr>
      <w:hyperlink r:id="rId35" w:history="1">
        <w:r w:rsidR="00771F33" w:rsidRPr="00771F33">
          <w:rPr>
            <w:rStyle w:val="Hyperlink"/>
            <w:sz w:val="18"/>
            <w:szCs w:val="18"/>
          </w:rPr>
          <w:t xml:space="preserve">Avaya Press </w:t>
        </w:r>
        <w:r w:rsidR="002916A1" w:rsidRPr="00771F33">
          <w:rPr>
            <w:rStyle w:val="Hyperlink"/>
            <w:sz w:val="18"/>
            <w:szCs w:val="18"/>
          </w:rPr>
          <w:t xml:space="preserve">Release </w:t>
        </w:r>
      </w:hyperlink>
      <w:r w:rsidR="00771F33" w:rsidRPr="00771F33">
        <w:rPr>
          <w:rFonts w:ascii="Verdana" w:hAnsi="Verdana"/>
          <w:color w:val="000000"/>
          <w:sz w:val="18"/>
          <w:szCs w:val="18"/>
        </w:rPr>
        <w:br/>
        <w:t>[</w:t>
      </w:r>
      <w:hyperlink r:id="rId36" w:history="1">
        <w:r w:rsidR="00771F33" w:rsidRPr="00771F33">
          <w:rPr>
            <w:rStyle w:val="Hyperlink"/>
            <w:sz w:val="18"/>
            <w:szCs w:val="18"/>
          </w:rPr>
          <w:t>https://telecomreseller.com/2017/04/05/avaya-executive-to-co-chair-the-disability-advisory-committee-emergency-communications-subcommittee/</w:t>
        </w:r>
      </w:hyperlink>
      <w:r w:rsidR="00771F33" w:rsidRPr="00771F33">
        <w:rPr>
          <w:rFonts w:ascii="Verdana" w:hAnsi="Verdana"/>
          <w:color w:val="000000"/>
          <w:sz w:val="18"/>
          <w:szCs w:val="18"/>
        </w:rPr>
        <w:t>]</w:t>
      </w:r>
    </w:p>
    <w:p w14:paraId="47EB9419" w14:textId="05439DB0" w:rsidR="002B4009" w:rsidRDefault="002B4009" w:rsidP="00771F33">
      <w:pPr>
        <w:spacing w:line="360" w:lineRule="auto"/>
        <w:rPr>
          <w:rFonts w:ascii="Verdana" w:hAnsi="Verdana"/>
          <w:color w:val="000000"/>
          <w:sz w:val="18"/>
          <w:szCs w:val="18"/>
        </w:rPr>
      </w:pPr>
    </w:p>
    <w:p w14:paraId="24DE2D27" w14:textId="3F4CE694" w:rsidR="002B4009" w:rsidRPr="002B4009" w:rsidRDefault="002B4009" w:rsidP="002B4009">
      <w:pPr>
        <w:spacing w:line="360" w:lineRule="auto"/>
        <w:rPr>
          <w:rFonts w:ascii="Verdana" w:hAnsi="Verdana"/>
          <w:b/>
          <w:bCs/>
          <w:smallCaps/>
          <w:sz w:val="22"/>
          <w:szCs w:val="22"/>
          <w:lang w:val="en"/>
        </w:rPr>
      </w:pPr>
      <w:r w:rsidRPr="002B4009">
        <w:rPr>
          <w:rFonts w:ascii="Verdana" w:hAnsi="Verdana"/>
          <w:b/>
          <w:bCs/>
          <w:smallCaps/>
          <w:sz w:val="22"/>
          <w:szCs w:val="22"/>
          <w:lang w:val="en"/>
        </w:rPr>
        <w:t>F</w:t>
      </w:r>
      <w:r>
        <w:rPr>
          <w:rFonts w:ascii="Verdana" w:hAnsi="Verdana"/>
          <w:b/>
          <w:bCs/>
          <w:smallCaps/>
          <w:sz w:val="22"/>
          <w:szCs w:val="22"/>
          <w:lang w:val="en"/>
        </w:rPr>
        <w:t>ormation</w:t>
      </w:r>
      <w:r w:rsidRPr="002B4009">
        <w:rPr>
          <w:rFonts w:ascii="Verdana" w:hAnsi="Verdana"/>
          <w:b/>
          <w:bCs/>
          <w:smallCaps/>
          <w:sz w:val="22"/>
          <w:szCs w:val="22"/>
          <w:lang w:val="en"/>
        </w:rPr>
        <w:t xml:space="preserve"> O</w:t>
      </w:r>
      <w:r>
        <w:rPr>
          <w:rFonts w:ascii="Verdana" w:hAnsi="Verdana"/>
          <w:b/>
          <w:bCs/>
          <w:smallCaps/>
          <w:sz w:val="22"/>
          <w:szCs w:val="22"/>
          <w:lang w:val="en"/>
        </w:rPr>
        <w:t>f</w:t>
      </w:r>
      <w:r w:rsidRPr="002B4009">
        <w:rPr>
          <w:rFonts w:ascii="Verdana" w:hAnsi="Verdana"/>
          <w:b/>
          <w:bCs/>
          <w:smallCaps/>
          <w:sz w:val="22"/>
          <w:szCs w:val="22"/>
          <w:lang w:val="en"/>
        </w:rPr>
        <w:t xml:space="preserve"> T</w:t>
      </w:r>
      <w:r>
        <w:rPr>
          <w:rFonts w:ascii="Verdana" w:hAnsi="Verdana"/>
          <w:b/>
          <w:bCs/>
          <w:smallCaps/>
          <w:sz w:val="22"/>
          <w:szCs w:val="22"/>
          <w:lang w:val="en"/>
        </w:rPr>
        <w:t>he</w:t>
      </w:r>
      <w:r w:rsidRPr="002B4009">
        <w:rPr>
          <w:rFonts w:ascii="Verdana" w:hAnsi="Verdana"/>
          <w:b/>
          <w:bCs/>
          <w:smallCaps/>
          <w:sz w:val="22"/>
          <w:szCs w:val="22"/>
          <w:lang w:val="en"/>
        </w:rPr>
        <w:t xml:space="preserve"> R</w:t>
      </w:r>
      <w:r>
        <w:rPr>
          <w:rFonts w:ascii="Verdana" w:hAnsi="Verdana"/>
          <w:b/>
          <w:bCs/>
          <w:smallCaps/>
          <w:sz w:val="22"/>
          <w:szCs w:val="22"/>
          <w:lang w:val="en"/>
        </w:rPr>
        <w:t>ural</w:t>
      </w:r>
      <w:r w:rsidRPr="002B4009">
        <w:rPr>
          <w:rFonts w:ascii="Verdana" w:hAnsi="Verdana"/>
          <w:b/>
          <w:bCs/>
          <w:smallCaps/>
          <w:sz w:val="22"/>
          <w:szCs w:val="22"/>
          <w:lang w:val="en"/>
        </w:rPr>
        <w:t xml:space="preserve"> B</w:t>
      </w:r>
      <w:r>
        <w:rPr>
          <w:rFonts w:ascii="Verdana" w:hAnsi="Verdana"/>
          <w:b/>
          <w:bCs/>
          <w:smallCaps/>
          <w:sz w:val="22"/>
          <w:szCs w:val="22"/>
          <w:lang w:val="en"/>
        </w:rPr>
        <w:t xml:space="preserve">roadband </w:t>
      </w:r>
      <w:r w:rsidRPr="002B4009">
        <w:rPr>
          <w:rFonts w:ascii="Verdana" w:hAnsi="Verdana"/>
          <w:b/>
          <w:bCs/>
          <w:smallCaps/>
          <w:sz w:val="22"/>
          <w:szCs w:val="22"/>
          <w:lang w:val="en"/>
        </w:rPr>
        <w:t>A</w:t>
      </w:r>
      <w:r>
        <w:rPr>
          <w:rFonts w:ascii="Verdana" w:hAnsi="Verdana"/>
          <w:b/>
          <w:bCs/>
          <w:smallCaps/>
          <w:sz w:val="22"/>
          <w:szCs w:val="22"/>
          <w:lang w:val="en"/>
        </w:rPr>
        <w:t>uctions</w:t>
      </w:r>
      <w:r w:rsidRPr="002B4009">
        <w:rPr>
          <w:rFonts w:ascii="Verdana" w:hAnsi="Verdana"/>
          <w:b/>
          <w:bCs/>
          <w:smallCaps/>
          <w:sz w:val="22"/>
          <w:szCs w:val="22"/>
          <w:lang w:val="en"/>
        </w:rPr>
        <w:t xml:space="preserve"> T</w:t>
      </w:r>
      <w:r>
        <w:rPr>
          <w:rFonts w:ascii="Verdana" w:hAnsi="Verdana"/>
          <w:b/>
          <w:bCs/>
          <w:smallCaps/>
          <w:sz w:val="22"/>
          <w:szCs w:val="22"/>
          <w:lang w:val="en"/>
        </w:rPr>
        <w:t>ask</w:t>
      </w:r>
      <w:r w:rsidRPr="002B4009">
        <w:rPr>
          <w:rFonts w:ascii="Verdana" w:hAnsi="Verdana"/>
          <w:b/>
          <w:bCs/>
          <w:smallCaps/>
          <w:sz w:val="22"/>
          <w:szCs w:val="22"/>
          <w:lang w:val="en"/>
        </w:rPr>
        <w:t xml:space="preserve"> F</w:t>
      </w:r>
      <w:r>
        <w:rPr>
          <w:rFonts w:ascii="Verdana" w:hAnsi="Verdana"/>
          <w:b/>
          <w:bCs/>
          <w:smallCaps/>
          <w:sz w:val="22"/>
          <w:szCs w:val="22"/>
          <w:lang w:val="en"/>
        </w:rPr>
        <w:t>orce</w:t>
      </w:r>
    </w:p>
    <w:p w14:paraId="6685B16D" w14:textId="6477E134" w:rsidR="002B4009" w:rsidRPr="002B4009" w:rsidRDefault="002B4009" w:rsidP="002B4009">
      <w:pPr>
        <w:spacing w:after="120" w:line="360" w:lineRule="auto"/>
        <w:jc w:val="both"/>
        <w:rPr>
          <w:rFonts w:ascii="Verdana" w:hAnsi="Verdana"/>
          <w:color w:val="000000"/>
          <w:sz w:val="18"/>
          <w:szCs w:val="18"/>
        </w:rPr>
      </w:pPr>
      <w:r w:rsidRPr="002B4009">
        <w:rPr>
          <w:rFonts w:ascii="Verdana" w:hAnsi="Verdana"/>
          <w:color w:val="000000"/>
          <w:sz w:val="18"/>
          <w:szCs w:val="18"/>
        </w:rPr>
        <w:t xml:space="preserve">April 3, 2017 – The </w:t>
      </w:r>
      <w:r>
        <w:rPr>
          <w:rFonts w:ascii="Verdana" w:hAnsi="Verdana"/>
          <w:color w:val="000000"/>
          <w:sz w:val="18"/>
          <w:szCs w:val="18"/>
        </w:rPr>
        <w:t>FCC’s</w:t>
      </w:r>
      <w:r w:rsidRPr="002B4009">
        <w:rPr>
          <w:rFonts w:ascii="Verdana" w:hAnsi="Verdana"/>
          <w:color w:val="000000"/>
          <w:sz w:val="18"/>
          <w:szCs w:val="18"/>
        </w:rPr>
        <w:t xml:space="preserve"> Chairman, Ajit Pai</w:t>
      </w:r>
      <w:r>
        <w:rPr>
          <w:rFonts w:ascii="Verdana" w:hAnsi="Verdana"/>
          <w:color w:val="000000"/>
          <w:sz w:val="18"/>
          <w:szCs w:val="18"/>
        </w:rPr>
        <w:t>,</w:t>
      </w:r>
      <w:r w:rsidRPr="002B4009">
        <w:rPr>
          <w:rFonts w:ascii="Verdana" w:hAnsi="Verdana"/>
          <w:color w:val="000000"/>
          <w:sz w:val="18"/>
          <w:szCs w:val="18"/>
        </w:rPr>
        <w:t xml:space="preserve"> announced the formation of the Rural Broadband Auctions Task Force.  The Task Force was created to oversee the Universal</w:t>
      </w:r>
      <w:r>
        <w:rPr>
          <w:rFonts w:ascii="Verdana" w:hAnsi="Verdana"/>
          <w:color w:val="000000"/>
          <w:sz w:val="18"/>
          <w:szCs w:val="18"/>
        </w:rPr>
        <w:t xml:space="preserve"> Service Fund-related auctions, including</w:t>
      </w:r>
      <w:r w:rsidRPr="002B4009">
        <w:rPr>
          <w:rFonts w:ascii="Verdana" w:hAnsi="Verdana"/>
          <w:color w:val="000000"/>
          <w:sz w:val="18"/>
          <w:szCs w:val="18"/>
        </w:rPr>
        <w:t xml:space="preserve"> the Connect America Fund Phase II (CAF-II) and M</w:t>
      </w:r>
      <w:r w:rsidR="0019662D">
        <w:rPr>
          <w:rFonts w:ascii="Verdana" w:hAnsi="Verdana"/>
          <w:color w:val="000000"/>
          <w:sz w:val="18"/>
          <w:szCs w:val="18"/>
        </w:rPr>
        <w:t>obility Fund II (MF-II).  Over two</w:t>
      </w:r>
      <w:r w:rsidRPr="002B4009">
        <w:rPr>
          <w:rFonts w:ascii="Verdana" w:hAnsi="Verdana"/>
          <w:color w:val="000000"/>
          <w:sz w:val="18"/>
          <w:szCs w:val="18"/>
        </w:rPr>
        <w:t xml:space="preserve"> billion dollars will be used to expand 4G LTE mobile coverage across rura</w:t>
      </w:r>
      <w:r>
        <w:rPr>
          <w:rFonts w:ascii="Verdana" w:hAnsi="Verdana"/>
          <w:color w:val="000000"/>
          <w:sz w:val="18"/>
          <w:szCs w:val="18"/>
        </w:rPr>
        <w:t xml:space="preserve">l America and </w:t>
      </w:r>
      <w:r w:rsidR="000D5E38">
        <w:rPr>
          <w:rFonts w:ascii="Verdana" w:hAnsi="Verdana"/>
          <w:noProof/>
          <w:color w:val="000000"/>
          <w:sz w:val="18"/>
          <w:szCs w:val="18"/>
        </w:rPr>
        <w:t>o</w:t>
      </w:r>
      <w:r w:rsidRPr="000D5E38">
        <w:rPr>
          <w:rFonts w:ascii="Verdana" w:hAnsi="Verdana"/>
          <w:noProof/>
          <w:color w:val="000000"/>
          <w:sz w:val="18"/>
          <w:szCs w:val="18"/>
        </w:rPr>
        <w:t>n</w:t>
      </w:r>
      <w:r>
        <w:rPr>
          <w:rFonts w:ascii="Verdana" w:hAnsi="Verdana"/>
          <w:color w:val="000000"/>
          <w:sz w:val="18"/>
          <w:szCs w:val="18"/>
        </w:rPr>
        <w:t xml:space="preserve"> tribal lands. </w:t>
      </w:r>
      <w:r w:rsidRPr="002B4009">
        <w:rPr>
          <w:rFonts w:ascii="Verdana" w:hAnsi="Verdana"/>
          <w:color w:val="000000"/>
          <w:sz w:val="18"/>
          <w:szCs w:val="18"/>
        </w:rPr>
        <w:t xml:space="preserve">The Director of this FCC Task Force will be Chelsea Fallon.  Deputy Directors will be Michael Janson and Kirk Burgee.  Chief of Staff for the Task Force will be Thom Parisi.  Task Force members will also include senior leaders from across the agency, including representatives from the Wireless Telecommunications Bureau, the Wireline Competition Bureau, the Office of Strategic Policy and Analysis, the Office of the Managing Director, and the Office of General Counsel.  </w:t>
      </w:r>
      <w:r w:rsidRPr="000D5E38">
        <w:rPr>
          <w:rFonts w:ascii="Verdana" w:hAnsi="Verdana"/>
          <w:noProof/>
          <w:color w:val="000000"/>
          <w:sz w:val="18"/>
          <w:szCs w:val="18"/>
        </w:rPr>
        <w:t>New</w:t>
      </w:r>
      <w:r w:rsidRPr="002B4009">
        <w:rPr>
          <w:rFonts w:ascii="Verdana" w:hAnsi="Verdana"/>
          <w:color w:val="000000"/>
          <w:sz w:val="18"/>
          <w:szCs w:val="18"/>
        </w:rPr>
        <w:t xml:space="preserve"> funding will </w:t>
      </w:r>
      <w:r w:rsidRPr="000D5E38">
        <w:rPr>
          <w:rFonts w:ascii="Verdana" w:hAnsi="Verdana"/>
          <w:noProof/>
          <w:color w:val="000000"/>
          <w:sz w:val="18"/>
          <w:szCs w:val="18"/>
        </w:rPr>
        <w:t>be allocated</w:t>
      </w:r>
      <w:r w:rsidRPr="002B4009">
        <w:rPr>
          <w:rFonts w:ascii="Verdana" w:hAnsi="Verdana"/>
          <w:color w:val="000000"/>
          <w:sz w:val="18"/>
          <w:szCs w:val="18"/>
        </w:rPr>
        <w:t xml:space="preserve"> to the project over the next ten years.  </w:t>
      </w:r>
    </w:p>
    <w:p w14:paraId="0D25718B" w14:textId="270B6454" w:rsidR="002B4009" w:rsidRPr="002B4009" w:rsidRDefault="002B4009" w:rsidP="002B4009">
      <w:pPr>
        <w:spacing w:after="120" w:line="360" w:lineRule="auto"/>
        <w:jc w:val="both"/>
        <w:rPr>
          <w:rFonts w:ascii="Verdana" w:hAnsi="Verdana"/>
          <w:color w:val="000000"/>
          <w:sz w:val="18"/>
          <w:szCs w:val="18"/>
        </w:rPr>
      </w:pPr>
      <w:r w:rsidRPr="002B4009">
        <w:rPr>
          <w:rFonts w:ascii="Verdana" w:hAnsi="Verdana"/>
          <w:color w:val="000000"/>
          <w:sz w:val="18"/>
          <w:szCs w:val="18"/>
        </w:rPr>
        <w:t>Chairman Pai said, “I’m pleased that we continue to move forward aggressively to close the digita</w:t>
      </w:r>
      <w:r>
        <w:rPr>
          <w:rFonts w:ascii="Verdana" w:hAnsi="Verdana"/>
          <w:color w:val="000000"/>
          <w:sz w:val="18"/>
          <w:szCs w:val="18"/>
        </w:rPr>
        <w:t>l divide in the United States. </w:t>
      </w:r>
      <w:r w:rsidRPr="002B4009">
        <w:rPr>
          <w:rFonts w:ascii="Verdana" w:hAnsi="Verdana"/>
          <w:color w:val="000000"/>
          <w:sz w:val="18"/>
          <w:szCs w:val="18"/>
        </w:rPr>
        <w:t xml:space="preserve">The Task Force I announce today will help ensure that taxpayer funds are allocated efficiently for rural broadband deployment and that all Americans who want Internet access </w:t>
      </w:r>
      <w:r w:rsidRPr="000D5E38">
        <w:rPr>
          <w:rFonts w:ascii="Verdana" w:hAnsi="Verdana"/>
          <w:noProof/>
          <w:color w:val="000000"/>
          <w:sz w:val="18"/>
          <w:szCs w:val="18"/>
        </w:rPr>
        <w:t>are able to</w:t>
      </w:r>
      <w:r w:rsidRPr="002B4009">
        <w:rPr>
          <w:rFonts w:ascii="Verdana" w:hAnsi="Verdana"/>
          <w:color w:val="000000"/>
          <w:sz w:val="18"/>
          <w:szCs w:val="18"/>
        </w:rPr>
        <w:t xml:space="preserve"> get it…Commencing these auctions as soon as possible is a top priority for the Commission as we seek to close the digital divide</w:t>
      </w:r>
      <w:r w:rsidRPr="000D5E38">
        <w:rPr>
          <w:rFonts w:ascii="Verdana" w:hAnsi="Verdana"/>
          <w:noProof/>
          <w:color w:val="000000"/>
          <w:sz w:val="18"/>
          <w:szCs w:val="18"/>
        </w:rPr>
        <w:t>…</w:t>
      </w:r>
      <w:r w:rsidRPr="002B4009">
        <w:rPr>
          <w:rFonts w:ascii="Verdana" w:hAnsi="Verdana"/>
          <w:color w:val="000000"/>
          <w:sz w:val="18"/>
          <w:szCs w:val="18"/>
        </w:rPr>
        <w:t>we must engage with the public and be as transparent as possible throughout the duration of these two auctions</w:t>
      </w:r>
      <w:r w:rsidRPr="000D5E38">
        <w:rPr>
          <w:rFonts w:ascii="Verdana" w:hAnsi="Verdana"/>
          <w:noProof/>
          <w:color w:val="000000"/>
          <w:sz w:val="18"/>
          <w:szCs w:val="18"/>
        </w:rPr>
        <w:t>…</w:t>
      </w:r>
      <w:r w:rsidRPr="002B4009">
        <w:rPr>
          <w:rFonts w:ascii="Verdana" w:hAnsi="Verdana"/>
          <w:color w:val="000000"/>
          <w:sz w:val="18"/>
          <w:szCs w:val="18"/>
        </w:rPr>
        <w:t>I thank in advance Chelsea, Michael, Kirk, Thom, and all of the FCC staff involved in this effort for all of their hard work.  I look forward to seeing their progress in the months ahead.”</w:t>
      </w:r>
    </w:p>
    <w:p w14:paraId="34799A6F" w14:textId="5EF46615" w:rsidR="002B4009" w:rsidRPr="002B4009" w:rsidRDefault="002B4009" w:rsidP="002B4009">
      <w:pPr>
        <w:spacing w:line="360" w:lineRule="auto"/>
        <w:jc w:val="both"/>
        <w:rPr>
          <w:rFonts w:ascii="Verdana" w:hAnsi="Verdana"/>
          <w:color w:val="000000"/>
          <w:sz w:val="18"/>
          <w:szCs w:val="18"/>
        </w:rPr>
      </w:pPr>
      <w:r w:rsidRPr="002B4009">
        <w:rPr>
          <w:rFonts w:ascii="Verdana" w:hAnsi="Verdana"/>
          <w:color w:val="000000"/>
          <w:sz w:val="18"/>
          <w:szCs w:val="18"/>
        </w:rPr>
        <w:t>The availability of 4G LTE mobile coverage in all areas across America will provide access to more Americans, inclu</w:t>
      </w:r>
      <w:r>
        <w:rPr>
          <w:rFonts w:ascii="Verdana" w:hAnsi="Verdana"/>
          <w:color w:val="000000"/>
          <w:sz w:val="18"/>
          <w:szCs w:val="18"/>
        </w:rPr>
        <w:t>ding people with disabilities. </w:t>
      </w:r>
      <w:r w:rsidRPr="002B4009">
        <w:rPr>
          <w:rFonts w:ascii="Verdana" w:hAnsi="Verdana"/>
          <w:color w:val="000000"/>
          <w:sz w:val="18"/>
          <w:szCs w:val="18"/>
        </w:rPr>
        <w:t>Access to mobile coverage enables people with disabilities to have access to information</w:t>
      </w:r>
      <w:r>
        <w:rPr>
          <w:rFonts w:ascii="Verdana" w:hAnsi="Verdana"/>
          <w:color w:val="000000"/>
          <w:sz w:val="18"/>
          <w:szCs w:val="18"/>
        </w:rPr>
        <w:t xml:space="preserve"> and communications </w:t>
      </w:r>
      <w:r w:rsidRPr="002B4009">
        <w:rPr>
          <w:rFonts w:ascii="Verdana" w:hAnsi="Verdana"/>
          <w:color w:val="000000"/>
          <w:sz w:val="18"/>
          <w:szCs w:val="18"/>
        </w:rPr>
        <w:t>through means of adaptive devices that r</w:t>
      </w:r>
      <w:r>
        <w:rPr>
          <w:rFonts w:ascii="Verdana" w:hAnsi="Verdana"/>
          <w:color w:val="000000"/>
          <w:sz w:val="18"/>
          <w:szCs w:val="18"/>
        </w:rPr>
        <w:t>ely on an internet connection. </w:t>
      </w:r>
      <w:r w:rsidRPr="002B4009">
        <w:rPr>
          <w:rFonts w:ascii="Verdana" w:hAnsi="Verdana"/>
          <w:color w:val="000000"/>
          <w:sz w:val="18"/>
          <w:szCs w:val="18"/>
        </w:rPr>
        <w:t xml:space="preserve">Otherwise, </w:t>
      </w:r>
      <w:r w:rsidR="006213EB" w:rsidRPr="002B4009">
        <w:rPr>
          <w:rFonts w:ascii="Verdana" w:hAnsi="Verdana"/>
          <w:color w:val="000000"/>
          <w:sz w:val="18"/>
          <w:szCs w:val="18"/>
        </w:rPr>
        <w:t>without the coverage</w:t>
      </w:r>
      <w:r w:rsidR="006213EB">
        <w:rPr>
          <w:rFonts w:ascii="Verdana" w:hAnsi="Verdana"/>
          <w:color w:val="000000"/>
          <w:sz w:val="18"/>
          <w:szCs w:val="18"/>
        </w:rPr>
        <w:t xml:space="preserve">, </w:t>
      </w:r>
      <w:r w:rsidRPr="002B4009">
        <w:rPr>
          <w:rFonts w:ascii="Verdana" w:hAnsi="Verdana"/>
          <w:color w:val="000000"/>
          <w:sz w:val="18"/>
          <w:szCs w:val="18"/>
        </w:rPr>
        <w:t xml:space="preserve">levels of independence for people with disabilities </w:t>
      </w:r>
      <w:r w:rsidR="006213EB">
        <w:rPr>
          <w:rFonts w:ascii="Verdana" w:hAnsi="Verdana"/>
          <w:color w:val="000000"/>
          <w:sz w:val="18"/>
          <w:szCs w:val="18"/>
        </w:rPr>
        <w:t>are</w:t>
      </w:r>
      <w:r w:rsidRPr="002B4009">
        <w:rPr>
          <w:rFonts w:ascii="Verdana" w:hAnsi="Verdana"/>
          <w:color w:val="000000"/>
          <w:sz w:val="18"/>
          <w:szCs w:val="18"/>
        </w:rPr>
        <w:t xml:space="preserve"> not as </w:t>
      </w:r>
      <w:r w:rsidR="006213EB">
        <w:rPr>
          <w:rFonts w:ascii="Verdana" w:hAnsi="Verdana"/>
          <w:color w:val="000000"/>
          <w:sz w:val="18"/>
          <w:szCs w:val="18"/>
        </w:rPr>
        <w:t>readily</w:t>
      </w:r>
      <w:r w:rsidRPr="002B4009">
        <w:rPr>
          <w:rFonts w:ascii="Verdana" w:hAnsi="Verdana"/>
          <w:color w:val="000000"/>
          <w:sz w:val="18"/>
          <w:szCs w:val="18"/>
        </w:rPr>
        <w:t xml:space="preserve"> attainable.  </w:t>
      </w:r>
    </w:p>
    <w:p w14:paraId="09D52468" w14:textId="2594DEA1" w:rsidR="002B4009" w:rsidRDefault="002B4009" w:rsidP="002B4009">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r w:rsidR="006213EB">
        <w:rPr>
          <w:rFonts w:ascii="Verdana" w:hAnsi="Verdana" w:cstheme="minorBidi"/>
          <w:b w:val="0"/>
          <w:bCs w:val="0"/>
          <w:i w:val="0"/>
          <w:iCs w:val="0"/>
          <w:smallCaps/>
          <w:color w:val="auto"/>
          <w:spacing w:val="10"/>
        </w:rPr>
        <w:t>:</w:t>
      </w:r>
    </w:p>
    <w:p w14:paraId="1339EC87" w14:textId="38E36664" w:rsidR="002B4009" w:rsidRPr="002B4009" w:rsidRDefault="009E56DD" w:rsidP="002B4009">
      <w:pPr>
        <w:spacing w:line="360" w:lineRule="auto"/>
        <w:rPr>
          <w:rFonts w:ascii="Verdana" w:hAnsi="Verdana"/>
          <w:b/>
          <w:bCs/>
          <w:sz w:val="18"/>
          <w:szCs w:val="18"/>
        </w:rPr>
      </w:pPr>
      <w:hyperlink r:id="rId37" w:history="1">
        <w:r w:rsidR="002B4009" w:rsidRPr="002B4009">
          <w:rPr>
            <w:rStyle w:val="Hyperlink"/>
            <w:sz w:val="18"/>
            <w:szCs w:val="18"/>
          </w:rPr>
          <w:t xml:space="preserve">FCC News: </w:t>
        </w:r>
        <w:r w:rsidR="002B4009" w:rsidRPr="002B4009">
          <w:rPr>
            <w:rStyle w:val="Hyperlink"/>
            <w:bCs/>
            <w:sz w:val="18"/>
            <w:szCs w:val="18"/>
          </w:rPr>
          <w:t>Chairman Pai Announces Rural Broadband Auctions Task Force</w:t>
        </w:r>
      </w:hyperlink>
    </w:p>
    <w:p w14:paraId="6E5171F0" w14:textId="16B4A156" w:rsidR="002B4009" w:rsidRPr="002B4009" w:rsidRDefault="002B4009" w:rsidP="002B4009">
      <w:pPr>
        <w:spacing w:line="360" w:lineRule="auto"/>
        <w:rPr>
          <w:rFonts w:ascii="Verdana" w:hAnsi="Verdana"/>
          <w:color w:val="000000"/>
          <w:sz w:val="18"/>
          <w:szCs w:val="18"/>
        </w:rPr>
      </w:pPr>
      <w:bookmarkStart w:id="8" w:name="OLE_LINK1"/>
      <w:r>
        <w:rPr>
          <w:rFonts w:ascii="Verdana" w:hAnsi="Verdana"/>
          <w:color w:val="000000"/>
          <w:sz w:val="18"/>
          <w:szCs w:val="18"/>
        </w:rPr>
        <w:t>[</w:t>
      </w:r>
      <w:hyperlink r:id="rId38" w:history="1">
        <w:r w:rsidRPr="002B4009">
          <w:rPr>
            <w:rStyle w:val="Hyperlink"/>
            <w:sz w:val="18"/>
            <w:szCs w:val="18"/>
          </w:rPr>
          <w:t>https://www.fcc.gov/document/chairman-pai-announces-rural-broadband-auctions-task-force</w:t>
        </w:r>
      </w:hyperlink>
      <w:bookmarkEnd w:id="8"/>
      <w:r>
        <w:rPr>
          <w:rFonts w:ascii="Verdana" w:hAnsi="Verdana"/>
          <w:color w:val="000000"/>
          <w:sz w:val="18"/>
          <w:szCs w:val="18"/>
        </w:rPr>
        <w:t>]</w:t>
      </w:r>
    </w:p>
    <w:p w14:paraId="0E05136D" w14:textId="77777777" w:rsidR="002B4009" w:rsidRPr="00771F33" w:rsidRDefault="002B4009" w:rsidP="002B4009">
      <w:pPr>
        <w:spacing w:line="360" w:lineRule="auto"/>
        <w:rPr>
          <w:rFonts w:ascii="Verdana" w:hAnsi="Verdana"/>
          <w:color w:val="000000"/>
          <w:sz w:val="18"/>
          <w:szCs w:val="18"/>
        </w:rPr>
      </w:pPr>
    </w:p>
    <w:p w14:paraId="370C9DEA" w14:textId="575AB10E" w:rsidR="00116FF0" w:rsidRPr="00E10641" w:rsidRDefault="00116FF0" w:rsidP="00461EE1">
      <w:pPr>
        <w:rPr>
          <w:rFonts w:ascii="Verdana" w:hAnsi="Verdana"/>
          <w:color w:val="000000"/>
          <w:sz w:val="22"/>
          <w:szCs w:val="22"/>
        </w:rPr>
      </w:pPr>
    </w:p>
    <w:p w14:paraId="6783A07F" w14:textId="6AA00229" w:rsidR="00A53FC6" w:rsidRPr="005B7130" w:rsidRDefault="00A53FC6" w:rsidP="00121EC4">
      <w:pPr>
        <w:pStyle w:val="Heading1"/>
      </w:pPr>
      <w:bookmarkStart w:id="9" w:name="_Judicial_Activities"/>
      <w:bookmarkStart w:id="10" w:name="_Ref189540365"/>
      <w:bookmarkStart w:id="11" w:name="_Ref192496465"/>
      <w:bookmarkEnd w:id="9"/>
      <w:r w:rsidRPr="005B7130">
        <w:lastRenderedPageBreak/>
        <w:t xml:space="preserve">Wireless RERC Updates </w:t>
      </w:r>
    </w:p>
    <w:p w14:paraId="0F115A0E" w14:textId="07FCBE13" w:rsidR="00467715" w:rsidRPr="00E10641" w:rsidRDefault="00467715" w:rsidP="000B6AA7">
      <w:pPr>
        <w:tabs>
          <w:tab w:val="left" w:pos="4260"/>
        </w:tabs>
        <w:rPr>
          <w:rFonts w:ascii="Verdana" w:hAnsi="Verdana"/>
          <w:sz w:val="22"/>
          <w:szCs w:val="22"/>
        </w:rPr>
      </w:pPr>
    </w:p>
    <w:p w14:paraId="59E80269" w14:textId="5E714D05" w:rsidR="005B4F51" w:rsidRPr="005B4F51" w:rsidRDefault="002B4009" w:rsidP="005B4F51">
      <w:pPr>
        <w:spacing w:line="360" w:lineRule="auto"/>
        <w:rPr>
          <w:rFonts w:ascii="Verdana" w:hAnsi="Verdana"/>
          <w:b/>
          <w:bCs/>
          <w:smallCaps/>
          <w:sz w:val="22"/>
          <w:szCs w:val="22"/>
          <w:lang w:val="en"/>
        </w:rPr>
      </w:pPr>
      <w:r w:rsidRPr="005B4F51">
        <w:rPr>
          <w:rFonts w:ascii="Verdana" w:hAnsi="Verdana"/>
          <w:b/>
          <w:bCs/>
          <w:smallCaps/>
          <w:noProof/>
          <w:sz w:val="22"/>
          <w:szCs w:val="22"/>
        </w:rPr>
        <w:drawing>
          <wp:anchor distT="0" distB="0" distL="114300" distR="114300" simplePos="0" relativeHeight="251662848" behindDoc="0" locked="0" layoutInCell="1" allowOverlap="1" wp14:anchorId="6C13FB29" wp14:editId="4AA39FEE">
            <wp:simplePos x="0" y="0"/>
            <wp:positionH relativeFrom="margin">
              <wp:align>left</wp:align>
            </wp:positionH>
            <wp:positionV relativeFrom="margin">
              <wp:posOffset>482660</wp:posOffset>
            </wp:positionV>
            <wp:extent cx="1964055" cy="2943225"/>
            <wp:effectExtent l="0" t="0" r="0" b="9525"/>
            <wp:wrapSquare wrapText="bothSides"/>
            <wp:docPr id="1" name="Picture 1" descr="Image of the book cover, Disability and Social Media: Global Perspectives, Routledge Press, Edited by Katie Ellis and Mike Kent."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mah\OneDrive - Georgia Institute of Technology\Pictures\51XodFAdj4L._SX331_BO1,204,203,200_.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64055" cy="2943225"/>
                    </a:xfrm>
                    <a:prstGeom prst="rect">
                      <a:avLst/>
                    </a:prstGeom>
                    <a:noFill/>
                    <a:ln>
                      <a:noFill/>
                    </a:ln>
                  </pic:spPr>
                </pic:pic>
              </a:graphicData>
            </a:graphic>
          </wp:anchor>
        </w:drawing>
      </w:r>
      <w:r w:rsidR="005B4F51" w:rsidRPr="005B4F51">
        <w:rPr>
          <w:rFonts w:ascii="Verdana" w:hAnsi="Verdana"/>
          <w:b/>
          <w:bCs/>
          <w:smallCaps/>
          <w:sz w:val="22"/>
          <w:szCs w:val="22"/>
          <w:lang w:val="en"/>
        </w:rPr>
        <w:t>Disability and Social Media: Global Perspectives</w:t>
      </w:r>
    </w:p>
    <w:p w14:paraId="285C8EB8" w14:textId="357B8385" w:rsidR="009B7B32" w:rsidRPr="009B7B32" w:rsidRDefault="005B4F51" w:rsidP="009B7B32">
      <w:pPr>
        <w:spacing w:line="360" w:lineRule="auto"/>
        <w:jc w:val="both"/>
        <w:rPr>
          <w:rFonts w:ascii="Verdana" w:eastAsia="Times New Roman" w:hAnsi="Verdana"/>
          <w:bCs/>
          <w:sz w:val="18"/>
          <w:szCs w:val="18"/>
        </w:rPr>
      </w:pPr>
      <w:r w:rsidRPr="005B4F51">
        <w:rPr>
          <w:rFonts w:ascii="Verdana" w:eastAsia="Times New Roman" w:hAnsi="Verdana"/>
          <w:bCs/>
          <w:noProof/>
          <w:sz w:val="18"/>
          <w:szCs w:val="18"/>
        </w:rPr>
        <w:t>Rece</w:t>
      </w:r>
      <w:r>
        <w:rPr>
          <w:rFonts w:ascii="Verdana" w:eastAsia="Times New Roman" w:hAnsi="Verdana"/>
          <w:bCs/>
          <w:noProof/>
          <w:sz w:val="18"/>
          <w:szCs w:val="18"/>
        </w:rPr>
        <w:t>n</w:t>
      </w:r>
      <w:r w:rsidRPr="005B4F51">
        <w:rPr>
          <w:rFonts w:ascii="Verdana" w:eastAsia="Times New Roman" w:hAnsi="Verdana"/>
          <w:bCs/>
          <w:noProof/>
          <w:sz w:val="18"/>
          <w:szCs w:val="18"/>
        </w:rPr>
        <w:t>tly</w:t>
      </w:r>
      <w:r w:rsidRPr="005B4F51">
        <w:rPr>
          <w:rFonts w:ascii="Verdana" w:eastAsia="Times New Roman" w:hAnsi="Verdana"/>
          <w:bCs/>
          <w:sz w:val="18"/>
          <w:szCs w:val="18"/>
        </w:rPr>
        <w:t xml:space="preserve"> published in hardcover, </w:t>
      </w:r>
      <w:r w:rsidRPr="00654DA3">
        <w:rPr>
          <w:rFonts w:ascii="Verdana" w:eastAsia="Times New Roman" w:hAnsi="Verdana"/>
          <w:bCs/>
          <w:i/>
          <w:noProof/>
          <w:sz w:val="18"/>
          <w:szCs w:val="18"/>
        </w:rPr>
        <w:t>Disability</w:t>
      </w:r>
      <w:r w:rsidRPr="005B4F51">
        <w:rPr>
          <w:rFonts w:ascii="Verdana" w:eastAsia="Times New Roman" w:hAnsi="Verdana"/>
          <w:bCs/>
          <w:i/>
          <w:sz w:val="18"/>
          <w:szCs w:val="18"/>
        </w:rPr>
        <w:t xml:space="preserve"> and Social Media: </w:t>
      </w:r>
      <w:r>
        <w:rPr>
          <w:rFonts w:ascii="Verdana" w:eastAsia="Times New Roman" w:hAnsi="Verdana"/>
          <w:bCs/>
          <w:i/>
          <w:noProof/>
          <w:sz w:val="18"/>
          <w:szCs w:val="18"/>
        </w:rPr>
        <w:t>G</w:t>
      </w:r>
      <w:r w:rsidRPr="005B4F51">
        <w:rPr>
          <w:rFonts w:ascii="Verdana" w:eastAsia="Times New Roman" w:hAnsi="Verdana"/>
          <w:bCs/>
          <w:i/>
          <w:noProof/>
          <w:sz w:val="18"/>
          <w:szCs w:val="18"/>
        </w:rPr>
        <w:t>lobal</w:t>
      </w:r>
      <w:r w:rsidRPr="005B4F51">
        <w:rPr>
          <w:rFonts w:ascii="Verdana" w:eastAsia="Times New Roman" w:hAnsi="Verdana"/>
          <w:bCs/>
          <w:i/>
          <w:sz w:val="18"/>
          <w:szCs w:val="18"/>
        </w:rPr>
        <w:t xml:space="preserve"> </w:t>
      </w:r>
      <w:r w:rsidRPr="00654DA3">
        <w:rPr>
          <w:rFonts w:ascii="Verdana" w:eastAsia="Times New Roman" w:hAnsi="Verdana"/>
          <w:bCs/>
          <w:i/>
          <w:noProof/>
          <w:sz w:val="18"/>
          <w:szCs w:val="18"/>
        </w:rPr>
        <w:t>Perspectives</w:t>
      </w:r>
      <w:r w:rsidRPr="00654DA3">
        <w:rPr>
          <w:rFonts w:ascii="Verdana" w:eastAsia="Times New Roman" w:hAnsi="Verdana"/>
          <w:bCs/>
          <w:noProof/>
          <w:sz w:val="18"/>
          <w:szCs w:val="18"/>
        </w:rPr>
        <w:t>,</w:t>
      </w:r>
      <w:r w:rsidRPr="005B4F51">
        <w:rPr>
          <w:rFonts w:ascii="Verdana" w:eastAsia="Times New Roman" w:hAnsi="Verdana"/>
          <w:bCs/>
          <w:sz w:val="18"/>
          <w:szCs w:val="18"/>
        </w:rPr>
        <w:t xml:space="preserve"> </w:t>
      </w:r>
      <w:r>
        <w:rPr>
          <w:rFonts w:ascii="Verdana" w:eastAsia="Times New Roman" w:hAnsi="Verdana"/>
          <w:bCs/>
          <w:sz w:val="18"/>
          <w:szCs w:val="18"/>
        </w:rPr>
        <w:t xml:space="preserve">includes </w:t>
      </w:r>
      <w:r>
        <w:rPr>
          <w:rFonts w:ascii="Verdana" w:eastAsia="Times New Roman" w:hAnsi="Verdana"/>
          <w:bCs/>
          <w:noProof/>
          <w:sz w:val="18"/>
          <w:szCs w:val="18"/>
        </w:rPr>
        <w:t>a</w:t>
      </w:r>
      <w:r w:rsidRPr="005B4F51">
        <w:rPr>
          <w:rFonts w:ascii="Verdana" w:eastAsia="Times New Roman" w:hAnsi="Verdana"/>
          <w:bCs/>
          <w:noProof/>
          <w:sz w:val="18"/>
          <w:szCs w:val="18"/>
        </w:rPr>
        <w:t xml:space="preserve"> </w:t>
      </w:r>
      <w:r>
        <w:rPr>
          <w:rFonts w:ascii="Verdana" w:eastAsia="Times New Roman" w:hAnsi="Verdana"/>
          <w:bCs/>
          <w:noProof/>
          <w:sz w:val="18"/>
          <w:szCs w:val="18"/>
        </w:rPr>
        <w:t>ch</w:t>
      </w:r>
      <w:r w:rsidRPr="005B4F51">
        <w:rPr>
          <w:rFonts w:ascii="Verdana" w:eastAsia="Times New Roman" w:hAnsi="Verdana"/>
          <w:bCs/>
          <w:noProof/>
          <w:sz w:val="18"/>
          <w:szCs w:val="18"/>
        </w:rPr>
        <w:t>apter</w:t>
      </w:r>
      <w:r>
        <w:rPr>
          <w:rFonts w:ascii="Verdana" w:eastAsia="Times New Roman" w:hAnsi="Verdana"/>
          <w:bCs/>
          <w:sz w:val="18"/>
          <w:szCs w:val="18"/>
        </w:rPr>
        <w:t xml:space="preserve"> co-authored by Assistant Professor, Dr. DeeDee Bennett (</w:t>
      </w:r>
      <w:r w:rsidRPr="00654DA3">
        <w:rPr>
          <w:rFonts w:ascii="Verdana" w:eastAsia="Times New Roman" w:hAnsi="Verdana"/>
          <w:bCs/>
          <w:noProof/>
          <w:sz w:val="18"/>
          <w:szCs w:val="18"/>
        </w:rPr>
        <w:t>University</w:t>
      </w:r>
      <w:r w:rsidRPr="005B4F51">
        <w:rPr>
          <w:rFonts w:ascii="Verdana" w:eastAsia="Times New Roman" w:hAnsi="Verdana"/>
          <w:bCs/>
          <w:sz w:val="18"/>
          <w:szCs w:val="18"/>
        </w:rPr>
        <w:t xml:space="preserve"> of Nebraska at Omaha</w:t>
      </w:r>
      <w:r>
        <w:rPr>
          <w:rFonts w:ascii="Verdana" w:eastAsia="Times New Roman" w:hAnsi="Verdana"/>
          <w:bCs/>
          <w:sz w:val="18"/>
          <w:szCs w:val="18"/>
        </w:rPr>
        <w:t xml:space="preserve">), Wireless RERC Project Director, Dr. Paul M.A. Baker, and Wireless RERC, Principal Investigator, Dr. Helena Mitchell. Chapter 9, </w:t>
      </w:r>
      <w:r w:rsidRPr="005B4F51">
        <w:rPr>
          <w:rFonts w:ascii="Verdana" w:eastAsia="Times New Roman" w:hAnsi="Verdana"/>
          <w:bCs/>
          <w:i/>
          <w:sz w:val="18"/>
          <w:szCs w:val="18"/>
        </w:rPr>
        <w:t xml:space="preserve">New media and accessible emergency </w:t>
      </w:r>
      <w:r w:rsidRPr="005B4F51">
        <w:rPr>
          <w:rFonts w:ascii="Verdana" w:eastAsia="Times New Roman" w:hAnsi="Verdana"/>
          <w:bCs/>
          <w:i/>
          <w:noProof/>
          <w:sz w:val="18"/>
          <w:szCs w:val="18"/>
        </w:rPr>
        <w:t>communications</w:t>
      </w:r>
      <w:r w:rsidRPr="005B4F51">
        <w:rPr>
          <w:rFonts w:ascii="Verdana" w:eastAsia="Times New Roman" w:hAnsi="Verdana"/>
          <w:bCs/>
          <w:i/>
          <w:sz w:val="18"/>
          <w:szCs w:val="18"/>
        </w:rPr>
        <w:t xml:space="preserve">: A United States-based </w:t>
      </w:r>
      <w:r w:rsidRPr="005B4F51">
        <w:rPr>
          <w:rFonts w:ascii="Verdana" w:eastAsia="Times New Roman" w:hAnsi="Verdana"/>
          <w:bCs/>
          <w:i/>
          <w:noProof/>
          <w:sz w:val="18"/>
          <w:szCs w:val="18"/>
        </w:rPr>
        <w:t>meta-analysis</w:t>
      </w:r>
      <w:r w:rsidR="008C0A61">
        <w:rPr>
          <w:rFonts w:ascii="Verdana" w:eastAsia="Times New Roman" w:hAnsi="Verdana"/>
          <w:bCs/>
          <w:sz w:val="18"/>
          <w:szCs w:val="18"/>
        </w:rPr>
        <w:t>, includes</w:t>
      </w:r>
      <w:r w:rsidR="00D86B1E">
        <w:rPr>
          <w:rFonts w:ascii="Verdana" w:eastAsia="Times New Roman" w:hAnsi="Verdana"/>
          <w:bCs/>
          <w:noProof/>
          <w:sz w:val="18"/>
          <w:szCs w:val="18"/>
        </w:rPr>
        <w:t xml:space="preserve"> a discussion of </w:t>
      </w:r>
      <w:r w:rsidR="00D86B1E" w:rsidRPr="00D86B1E">
        <w:rPr>
          <w:rFonts w:ascii="Verdana" w:eastAsia="Times New Roman" w:hAnsi="Verdana"/>
          <w:bCs/>
          <w:noProof/>
          <w:sz w:val="18"/>
          <w:szCs w:val="18"/>
        </w:rPr>
        <w:t>accessibil</w:t>
      </w:r>
      <w:r w:rsidR="00D86B1E">
        <w:rPr>
          <w:rFonts w:ascii="Verdana" w:eastAsia="Times New Roman" w:hAnsi="Verdana"/>
          <w:bCs/>
          <w:noProof/>
          <w:sz w:val="18"/>
          <w:szCs w:val="18"/>
        </w:rPr>
        <w:t>i</w:t>
      </w:r>
      <w:r w:rsidR="00D86B1E" w:rsidRPr="00D86B1E">
        <w:rPr>
          <w:rFonts w:ascii="Verdana" w:eastAsia="Times New Roman" w:hAnsi="Verdana"/>
          <w:bCs/>
          <w:noProof/>
          <w:sz w:val="18"/>
          <w:szCs w:val="18"/>
        </w:rPr>
        <w:t>ty</w:t>
      </w:r>
      <w:r w:rsidR="00D86B1E">
        <w:rPr>
          <w:rFonts w:ascii="Verdana" w:eastAsia="Times New Roman" w:hAnsi="Verdana"/>
          <w:bCs/>
          <w:noProof/>
          <w:sz w:val="18"/>
          <w:szCs w:val="18"/>
        </w:rPr>
        <w:t xml:space="preserve"> and usability </w:t>
      </w:r>
      <w:r w:rsidR="00D86B1E" w:rsidRPr="00D86B1E">
        <w:rPr>
          <w:rFonts w:ascii="Verdana" w:eastAsia="Times New Roman" w:hAnsi="Verdana"/>
          <w:bCs/>
          <w:noProof/>
          <w:sz w:val="18"/>
          <w:szCs w:val="18"/>
        </w:rPr>
        <w:t>of new</w:t>
      </w:r>
      <w:r w:rsidR="00D86B1E">
        <w:rPr>
          <w:rFonts w:ascii="Verdana" w:eastAsia="Times New Roman" w:hAnsi="Verdana"/>
          <w:bCs/>
          <w:noProof/>
          <w:sz w:val="18"/>
          <w:szCs w:val="18"/>
        </w:rPr>
        <w:t xml:space="preserve"> </w:t>
      </w:r>
      <w:r w:rsidR="00D86B1E" w:rsidRPr="00D86B1E">
        <w:rPr>
          <w:rFonts w:ascii="Verdana" w:eastAsia="Times New Roman" w:hAnsi="Verdana"/>
          <w:bCs/>
          <w:noProof/>
          <w:sz w:val="18"/>
          <w:szCs w:val="18"/>
        </w:rPr>
        <w:t>medi</w:t>
      </w:r>
      <w:r w:rsidR="00D86B1E">
        <w:rPr>
          <w:rFonts w:ascii="Verdana" w:eastAsia="Times New Roman" w:hAnsi="Verdana"/>
          <w:bCs/>
          <w:noProof/>
          <w:sz w:val="18"/>
          <w:szCs w:val="18"/>
        </w:rPr>
        <w:t>a</w:t>
      </w:r>
      <w:r w:rsidR="00D86B1E" w:rsidRPr="00D86B1E">
        <w:rPr>
          <w:rFonts w:ascii="Verdana" w:eastAsia="Times New Roman" w:hAnsi="Verdana"/>
          <w:bCs/>
          <w:noProof/>
          <w:sz w:val="18"/>
          <w:szCs w:val="18"/>
        </w:rPr>
        <w:t xml:space="preserve"> platforms,</w:t>
      </w:r>
      <w:r w:rsidR="00D86B1E">
        <w:rPr>
          <w:rFonts w:ascii="Verdana" w:eastAsia="Times New Roman" w:hAnsi="Verdana"/>
          <w:bCs/>
          <w:noProof/>
          <w:sz w:val="18"/>
          <w:szCs w:val="18"/>
        </w:rPr>
        <w:t xml:space="preserve"> and provides strategies for </w:t>
      </w:r>
      <w:r w:rsidR="00D86B1E" w:rsidRPr="00D86B1E">
        <w:rPr>
          <w:rFonts w:ascii="Verdana" w:eastAsia="Times New Roman" w:hAnsi="Verdana"/>
          <w:bCs/>
          <w:noProof/>
          <w:sz w:val="18"/>
          <w:szCs w:val="18"/>
        </w:rPr>
        <w:t>impl</w:t>
      </w:r>
      <w:r w:rsidR="00D86B1E">
        <w:rPr>
          <w:rFonts w:ascii="Verdana" w:eastAsia="Times New Roman" w:hAnsi="Verdana"/>
          <w:bCs/>
          <w:noProof/>
          <w:sz w:val="18"/>
          <w:szCs w:val="18"/>
        </w:rPr>
        <w:t>em</w:t>
      </w:r>
      <w:r w:rsidR="00D86B1E" w:rsidRPr="00D86B1E">
        <w:rPr>
          <w:rFonts w:ascii="Verdana" w:eastAsia="Times New Roman" w:hAnsi="Verdana"/>
          <w:bCs/>
          <w:noProof/>
          <w:sz w:val="18"/>
          <w:szCs w:val="18"/>
        </w:rPr>
        <w:t>enting</w:t>
      </w:r>
      <w:r w:rsidR="00D86B1E">
        <w:rPr>
          <w:rFonts w:ascii="Verdana" w:eastAsia="Times New Roman" w:hAnsi="Verdana"/>
          <w:bCs/>
          <w:noProof/>
          <w:sz w:val="18"/>
          <w:szCs w:val="18"/>
        </w:rPr>
        <w:t xml:space="preserve"> </w:t>
      </w:r>
      <w:r w:rsidR="00D86B1E" w:rsidRPr="00D86B1E">
        <w:rPr>
          <w:rFonts w:ascii="Verdana" w:eastAsia="Times New Roman" w:hAnsi="Verdana"/>
          <w:bCs/>
          <w:noProof/>
          <w:sz w:val="18"/>
          <w:szCs w:val="18"/>
        </w:rPr>
        <w:t>accessibil</w:t>
      </w:r>
      <w:r w:rsidR="00D86B1E">
        <w:rPr>
          <w:rFonts w:ascii="Verdana" w:eastAsia="Times New Roman" w:hAnsi="Verdana"/>
          <w:bCs/>
          <w:noProof/>
          <w:sz w:val="18"/>
          <w:szCs w:val="18"/>
        </w:rPr>
        <w:t>i</w:t>
      </w:r>
      <w:r w:rsidR="00D86B1E" w:rsidRPr="00D86B1E">
        <w:rPr>
          <w:rFonts w:ascii="Verdana" w:eastAsia="Times New Roman" w:hAnsi="Verdana"/>
          <w:bCs/>
          <w:noProof/>
          <w:sz w:val="18"/>
          <w:szCs w:val="18"/>
        </w:rPr>
        <w:t>ty</w:t>
      </w:r>
      <w:r w:rsidR="00D86B1E">
        <w:rPr>
          <w:rFonts w:ascii="Verdana" w:eastAsia="Times New Roman" w:hAnsi="Verdana"/>
          <w:bCs/>
          <w:noProof/>
          <w:sz w:val="18"/>
          <w:szCs w:val="18"/>
        </w:rPr>
        <w:t xml:space="preserve"> </w:t>
      </w:r>
      <w:r w:rsidR="009A1DAE">
        <w:rPr>
          <w:rFonts w:ascii="Verdana" w:eastAsia="Times New Roman" w:hAnsi="Verdana"/>
          <w:bCs/>
          <w:noProof/>
          <w:sz w:val="18"/>
          <w:szCs w:val="18"/>
        </w:rPr>
        <w:t xml:space="preserve">into </w:t>
      </w:r>
      <w:r w:rsidR="00D86B1E">
        <w:rPr>
          <w:rFonts w:ascii="Verdana" w:eastAsia="Times New Roman" w:hAnsi="Verdana"/>
          <w:bCs/>
          <w:noProof/>
          <w:sz w:val="18"/>
          <w:szCs w:val="18"/>
        </w:rPr>
        <w:t xml:space="preserve">emergency </w:t>
      </w:r>
      <w:r w:rsidR="008C0A61">
        <w:rPr>
          <w:rFonts w:ascii="Verdana" w:eastAsia="Times New Roman" w:hAnsi="Verdana"/>
          <w:bCs/>
          <w:noProof/>
          <w:sz w:val="18"/>
          <w:szCs w:val="18"/>
        </w:rPr>
        <w:t>information</w:t>
      </w:r>
      <w:r w:rsidR="00D86B1E">
        <w:rPr>
          <w:rFonts w:ascii="Verdana" w:eastAsia="Times New Roman" w:hAnsi="Verdana"/>
          <w:bCs/>
          <w:noProof/>
          <w:sz w:val="18"/>
          <w:szCs w:val="18"/>
        </w:rPr>
        <w:t xml:space="preserve"> </w:t>
      </w:r>
      <w:r w:rsidR="00D86B1E" w:rsidRPr="00D86B1E">
        <w:rPr>
          <w:rFonts w:ascii="Verdana" w:eastAsia="Times New Roman" w:hAnsi="Verdana"/>
          <w:bCs/>
          <w:noProof/>
          <w:sz w:val="18"/>
          <w:szCs w:val="18"/>
        </w:rPr>
        <w:t>del</w:t>
      </w:r>
      <w:r w:rsidR="00D86B1E">
        <w:rPr>
          <w:rFonts w:ascii="Verdana" w:eastAsia="Times New Roman" w:hAnsi="Verdana"/>
          <w:bCs/>
          <w:noProof/>
          <w:sz w:val="18"/>
          <w:szCs w:val="18"/>
        </w:rPr>
        <w:t>iv</w:t>
      </w:r>
      <w:r w:rsidR="00D86B1E" w:rsidRPr="00D86B1E">
        <w:rPr>
          <w:rFonts w:ascii="Verdana" w:eastAsia="Times New Roman" w:hAnsi="Verdana"/>
          <w:bCs/>
          <w:noProof/>
          <w:sz w:val="18"/>
          <w:szCs w:val="18"/>
        </w:rPr>
        <w:t>ered</w:t>
      </w:r>
      <w:r w:rsidR="00D86B1E">
        <w:rPr>
          <w:rFonts w:ascii="Verdana" w:eastAsia="Times New Roman" w:hAnsi="Verdana"/>
          <w:bCs/>
          <w:noProof/>
          <w:sz w:val="18"/>
          <w:szCs w:val="18"/>
        </w:rPr>
        <w:t xml:space="preserve"> via social media. </w:t>
      </w:r>
      <w:r w:rsidR="009B7B32" w:rsidRPr="009B7B32">
        <w:rPr>
          <w:rFonts w:ascii="Verdana" w:eastAsia="Times New Roman" w:hAnsi="Verdana"/>
          <w:bCs/>
          <w:sz w:val="18"/>
          <w:szCs w:val="18"/>
        </w:rPr>
        <w:t xml:space="preserve">One reviewer </w:t>
      </w:r>
      <w:r w:rsidR="00D86B1E">
        <w:rPr>
          <w:rFonts w:ascii="Verdana" w:eastAsia="Times New Roman" w:hAnsi="Verdana"/>
          <w:bCs/>
          <w:sz w:val="18"/>
          <w:szCs w:val="18"/>
        </w:rPr>
        <w:t xml:space="preserve">of the book </w:t>
      </w:r>
      <w:r w:rsidR="009B7B32" w:rsidRPr="009B7B32">
        <w:rPr>
          <w:rFonts w:ascii="Verdana" w:eastAsia="Times New Roman" w:hAnsi="Verdana"/>
          <w:bCs/>
          <w:sz w:val="18"/>
          <w:szCs w:val="18"/>
        </w:rPr>
        <w:t>(</w:t>
      </w:r>
      <w:r w:rsidR="009B7B32" w:rsidRPr="009B7B32">
        <w:rPr>
          <w:rFonts w:ascii="Verdana" w:eastAsia="Times New Roman" w:hAnsi="Verdana"/>
          <w:bCs/>
          <w:i/>
          <w:iCs/>
          <w:sz w:val="18"/>
          <w:szCs w:val="18"/>
        </w:rPr>
        <w:t>Gerard Goggin, University of Sydney, Australia)</w:t>
      </w:r>
      <w:r w:rsidR="009B7B32" w:rsidRPr="009B7B32">
        <w:rPr>
          <w:rFonts w:ascii="Verdana" w:eastAsia="Times New Roman" w:hAnsi="Verdana"/>
          <w:bCs/>
          <w:sz w:val="18"/>
          <w:szCs w:val="18"/>
        </w:rPr>
        <w:t xml:space="preserve"> commented, </w:t>
      </w:r>
      <w:r w:rsidR="00D86B1E">
        <w:rPr>
          <w:rFonts w:ascii="Verdana" w:eastAsia="Times New Roman" w:hAnsi="Verdana"/>
          <w:bCs/>
          <w:sz w:val="18"/>
          <w:szCs w:val="18"/>
        </w:rPr>
        <w:t>“</w:t>
      </w:r>
      <w:r w:rsidR="009B7B32" w:rsidRPr="009B7B32">
        <w:rPr>
          <w:rFonts w:ascii="Verdana" w:eastAsia="Times New Roman" w:hAnsi="Verdana"/>
          <w:bCs/>
          <w:sz w:val="18"/>
          <w:szCs w:val="18"/>
        </w:rPr>
        <w:t>This pioneering volume gives us a widescreen account of the profound, complex, and fast-moving world of disability and social media. Essential reading for anyone interested in understanding the cutting-edge of Internet, communication, and society, not to mention the rich area of disability which opens up new perspectives on key questions in technology, design, participation, democracy, and social justice.”</w:t>
      </w:r>
      <w:r w:rsidR="009B7B32" w:rsidRPr="009B7B32">
        <w:rPr>
          <w:rFonts w:ascii="Verdana" w:eastAsia="Times New Roman" w:hAnsi="Verdana"/>
          <w:bCs/>
          <w:i/>
          <w:iCs/>
          <w:sz w:val="18"/>
          <w:szCs w:val="18"/>
        </w:rPr>
        <w:t xml:space="preserve"> </w:t>
      </w:r>
    </w:p>
    <w:p w14:paraId="19845EBD" w14:textId="77777777" w:rsidR="009B7B32" w:rsidRPr="005B7130" w:rsidRDefault="009B7B32" w:rsidP="009B7B3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3EBF3243" w14:textId="0C7A359B" w:rsidR="005B4F51" w:rsidRPr="009B7B32" w:rsidRDefault="009E56DD" w:rsidP="00BD024B">
      <w:pPr>
        <w:spacing w:line="360" w:lineRule="auto"/>
        <w:rPr>
          <w:rFonts w:ascii="Verdana" w:eastAsia="Times New Roman" w:hAnsi="Verdana"/>
          <w:bCs/>
          <w:sz w:val="18"/>
          <w:szCs w:val="18"/>
        </w:rPr>
      </w:pPr>
      <w:hyperlink r:id="rId40" w:history="1">
        <w:r w:rsidR="009B7B32" w:rsidRPr="009B7B32">
          <w:rPr>
            <w:rStyle w:val="Hyperlink"/>
            <w:rFonts w:eastAsia="Times New Roman"/>
            <w:bCs/>
            <w:sz w:val="18"/>
            <w:szCs w:val="18"/>
          </w:rPr>
          <w:t>Routledge Press</w:t>
        </w:r>
      </w:hyperlink>
    </w:p>
    <w:p w14:paraId="4F0253A9" w14:textId="34D5C36C" w:rsidR="009B7B32" w:rsidRPr="009B7B32" w:rsidRDefault="009B7B32" w:rsidP="00BD024B">
      <w:pPr>
        <w:spacing w:line="360" w:lineRule="auto"/>
        <w:rPr>
          <w:rFonts w:ascii="Verdana" w:eastAsia="Times New Roman" w:hAnsi="Verdana"/>
          <w:bCs/>
          <w:sz w:val="18"/>
          <w:szCs w:val="18"/>
        </w:rPr>
      </w:pPr>
      <w:r w:rsidRPr="009B7B32">
        <w:rPr>
          <w:rFonts w:ascii="Verdana" w:eastAsia="Times New Roman" w:hAnsi="Verdana"/>
          <w:bCs/>
          <w:sz w:val="18"/>
          <w:szCs w:val="18"/>
        </w:rPr>
        <w:t>[</w:t>
      </w:r>
      <w:hyperlink r:id="rId41" w:history="1">
        <w:r w:rsidRPr="009B7B32">
          <w:rPr>
            <w:rStyle w:val="Hyperlink"/>
            <w:rFonts w:eastAsia="Times New Roman"/>
            <w:bCs/>
            <w:sz w:val="18"/>
            <w:szCs w:val="18"/>
          </w:rPr>
          <w:t>https://www.routledge.com/Disability-and-Social-Media-Global-Perspectives/Ellis-Kent/p/book/9781472458452</w:t>
        </w:r>
      </w:hyperlink>
      <w:r w:rsidRPr="009B7B32">
        <w:rPr>
          <w:rFonts w:ascii="Verdana" w:eastAsia="Times New Roman" w:hAnsi="Verdana"/>
          <w:bCs/>
          <w:sz w:val="18"/>
          <w:szCs w:val="18"/>
        </w:rPr>
        <w:t>]</w:t>
      </w:r>
    </w:p>
    <w:p w14:paraId="722D326C" w14:textId="77777777" w:rsidR="005B4F51" w:rsidRDefault="005B4F51" w:rsidP="00BD024B">
      <w:pPr>
        <w:spacing w:line="360" w:lineRule="auto"/>
        <w:rPr>
          <w:rFonts w:ascii="Verdana" w:eastAsia="Times New Roman" w:hAnsi="Verdana"/>
          <w:b/>
          <w:bCs/>
          <w:sz w:val="18"/>
          <w:szCs w:val="18"/>
        </w:rPr>
      </w:pPr>
    </w:p>
    <w:p w14:paraId="21667399" w14:textId="1B6E1DA9" w:rsidR="00BD024B" w:rsidRPr="009B7B32" w:rsidRDefault="00F66846" w:rsidP="00BD024B">
      <w:pPr>
        <w:spacing w:line="360" w:lineRule="auto"/>
        <w:rPr>
          <w:rFonts w:ascii="Verdana" w:hAnsi="Verdana"/>
          <w:b/>
          <w:bCs/>
          <w:smallCaps/>
          <w:sz w:val="22"/>
          <w:szCs w:val="22"/>
          <w:lang w:val="en"/>
        </w:rPr>
      </w:pPr>
      <w:r w:rsidRPr="009B7B32">
        <w:rPr>
          <w:rFonts w:ascii="Verdana" w:hAnsi="Verdana"/>
          <w:b/>
          <w:bCs/>
          <w:smallCaps/>
          <w:sz w:val="22"/>
          <w:szCs w:val="22"/>
          <w:lang w:val="en"/>
        </w:rPr>
        <w:t xml:space="preserve">Webinar: </w:t>
      </w:r>
      <w:r w:rsidR="00BD024B" w:rsidRPr="009B7B32">
        <w:rPr>
          <w:rFonts w:ascii="Verdana" w:hAnsi="Verdana"/>
          <w:b/>
          <w:bCs/>
          <w:smallCaps/>
          <w:sz w:val="22"/>
          <w:szCs w:val="22"/>
          <w:lang w:val="en"/>
        </w:rPr>
        <w:t>Clear &amp; Effective Emergency Communications over Wireless Devices</w:t>
      </w:r>
    </w:p>
    <w:p w14:paraId="24D6E03D" w14:textId="61A48721" w:rsidR="00BD024B" w:rsidRDefault="00BD024B" w:rsidP="009B7B32">
      <w:pPr>
        <w:spacing w:after="120" w:line="360" w:lineRule="auto"/>
        <w:jc w:val="both"/>
        <w:rPr>
          <w:rFonts w:ascii="Verdana" w:eastAsia="Times New Roman" w:hAnsi="Verdana"/>
          <w:sz w:val="18"/>
          <w:szCs w:val="18"/>
        </w:rPr>
      </w:pPr>
      <w:r>
        <w:rPr>
          <w:rFonts w:ascii="Verdana" w:eastAsia="Times New Roman" w:hAnsi="Verdana"/>
          <w:sz w:val="18"/>
          <w:szCs w:val="18"/>
        </w:rPr>
        <w:t xml:space="preserve">Wireless RERC researchers, Salimah LaForce and Ben Lippincott, and consultant, Kay Chiodo (Deaf Link), will present at the </w:t>
      </w:r>
      <w:r w:rsidRPr="00BD024B">
        <w:rPr>
          <w:rFonts w:ascii="Verdana" w:eastAsia="Times New Roman" w:hAnsi="Verdana"/>
          <w:sz w:val="18"/>
          <w:szCs w:val="18"/>
        </w:rPr>
        <w:t>Pacific ADA Center and the ADA National Network</w:t>
      </w:r>
      <w:r>
        <w:rPr>
          <w:rFonts w:ascii="Verdana" w:eastAsia="Times New Roman" w:hAnsi="Verdana"/>
          <w:sz w:val="18"/>
          <w:szCs w:val="18"/>
        </w:rPr>
        <w:t xml:space="preserve"> Learning Session on May 11, </w:t>
      </w:r>
      <w:r w:rsidRPr="00F66846">
        <w:rPr>
          <w:rFonts w:ascii="Verdana" w:eastAsia="Times New Roman" w:hAnsi="Verdana"/>
          <w:noProof/>
          <w:sz w:val="18"/>
          <w:szCs w:val="18"/>
        </w:rPr>
        <w:t>2017</w:t>
      </w:r>
      <w:r w:rsidR="00F66846" w:rsidRPr="00F66846">
        <w:rPr>
          <w:rFonts w:ascii="Verdana" w:eastAsia="Times New Roman" w:hAnsi="Verdana"/>
          <w:noProof/>
          <w:sz w:val="18"/>
          <w:szCs w:val="18"/>
        </w:rPr>
        <w:t>, from 2:30 pm to 4:00 pm EST</w:t>
      </w:r>
      <w:r w:rsidRPr="00F66846">
        <w:rPr>
          <w:rFonts w:ascii="Verdana" w:eastAsia="Times New Roman" w:hAnsi="Verdana"/>
          <w:noProof/>
          <w:sz w:val="18"/>
          <w:szCs w:val="18"/>
        </w:rPr>
        <w:t>.</w:t>
      </w:r>
      <w:r>
        <w:rPr>
          <w:rFonts w:ascii="Verdana" w:eastAsia="Times New Roman" w:hAnsi="Verdana"/>
          <w:sz w:val="18"/>
          <w:szCs w:val="18"/>
        </w:rPr>
        <w:t xml:space="preserve">  The Emergency Preparedness webinar series </w:t>
      </w:r>
      <w:r w:rsidRPr="00BD024B">
        <w:rPr>
          <w:rFonts w:ascii="Verdana" w:eastAsia="Times New Roman" w:hAnsi="Verdana"/>
          <w:sz w:val="18"/>
          <w:szCs w:val="18"/>
        </w:rPr>
        <w:t xml:space="preserve">focus on key strategies and approaches at various levels (federal, state, and local) toward emergency management and preparedness and the inclusion of people with disabilities. </w:t>
      </w:r>
      <w:hyperlink r:id="rId42" w:history="1">
        <w:r w:rsidRPr="00BD024B">
          <w:rPr>
            <w:rStyle w:val="Hyperlink"/>
            <w:rFonts w:eastAsia="Times New Roman"/>
            <w:sz w:val="18"/>
            <w:szCs w:val="18"/>
          </w:rPr>
          <w:t>Register here to attend this webinar.</w:t>
        </w:r>
      </w:hyperlink>
      <w:r>
        <w:rPr>
          <w:rFonts w:ascii="Verdana" w:eastAsia="Times New Roman" w:hAnsi="Verdana"/>
          <w:sz w:val="18"/>
          <w:szCs w:val="18"/>
        </w:rPr>
        <w:t xml:space="preserve"> Following is a description and learning objectives.</w:t>
      </w:r>
    </w:p>
    <w:p w14:paraId="7FE05C08" w14:textId="6672E2FE" w:rsidR="00BD024B" w:rsidRPr="00BD024B" w:rsidRDefault="00BD024B" w:rsidP="009B7B32">
      <w:pPr>
        <w:spacing w:line="360" w:lineRule="auto"/>
        <w:ind w:left="720"/>
        <w:jc w:val="both"/>
        <w:rPr>
          <w:rFonts w:ascii="Verdana" w:eastAsia="Times New Roman" w:hAnsi="Verdana"/>
          <w:sz w:val="18"/>
          <w:szCs w:val="18"/>
        </w:rPr>
      </w:pPr>
      <w:r>
        <w:rPr>
          <w:rFonts w:ascii="Verdana" w:eastAsia="Times New Roman" w:hAnsi="Verdana"/>
          <w:sz w:val="18"/>
          <w:szCs w:val="18"/>
        </w:rPr>
        <w:t xml:space="preserve">During </w:t>
      </w:r>
      <w:r w:rsidRPr="00BD024B">
        <w:rPr>
          <w:rFonts w:ascii="Verdana" w:eastAsia="Times New Roman" w:hAnsi="Verdana"/>
          <w:sz w:val="18"/>
          <w:szCs w:val="18"/>
        </w:rPr>
        <w:t xml:space="preserve">an emergency, alert and warning officials need to provide the public with life-saving emergency messages that inform those in the impacted area and compel them to take protective actions. Emergency information </w:t>
      </w:r>
      <w:r w:rsidRPr="00654DA3">
        <w:rPr>
          <w:rFonts w:ascii="Verdana" w:eastAsia="Times New Roman" w:hAnsi="Verdana"/>
          <w:noProof/>
          <w:sz w:val="18"/>
          <w:szCs w:val="18"/>
        </w:rPr>
        <w:t>is not always presented</w:t>
      </w:r>
      <w:r w:rsidRPr="00BD024B">
        <w:rPr>
          <w:rFonts w:ascii="Verdana" w:eastAsia="Times New Roman" w:hAnsi="Verdana"/>
          <w:sz w:val="18"/>
          <w:szCs w:val="18"/>
        </w:rPr>
        <w:t xml:space="preserve"> in formats accessible to people with different levels of sensory, cognitive and physical disabilities. Likewise, the devices on which they receive emergency information </w:t>
      </w:r>
      <w:r w:rsidRPr="00654DA3">
        <w:rPr>
          <w:rFonts w:ascii="Verdana" w:eastAsia="Times New Roman" w:hAnsi="Verdana"/>
          <w:noProof/>
          <w:sz w:val="18"/>
          <w:szCs w:val="18"/>
        </w:rPr>
        <w:t>are not always optimized</w:t>
      </w:r>
      <w:r w:rsidRPr="00BD024B">
        <w:rPr>
          <w:rFonts w:ascii="Verdana" w:eastAsia="Times New Roman" w:hAnsi="Verdana"/>
          <w:sz w:val="18"/>
          <w:szCs w:val="18"/>
        </w:rPr>
        <w:t xml:space="preserve"> for use with emergency information tools such as WEA, subscription-based alerting systems, or local and state apps (e.g. Ready Georgia). This webinar will address composing message content and delivery format features that can enhance the accessibility of the information to people with disabilities. We will also cover smartphone features that can improve the accessibility of emergency messages. The webinar will close with a description and demonstration of an accessible system, Deaf Link's Accessible Hazard Alert System (AHAS).</w:t>
      </w:r>
    </w:p>
    <w:p w14:paraId="5D379CDC" w14:textId="77777777" w:rsidR="00BD024B" w:rsidRPr="00BD024B" w:rsidRDefault="00BD024B" w:rsidP="00BD024B">
      <w:pPr>
        <w:spacing w:line="360" w:lineRule="auto"/>
        <w:ind w:left="720"/>
        <w:rPr>
          <w:rFonts w:ascii="Verdana" w:eastAsia="Times New Roman" w:hAnsi="Verdana"/>
          <w:sz w:val="18"/>
          <w:szCs w:val="18"/>
          <w:u w:val="single"/>
        </w:rPr>
      </w:pPr>
      <w:r w:rsidRPr="00BD024B">
        <w:rPr>
          <w:rFonts w:ascii="Verdana" w:eastAsia="Times New Roman" w:hAnsi="Verdana"/>
          <w:sz w:val="18"/>
          <w:szCs w:val="18"/>
          <w:u w:val="single"/>
        </w:rPr>
        <w:lastRenderedPageBreak/>
        <w:t>Learning objectives:</w:t>
      </w:r>
    </w:p>
    <w:p w14:paraId="39898ACD" w14:textId="77777777" w:rsidR="00BD024B" w:rsidRPr="00BD024B" w:rsidRDefault="00BD024B" w:rsidP="00BD024B">
      <w:pPr>
        <w:numPr>
          <w:ilvl w:val="0"/>
          <w:numId w:val="26"/>
        </w:numPr>
        <w:tabs>
          <w:tab w:val="clear" w:pos="720"/>
          <w:tab w:val="num" w:pos="1440"/>
        </w:tabs>
        <w:spacing w:line="360" w:lineRule="auto"/>
        <w:ind w:left="1440"/>
        <w:rPr>
          <w:rFonts w:ascii="Verdana" w:eastAsia="Times New Roman" w:hAnsi="Verdana"/>
          <w:sz w:val="18"/>
          <w:szCs w:val="18"/>
        </w:rPr>
      </w:pPr>
      <w:r w:rsidRPr="00BD024B">
        <w:rPr>
          <w:rFonts w:ascii="Verdana" w:eastAsia="Times New Roman" w:hAnsi="Verdana"/>
          <w:sz w:val="18"/>
          <w:szCs w:val="18"/>
        </w:rPr>
        <w:t>Learn about the use of wireless emergency communications tools by people with disabilities, as well as their expressed needs and preferences.</w:t>
      </w:r>
    </w:p>
    <w:p w14:paraId="6C9E9D02" w14:textId="77777777" w:rsidR="00BD024B" w:rsidRPr="00BD024B" w:rsidRDefault="00BD024B" w:rsidP="00BD024B">
      <w:pPr>
        <w:numPr>
          <w:ilvl w:val="0"/>
          <w:numId w:val="26"/>
        </w:numPr>
        <w:tabs>
          <w:tab w:val="clear" w:pos="720"/>
          <w:tab w:val="num" w:pos="1440"/>
        </w:tabs>
        <w:spacing w:line="360" w:lineRule="auto"/>
        <w:ind w:left="1440"/>
        <w:rPr>
          <w:rFonts w:ascii="Verdana" w:eastAsia="Times New Roman" w:hAnsi="Verdana"/>
          <w:sz w:val="18"/>
          <w:szCs w:val="18"/>
        </w:rPr>
      </w:pPr>
      <w:r w:rsidRPr="00BD024B">
        <w:rPr>
          <w:rFonts w:ascii="Verdana" w:eastAsia="Times New Roman" w:hAnsi="Verdana"/>
          <w:sz w:val="18"/>
          <w:szCs w:val="18"/>
        </w:rPr>
        <w:t>Understand the emergency message content tips that improve accessibility, trust, and reliability of emergency information.</w:t>
      </w:r>
    </w:p>
    <w:p w14:paraId="1BFA3AF5" w14:textId="77777777" w:rsidR="00BD024B" w:rsidRPr="00BD024B" w:rsidRDefault="00BD024B" w:rsidP="00BD024B">
      <w:pPr>
        <w:numPr>
          <w:ilvl w:val="0"/>
          <w:numId w:val="26"/>
        </w:numPr>
        <w:tabs>
          <w:tab w:val="clear" w:pos="720"/>
          <w:tab w:val="num" w:pos="1440"/>
        </w:tabs>
        <w:spacing w:line="360" w:lineRule="auto"/>
        <w:ind w:left="1440"/>
        <w:rPr>
          <w:rFonts w:ascii="Verdana" w:eastAsia="Times New Roman" w:hAnsi="Verdana"/>
          <w:sz w:val="18"/>
          <w:szCs w:val="18"/>
        </w:rPr>
      </w:pPr>
      <w:r w:rsidRPr="00BD024B">
        <w:rPr>
          <w:rFonts w:ascii="Verdana" w:eastAsia="Times New Roman" w:hAnsi="Verdana"/>
          <w:sz w:val="18"/>
          <w:szCs w:val="18"/>
        </w:rPr>
        <w:t>Understand the "How-to's" for subscribing and enabling accessible emergency alerts on Android and iOS devices for people with disabilities.</w:t>
      </w:r>
    </w:p>
    <w:p w14:paraId="69B48BC3" w14:textId="77777777" w:rsidR="00BD024B" w:rsidRPr="00BD024B" w:rsidRDefault="00BD024B" w:rsidP="00BD024B">
      <w:pPr>
        <w:numPr>
          <w:ilvl w:val="0"/>
          <w:numId w:val="26"/>
        </w:numPr>
        <w:tabs>
          <w:tab w:val="clear" w:pos="720"/>
          <w:tab w:val="num" w:pos="1440"/>
        </w:tabs>
        <w:spacing w:line="360" w:lineRule="auto"/>
        <w:ind w:left="1440"/>
        <w:rPr>
          <w:rFonts w:ascii="Verdana" w:eastAsia="Times New Roman" w:hAnsi="Verdana"/>
          <w:sz w:val="18"/>
          <w:szCs w:val="18"/>
        </w:rPr>
      </w:pPr>
      <w:r w:rsidRPr="00BD024B">
        <w:rPr>
          <w:rFonts w:ascii="Verdana" w:eastAsia="Times New Roman" w:hAnsi="Verdana"/>
          <w:sz w:val="18"/>
          <w:szCs w:val="18"/>
        </w:rPr>
        <w:t>Understand the recommendations for trustworthy apps, internet resources, and social media feeds related to accessible emergency alerts</w:t>
      </w:r>
    </w:p>
    <w:p w14:paraId="4E62B1F9" w14:textId="77777777" w:rsidR="00BD024B" w:rsidRPr="00BD024B" w:rsidRDefault="00BD024B" w:rsidP="00BD024B">
      <w:pPr>
        <w:numPr>
          <w:ilvl w:val="0"/>
          <w:numId w:val="26"/>
        </w:numPr>
        <w:tabs>
          <w:tab w:val="clear" w:pos="720"/>
          <w:tab w:val="num" w:pos="1440"/>
        </w:tabs>
        <w:spacing w:line="360" w:lineRule="auto"/>
        <w:ind w:left="1440"/>
        <w:rPr>
          <w:rFonts w:ascii="Verdana" w:eastAsia="Times New Roman" w:hAnsi="Verdana"/>
          <w:sz w:val="18"/>
          <w:szCs w:val="18"/>
        </w:rPr>
      </w:pPr>
      <w:r w:rsidRPr="00BD024B">
        <w:rPr>
          <w:rFonts w:ascii="Verdana" w:eastAsia="Times New Roman" w:hAnsi="Verdana"/>
          <w:sz w:val="18"/>
          <w:szCs w:val="18"/>
        </w:rPr>
        <w:t>Expanded understanding of how to effectively alert members of the Deaf community.</w:t>
      </w:r>
    </w:p>
    <w:p w14:paraId="30A10780" w14:textId="77777777" w:rsidR="00BD024B" w:rsidRPr="005B7130" w:rsidRDefault="00BD024B" w:rsidP="00BD024B">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57CDD9A3" w14:textId="77777777" w:rsidR="00BD024B" w:rsidRDefault="009E56DD" w:rsidP="00BD024B">
      <w:pPr>
        <w:spacing w:line="360" w:lineRule="auto"/>
        <w:jc w:val="both"/>
        <w:rPr>
          <w:rFonts w:ascii="Verdana" w:hAnsi="Verdana"/>
          <w:color w:val="010101"/>
          <w:sz w:val="18"/>
          <w:szCs w:val="18"/>
        </w:rPr>
      </w:pPr>
      <w:hyperlink r:id="rId43" w:history="1">
        <w:r w:rsidR="00BD024B" w:rsidRPr="00BD024B">
          <w:rPr>
            <w:rStyle w:val="Hyperlink"/>
            <w:sz w:val="18"/>
            <w:szCs w:val="18"/>
          </w:rPr>
          <w:t>Emergency Preparedness Webinar Registration</w:t>
        </w:r>
      </w:hyperlink>
    </w:p>
    <w:p w14:paraId="40C2B089" w14:textId="5BC4EFEA" w:rsidR="008B586B" w:rsidRPr="00BD024B" w:rsidRDefault="00BD024B" w:rsidP="00BD024B">
      <w:pPr>
        <w:spacing w:line="360" w:lineRule="auto"/>
        <w:jc w:val="both"/>
        <w:rPr>
          <w:rFonts w:ascii="Verdana" w:hAnsi="Verdana"/>
          <w:color w:val="010101"/>
          <w:sz w:val="18"/>
          <w:szCs w:val="18"/>
        </w:rPr>
      </w:pPr>
      <w:r>
        <w:rPr>
          <w:rFonts w:ascii="Verdana" w:hAnsi="Verdana"/>
          <w:color w:val="010101"/>
          <w:sz w:val="18"/>
          <w:szCs w:val="18"/>
        </w:rPr>
        <w:t>[</w:t>
      </w:r>
      <w:hyperlink r:id="rId44" w:history="1">
        <w:r w:rsidRPr="00770D01">
          <w:rPr>
            <w:rStyle w:val="Hyperlink"/>
            <w:sz w:val="18"/>
            <w:szCs w:val="18"/>
          </w:rPr>
          <w:t>http://adapresentations.org/registration.php</w:t>
        </w:r>
      </w:hyperlink>
      <w:r>
        <w:rPr>
          <w:rFonts w:ascii="Verdana" w:hAnsi="Verdana"/>
          <w:color w:val="010101"/>
          <w:sz w:val="18"/>
          <w:szCs w:val="18"/>
        </w:rPr>
        <w:t xml:space="preserve">] </w:t>
      </w:r>
      <w:r w:rsidRPr="00BD024B">
        <w:rPr>
          <w:rFonts w:ascii="Verdana" w:hAnsi="Verdana"/>
          <w:color w:val="010101"/>
          <w:sz w:val="18"/>
          <w:szCs w:val="18"/>
        </w:rPr>
        <w:t xml:space="preserve"> </w:t>
      </w:r>
    </w:p>
    <w:p w14:paraId="5921FFF1" w14:textId="784AA91A" w:rsidR="00BD024B" w:rsidRPr="00E10641" w:rsidRDefault="00BD024B" w:rsidP="00E61F9A">
      <w:pPr>
        <w:jc w:val="both"/>
        <w:rPr>
          <w:rFonts w:ascii="Verdana" w:hAnsi="Verdana"/>
          <w:sz w:val="18"/>
          <w:szCs w:val="18"/>
        </w:rPr>
      </w:pPr>
    </w:p>
    <w:p w14:paraId="63465223" w14:textId="42EB5015" w:rsidR="00202595" w:rsidRPr="00ED6465" w:rsidRDefault="00202595" w:rsidP="00202595">
      <w:pPr>
        <w:spacing w:line="360" w:lineRule="auto"/>
        <w:rPr>
          <w:rFonts w:ascii="Verdana" w:hAnsi="Verdana"/>
          <w:b/>
          <w:bCs/>
          <w:smallCaps/>
          <w:sz w:val="22"/>
          <w:szCs w:val="22"/>
          <w:lang w:val="en"/>
        </w:rPr>
      </w:pPr>
      <w:bookmarkStart w:id="12" w:name="_GoBack"/>
      <w:r w:rsidRPr="00ED6465">
        <w:rPr>
          <w:rFonts w:ascii="Verdana" w:hAnsi="Verdana"/>
          <w:b/>
          <w:bCs/>
          <w:smallCaps/>
          <w:sz w:val="22"/>
          <w:szCs w:val="22"/>
          <w:lang w:val="en"/>
        </w:rPr>
        <w:t>Updated Resources on Accessible Emergency Communications</w:t>
      </w:r>
    </w:p>
    <w:bookmarkEnd w:id="12"/>
    <w:p w14:paraId="197ECF9C" w14:textId="301D2EB9" w:rsidR="00202595" w:rsidRPr="00202595" w:rsidRDefault="00202595" w:rsidP="00202595">
      <w:pPr>
        <w:spacing w:after="120" w:line="360" w:lineRule="auto"/>
        <w:jc w:val="both"/>
        <w:rPr>
          <w:rFonts w:ascii="Verdana" w:hAnsi="Verdana"/>
          <w:sz w:val="18"/>
          <w:szCs w:val="18"/>
        </w:rPr>
      </w:pPr>
      <w:r w:rsidRPr="00202595">
        <w:rPr>
          <w:rFonts w:ascii="Verdana" w:hAnsi="Verdana"/>
          <w:sz w:val="18"/>
          <w:szCs w:val="18"/>
        </w:rPr>
        <w:t xml:space="preserve">April 2017 – The Wireless RERC updated four handouts that serve as </w:t>
      </w:r>
      <w:r w:rsidRPr="00202595">
        <w:rPr>
          <w:rFonts w:ascii="Verdana" w:hAnsi="Verdana"/>
          <w:noProof/>
          <w:sz w:val="18"/>
          <w:szCs w:val="18"/>
        </w:rPr>
        <w:t>resources</w:t>
      </w:r>
      <w:r w:rsidRPr="00202595">
        <w:rPr>
          <w:rFonts w:ascii="Verdana" w:hAnsi="Verdana"/>
          <w:sz w:val="18"/>
          <w:szCs w:val="18"/>
        </w:rPr>
        <w:t xml:space="preserve"> for people </w:t>
      </w:r>
      <w:r w:rsidRPr="00202595">
        <w:rPr>
          <w:rFonts w:ascii="Verdana" w:hAnsi="Verdana"/>
          <w:noProof/>
          <w:sz w:val="18"/>
          <w:szCs w:val="18"/>
        </w:rPr>
        <w:t>with</w:t>
      </w:r>
      <w:r w:rsidRPr="00202595">
        <w:rPr>
          <w:rFonts w:ascii="Verdana" w:hAnsi="Verdana"/>
          <w:sz w:val="18"/>
          <w:szCs w:val="18"/>
        </w:rPr>
        <w:t xml:space="preserve"> </w:t>
      </w:r>
      <w:r w:rsidRPr="00202595">
        <w:rPr>
          <w:rFonts w:ascii="Verdana" w:hAnsi="Verdana"/>
          <w:noProof/>
          <w:sz w:val="18"/>
          <w:szCs w:val="18"/>
        </w:rPr>
        <w:t>disabilities</w:t>
      </w:r>
      <w:r w:rsidRPr="00202595">
        <w:rPr>
          <w:rFonts w:ascii="Verdana" w:hAnsi="Verdana"/>
          <w:sz w:val="18"/>
          <w:szCs w:val="18"/>
        </w:rPr>
        <w:t xml:space="preserve">, emergency managers, and other stakeholders to raise awareness, as well as provide actionable </w:t>
      </w:r>
      <w:r w:rsidRPr="00202595">
        <w:rPr>
          <w:rFonts w:ascii="Verdana" w:hAnsi="Verdana"/>
          <w:noProof/>
          <w:sz w:val="18"/>
          <w:szCs w:val="18"/>
        </w:rPr>
        <w:t>information</w:t>
      </w:r>
      <w:r w:rsidRPr="00202595">
        <w:rPr>
          <w:rFonts w:ascii="Verdana" w:hAnsi="Verdana"/>
          <w:sz w:val="18"/>
          <w:szCs w:val="18"/>
        </w:rPr>
        <w:t xml:space="preserve">, on how to ensure emergency information reaches the whole community. The </w:t>
      </w:r>
      <w:r w:rsidRPr="00202595">
        <w:rPr>
          <w:rFonts w:ascii="Verdana" w:hAnsi="Verdana"/>
          <w:noProof/>
          <w:sz w:val="18"/>
          <w:szCs w:val="18"/>
        </w:rPr>
        <w:t>handouts</w:t>
      </w:r>
      <w:r w:rsidRPr="00202595">
        <w:rPr>
          <w:rFonts w:ascii="Verdana" w:hAnsi="Verdana"/>
          <w:sz w:val="18"/>
          <w:szCs w:val="18"/>
        </w:rPr>
        <w:t xml:space="preserve"> address optimizing smartphones </w:t>
      </w:r>
      <w:r w:rsidRPr="00202595">
        <w:rPr>
          <w:rFonts w:ascii="Verdana" w:hAnsi="Verdana"/>
          <w:noProof/>
          <w:sz w:val="18"/>
          <w:szCs w:val="18"/>
        </w:rPr>
        <w:t xml:space="preserve">to receive </w:t>
      </w:r>
      <w:r w:rsidRPr="00202595">
        <w:rPr>
          <w:rFonts w:ascii="Verdana" w:hAnsi="Verdana"/>
          <w:sz w:val="18"/>
          <w:szCs w:val="18"/>
        </w:rPr>
        <w:t xml:space="preserve">and react to Wireless </w:t>
      </w:r>
      <w:r w:rsidRPr="00202595">
        <w:rPr>
          <w:rFonts w:ascii="Verdana" w:hAnsi="Verdana"/>
          <w:noProof/>
          <w:sz w:val="18"/>
          <w:szCs w:val="18"/>
        </w:rPr>
        <w:t>Emergency</w:t>
      </w:r>
      <w:r w:rsidRPr="00202595">
        <w:rPr>
          <w:rFonts w:ascii="Verdana" w:hAnsi="Verdana"/>
          <w:sz w:val="18"/>
          <w:szCs w:val="18"/>
        </w:rPr>
        <w:t xml:space="preserve"> Alert (WEA) messages, how to ensure access to the Deaf population, and technology, </w:t>
      </w:r>
      <w:r w:rsidRPr="00202595">
        <w:rPr>
          <w:rFonts w:ascii="Verdana" w:hAnsi="Verdana"/>
          <w:noProof/>
          <w:sz w:val="18"/>
          <w:szCs w:val="18"/>
        </w:rPr>
        <w:t>policy,</w:t>
      </w:r>
      <w:r w:rsidRPr="00202595">
        <w:rPr>
          <w:rFonts w:ascii="Verdana" w:hAnsi="Verdana"/>
          <w:sz w:val="18"/>
          <w:szCs w:val="18"/>
        </w:rPr>
        <w:t xml:space="preserve"> and training considerations for all stakeholders. The </w:t>
      </w:r>
      <w:r w:rsidRPr="00202595">
        <w:rPr>
          <w:rFonts w:ascii="Verdana" w:hAnsi="Verdana"/>
          <w:noProof/>
          <w:sz w:val="18"/>
          <w:szCs w:val="18"/>
        </w:rPr>
        <w:t>documents</w:t>
      </w:r>
      <w:r w:rsidRPr="00202595">
        <w:rPr>
          <w:rFonts w:ascii="Verdana" w:hAnsi="Verdana"/>
          <w:sz w:val="18"/>
          <w:szCs w:val="18"/>
        </w:rPr>
        <w:t xml:space="preserve"> are brief </w:t>
      </w:r>
      <w:r>
        <w:rPr>
          <w:rFonts w:ascii="Verdana" w:hAnsi="Verdana"/>
          <w:sz w:val="18"/>
          <w:szCs w:val="18"/>
        </w:rPr>
        <w:t xml:space="preserve">handouts. </w:t>
      </w:r>
      <w:r w:rsidRPr="00202595">
        <w:rPr>
          <w:rFonts w:ascii="Verdana" w:hAnsi="Verdana"/>
          <w:sz w:val="18"/>
          <w:szCs w:val="18"/>
        </w:rPr>
        <w:t xml:space="preserve">Feel free to share within your </w:t>
      </w:r>
      <w:r w:rsidRPr="00202595">
        <w:rPr>
          <w:rFonts w:ascii="Verdana" w:hAnsi="Verdana"/>
          <w:noProof/>
          <w:sz w:val="18"/>
          <w:szCs w:val="18"/>
        </w:rPr>
        <w:t>organization</w:t>
      </w:r>
      <w:r w:rsidRPr="00202595">
        <w:rPr>
          <w:rFonts w:ascii="Verdana" w:hAnsi="Verdana"/>
          <w:sz w:val="18"/>
          <w:szCs w:val="18"/>
        </w:rPr>
        <w:t xml:space="preserve"> and communities.</w:t>
      </w:r>
      <w:r>
        <w:rPr>
          <w:rFonts w:ascii="Verdana" w:hAnsi="Verdana"/>
          <w:sz w:val="18"/>
          <w:szCs w:val="18"/>
        </w:rPr>
        <w:t xml:space="preserve"> </w:t>
      </w:r>
      <w:r w:rsidRPr="00202595">
        <w:rPr>
          <w:rFonts w:ascii="Verdana" w:hAnsi="Verdana"/>
          <w:sz w:val="18"/>
          <w:szCs w:val="18"/>
        </w:rPr>
        <w:t xml:space="preserve">Following </w:t>
      </w:r>
      <w:r w:rsidRPr="002510EF">
        <w:rPr>
          <w:rFonts w:ascii="Verdana" w:hAnsi="Verdana"/>
          <w:noProof/>
          <w:sz w:val="18"/>
          <w:szCs w:val="18"/>
        </w:rPr>
        <w:t>ar</w:t>
      </w:r>
      <w:r w:rsidRPr="00202595">
        <w:rPr>
          <w:rFonts w:ascii="Verdana" w:hAnsi="Verdana"/>
          <w:noProof/>
          <w:sz w:val="18"/>
          <w:szCs w:val="18"/>
        </w:rPr>
        <w:t>e</w:t>
      </w:r>
      <w:r w:rsidRPr="00202595">
        <w:rPr>
          <w:rFonts w:ascii="Verdana" w:hAnsi="Verdana"/>
          <w:sz w:val="18"/>
          <w:szCs w:val="18"/>
        </w:rPr>
        <w:t xml:space="preserve"> </w:t>
      </w:r>
      <w:r w:rsidRPr="00202595">
        <w:rPr>
          <w:rFonts w:ascii="Verdana" w:hAnsi="Verdana"/>
          <w:noProof/>
          <w:sz w:val="18"/>
          <w:szCs w:val="18"/>
        </w:rPr>
        <w:t>links</w:t>
      </w:r>
      <w:r w:rsidRPr="00202595">
        <w:rPr>
          <w:rFonts w:ascii="Verdana" w:hAnsi="Verdana"/>
          <w:sz w:val="18"/>
          <w:szCs w:val="18"/>
        </w:rPr>
        <w:t xml:space="preserve"> </w:t>
      </w:r>
      <w:r>
        <w:rPr>
          <w:rFonts w:ascii="Verdana" w:hAnsi="Verdana"/>
          <w:sz w:val="18"/>
          <w:szCs w:val="18"/>
        </w:rPr>
        <w:t>and descriptions of each</w:t>
      </w:r>
      <w:r w:rsidRPr="00202595">
        <w:rPr>
          <w:rFonts w:ascii="Verdana" w:hAnsi="Verdana"/>
          <w:sz w:val="18"/>
          <w:szCs w:val="18"/>
        </w:rPr>
        <w:t xml:space="preserve"> </w:t>
      </w:r>
      <w:r w:rsidRPr="00202595">
        <w:rPr>
          <w:rFonts w:ascii="Verdana" w:hAnsi="Verdana"/>
          <w:noProof/>
          <w:sz w:val="18"/>
          <w:szCs w:val="18"/>
        </w:rPr>
        <w:t>document</w:t>
      </w:r>
      <w:r w:rsidRPr="00202595">
        <w:rPr>
          <w:rFonts w:ascii="Verdana" w:hAnsi="Verdana"/>
          <w:sz w:val="18"/>
          <w:szCs w:val="18"/>
        </w:rPr>
        <w:t>:</w:t>
      </w:r>
    </w:p>
    <w:p w14:paraId="05D06980" w14:textId="77777777" w:rsidR="00202595" w:rsidRPr="00202595" w:rsidRDefault="009E56DD" w:rsidP="00202595">
      <w:pPr>
        <w:spacing w:line="360" w:lineRule="auto"/>
        <w:ind w:left="720"/>
        <w:jc w:val="both"/>
        <w:rPr>
          <w:rFonts w:ascii="Verdana" w:hAnsi="Verdana"/>
          <w:b/>
          <w:bCs/>
          <w:sz w:val="18"/>
          <w:szCs w:val="18"/>
        </w:rPr>
      </w:pPr>
      <w:hyperlink r:id="rId45" w:history="1">
        <w:r w:rsidR="00202595" w:rsidRPr="00202595">
          <w:rPr>
            <w:rStyle w:val="Hyperlink"/>
            <w:b/>
            <w:bCs/>
            <w:sz w:val="18"/>
            <w:szCs w:val="18"/>
          </w:rPr>
          <w:t>Need to Know Information about Wireless Emergency Alerts (WEA)</w:t>
        </w:r>
      </w:hyperlink>
    </w:p>
    <w:p w14:paraId="276C16B6" w14:textId="43BB3F28" w:rsidR="00202595" w:rsidRDefault="00202595" w:rsidP="00202595">
      <w:pPr>
        <w:spacing w:line="360" w:lineRule="auto"/>
        <w:ind w:left="720"/>
        <w:jc w:val="both"/>
        <w:rPr>
          <w:rFonts w:ascii="Verdana" w:hAnsi="Verdana"/>
          <w:sz w:val="18"/>
          <w:szCs w:val="18"/>
        </w:rPr>
      </w:pPr>
      <w:r w:rsidRPr="00202595">
        <w:rPr>
          <w:rFonts w:ascii="Verdana" w:hAnsi="Verdana"/>
          <w:sz w:val="18"/>
          <w:szCs w:val="18"/>
        </w:rPr>
        <w:t>This document provides need to know information about WEA. It explains what a WEA is, who WEA providers are, your rights regarding WEA and what you should do to access WEA. Remember, WEA messages can save lives. Do not ignore them!</w:t>
      </w:r>
    </w:p>
    <w:p w14:paraId="3652AB1C" w14:textId="77777777" w:rsidR="00202595" w:rsidRPr="00202595" w:rsidRDefault="009E56DD" w:rsidP="00202595">
      <w:pPr>
        <w:spacing w:line="360" w:lineRule="auto"/>
        <w:ind w:left="720"/>
        <w:jc w:val="both"/>
        <w:rPr>
          <w:rFonts w:ascii="Verdana" w:hAnsi="Verdana"/>
          <w:b/>
          <w:bCs/>
          <w:sz w:val="18"/>
          <w:szCs w:val="18"/>
        </w:rPr>
      </w:pPr>
      <w:hyperlink r:id="rId46" w:history="1">
        <w:r w:rsidR="00202595" w:rsidRPr="00202595">
          <w:rPr>
            <w:rStyle w:val="Hyperlink"/>
            <w:b/>
            <w:bCs/>
            <w:sz w:val="18"/>
            <w:szCs w:val="18"/>
          </w:rPr>
          <w:t>Apps for Enhancing Wireless Emergency Alerts (WEA) Access</w:t>
        </w:r>
      </w:hyperlink>
    </w:p>
    <w:p w14:paraId="1C7B1C41" w14:textId="77777777" w:rsidR="00202595" w:rsidRPr="00202595" w:rsidRDefault="00202595" w:rsidP="00202595">
      <w:pPr>
        <w:spacing w:line="360" w:lineRule="auto"/>
        <w:ind w:left="720"/>
        <w:jc w:val="both"/>
        <w:rPr>
          <w:rFonts w:ascii="Verdana" w:hAnsi="Verdana"/>
          <w:sz w:val="18"/>
          <w:szCs w:val="18"/>
        </w:rPr>
      </w:pPr>
      <w:r w:rsidRPr="00202595">
        <w:rPr>
          <w:rFonts w:ascii="Verdana" w:hAnsi="Verdana"/>
          <w:sz w:val="18"/>
          <w:szCs w:val="18"/>
        </w:rPr>
        <w:t>This document provides a description of some apps that can be used to enhance WEA access. It explains different apps, their features and where you can locate them to better understand WEA messages and aid in responding to WEA the messages appropriately. Provided are links to more information for each app.</w:t>
      </w:r>
    </w:p>
    <w:p w14:paraId="17157634" w14:textId="77777777" w:rsidR="00202595" w:rsidRPr="00202595" w:rsidRDefault="009E56DD" w:rsidP="00202595">
      <w:pPr>
        <w:spacing w:line="360" w:lineRule="auto"/>
        <w:ind w:left="720"/>
        <w:jc w:val="both"/>
        <w:rPr>
          <w:rFonts w:ascii="Verdana" w:hAnsi="Verdana"/>
          <w:b/>
          <w:bCs/>
          <w:sz w:val="18"/>
          <w:szCs w:val="18"/>
        </w:rPr>
      </w:pPr>
      <w:hyperlink r:id="rId47" w:history="1">
        <w:r w:rsidR="00202595" w:rsidRPr="00202595">
          <w:rPr>
            <w:rStyle w:val="Hyperlink"/>
            <w:b/>
            <w:bCs/>
            <w:sz w:val="18"/>
            <w:szCs w:val="18"/>
          </w:rPr>
          <w:t>Common Misconceptions Regarding People who are Deaf &amp; Rely on American Sign Language</w:t>
        </w:r>
      </w:hyperlink>
    </w:p>
    <w:p w14:paraId="2D647924" w14:textId="77777777" w:rsidR="00202595" w:rsidRPr="00202595" w:rsidRDefault="00202595" w:rsidP="00202595">
      <w:pPr>
        <w:spacing w:line="360" w:lineRule="auto"/>
        <w:ind w:left="720"/>
        <w:jc w:val="both"/>
        <w:rPr>
          <w:rFonts w:ascii="Verdana" w:hAnsi="Verdana"/>
          <w:sz w:val="18"/>
          <w:szCs w:val="18"/>
        </w:rPr>
      </w:pPr>
      <w:r w:rsidRPr="00202595">
        <w:rPr>
          <w:rFonts w:ascii="Verdana" w:hAnsi="Verdana"/>
          <w:sz w:val="18"/>
          <w:szCs w:val="18"/>
        </w:rPr>
        <w:t>This document provides common misconceptions regarding people who are Deaf and rely on American Sign Language (ASL) and their access to emergency information.</w:t>
      </w:r>
    </w:p>
    <w:p w14:paraId="3B934EB2" w14:textId="06BEA85D" w:rsidR="00202595" w:rsidRPr="00202595" w:rsidRDefault="009E56DD" w:rsidP="00202595">
      <w:pPr>
        <w:spacing w:line="360" w:lineRule="auto"/>
        <w:ind w:left="720"/>
        <w:jc w:val="both"/>
        <w:rPr>
          <w:rFonts w:ascii="Verdana" w:hAnsi="Verdana"/>
          <w:b/>
          <w:bCs/>
          <w:sz w:val="18"/>
          <w:szCs w:val="18"/>
        </w:rPr>
      </w:pPr>
      <w:hyperlink r:id="rId48" w:history="1">
        <w:r w:rsidR="00202595" w:rsidRPr="00202595">
          <w:rPr>
            <w:rStyle w:val="Hyperlink"/>
            <w:b/>
            <w:bCs/>
            <w:sz w:val="18"/>
            <w:szCs w:val="18"/>
          </w:rPr>
          <w:t>12 Considerations for Accessible Emergency Communications</w:t>
        </w:r>
      </w:hyperlink>
    </w:p>
    <w:p w14:paraId="1D3EC74E" w14:textId="5588146A" w:rsidR="00202595" w:rsidRPr="00202595" w:rsidRDefault="00202595" w:rsidP="00202595">
      <w:pPr>
        <w:spacing w:line="360" w:lineRule="auto"/>
        <w:ind w:left="720"/>
        <w:jc w:val="both"/>
        <w:rPr>
          <w:rFonts w:ascii="Verdana" w:hAnsi="Verdana"/>
          <w:sz w:val="18"/>
          <w:szCs w:val="18"/>
        </w:rPr>
      </w:pPr>
      <w:r w:rsidRPr="00202595">
        <w:rPr>
          <w:rFonts w:ascii="Verdana" w:hAnsi="Verdana"/>
          <w:sz w:val="18"/>
          <w:szCs w:val="18"/>
        </w:rPr>
        <w:t>This document features twelve considerations for accessible emergency communications to help guide emergency communications planning for people with disabilities and those with access and functional needs. Also provided is a list of websites and resources with specific information concerning technology, policy, training and education.  </w:t>
      </w:r>
    </w:p>
    <w:p w14:paraId="6C4333BF" w14:textId="77777777" w:rsidR="00202595" w:rsidRPr="00E10641" w:rsidRDefault="00202595" w:rsidP="00E61F9A">
      <w:pPr>
        <w:jc w:val="both"/>
        <w:rPr>
          <w:rFonts w:ascii="Verdana" w:hAnsi="Verdana"/>
          <w:sz w:val="22"/>
          <w:szCs w:val="22"/>
        </w:rPr>
      </w:pPr>
    </w:p>
    <w:p w14:paraId="34BB7277" w14:textId="6315C4C0" w:rsidR="00881175" w:rsidRPr="005B7130" w:rsidRDefault="00D606B6" w:rsidP="00121EC4">
      <w:pPr>
        <w:pStyle w:val="Heading1"/>
      </w:pPr>
      <w:bookmarkStart w:id="13" w:name="_Publications/Reports"/>
      <w:bookmarkEnd w:id="13"/>
      <w:r w:rsidRPr="005B7130">
        <w:lastRenderedPageBreak/>
        <w:t>Other Items of Interest</w:t>
      </w:r>
    </w:p>
    <w:p w14:paraId="3C451756" w14:textId="77777777" w:rsidR="0051287B" w:rsidRPr="00E10641" w:rsidRDefault="0051287B" w:rsidP="0051287B">
      <w:pPr>
        <w:rPr>
          <w:rFonts w:ascii="Verdana" w:hAnsi="Verdana"/>
          <w:sz w:val="22"/>
          <w:szCs w:val="22"/>
        </w:rPr>
      </w:pPr>
    </w:p>
    <w:p w14:paraId="6A826D52" w14:textId="0059773A" w:rsidR="00A323FA" w:rsidRPr="00A323FA" w:rsidRDefault="00A323FA" w:rsidP="00A323FA">
      <w:pPr>
        <w:spacing w:line="360" w:lineRule="auto"/>
        <w:rPr>
          <w:rFonts w:ascii="Verdana" w:hAnsi="Verdana"/>
          <w:b/>
          <w:bCs/>
          <w:smallCaps/>
          <w:sz w:val="22"/>
          <w:szCs w:val="22"/>
          <w:lang w:val="en"/>
        </w:rPr>
      </w:pPr>
      <w:r w:rsidRPr="00A323FA">
        <w:rPr>
          <w:rFonts w:ascii="Verdana" w:hAnsi="Verdana"/>
          <w:b/>
          <w:bCs/>
          <w:smallCaps/>
          <w:sz w:val="22"/>
          <w:szCs w:val="22"/>
          <w:lang w:val="en"/>
        </w:rPr>
        <w:t>New Resource Offers Guidance on Accessible Technology-Related Public Policy</w:t>
      </w:r>
    </w:p>
    <w:p w14:paraId="28A8C4F2" w14:textId="791AC515" w:rsidR="00A323FA" w:rsidRPr="00A323FA" w:rsidRDefault="00A323FA" w:rsidP="00A323FA">
      <w:pPr>
        <w:spacing w:line="360" w:lineRule="auto"/>
        <w:jc w:val="both"/>
        <w:rPr>
          <w:rFonts w:ascii="Verdana" w:hAnsi="Verdana"/>
          <w:color w:val="010101"/>
          <w:sz w:val="18"/>
          <w:szCs w:val="18"/>
        </w:rPr>
      </w:pPr>
      <w:r w:rsidRPr="00A323FA">
        <w:rPr>
          <w:rFonts w:ascii="Verdana" w:hAnsi="Verdana"/>
          <w:color w:val="010101"/>
          <w:sz w:val="18"/>
          <w:szCs w:val="18"/>
        </w:rPr>
        <w:t xml:space="preserve">April 2017 </w:t>
      </w:r>
      <w:r>
        <w:rPr>
          <w:rFonts w:ascii="Verdana" w:hAnsi="Verdana"/>
          <w:color w:val="010101"/>
          <w:sz w:val="18"/>
          <w:szCs w:val="18"/>
        </w:rPr>
        <w:t>–</w:t>
      </w:r>
      <w:r w:rsidRPr="00A323FA">
        <w:rPr>
          <w:rFonts w:ascii="Verdana" w:hAnsi="Verdana"/>
          <w:color w:val="010101"/>
          <w:sz w:val="18"/>
          <w:szCs w:val="18"/>
        </w:rPr>
        <w:t xml:space="preserve"> </w:t>
      </w:r>
      <w:r>
        <w:rPr>
          <w:rFonts w:ascii="Verdana" w:hAnsi="Verdana"/>
          <w:color w:val="010101"/>
          <w:sz w:val="18"/>
          <w:szCs w:val="18"/>
        </w:rPr>
        <w:t xml:space="preserve">The </w:t>
      </w:r>
      <w:r w:rsidRPr="00A323FA">
        <w:rPr>
          <w:rFonts w:ascii="Verdana" w:hAnsi="Verdana"/>
          <w:color w:val="010101"/>
          <w:sz w:val="18"/>
          <w:szCs w:val="18"/>
        </w:rPr>
        <w:t>Partnership on Employment &amp; Accessible Technology (PEAT) has a new online resource called “Policy Matters</w:t>
      </w:r>
      <w:r>
        <w:rPr>
          <w:rFonts w:ascii="Verdana" w:hAnsi="Verdana"/>
          <w:color w:val="010101"/>
          <w:sz w:val="18"/>
          <w:szCs w:val="18"/>
        </w:rPr>
        <w:t>.</w:t>
      </w:r>
      <w:r w:rsidRPr="00A323FA">
        <w:rPr>
          <w:rFonts w:ascii="Verdana" w:hAnsi="Verdana"/>
          <w:color w:val="010101"/>
          <w:sz w:val="18"/>
          <w:szCs w:val="18"/>
        </w:rPr>
        <w:t xml:space="preserve">” PEAT receives funding from the U. S. Department of Labor Office of Disability Employment </w:t>
      </w:r>
      <w:r w:rsidRPr="00654DA3">
        <w:rPr>
          <w:rFonts w:ascii="Verdana" w:hAnsi="Verdana"/>
          <w:noProof/>
          <w:color w:val="010101"/>
          <w:sz w:val="18"/>
          <w:szCs w:val="18"/>
        </w:rPr>
        <w:t>Policy</w:t>
      </w:r>
      <w:r w:rsidRPr="00A323FA">
        <w:rPr>
          <w:rFonts w:ascii="Verdana" w:hAnsi="Verdana"/>
          <w:color w:val="010101"/>
          <w:sz w:val="18"/>
          <w:szCs w:val="18"/>
        </w:rPr>
        <w:t xml:space="preserve"> and provides information to various stakeholders (employers and those seeking employment o</w:t>
      </w:r>
      <w:r w:rsidR="00C74CED">
        <w:rPr>
          <w:rFonts w:ascii="Verdana" w:hAnsi="Verdana"/>
          <w:color w:val="010101"/>
          <w:sz w:val="18"/>
          <w:szCs w:val="18"/>
        </w:rPr>
        <w:t xml:space="preserve">r who are currently employed). The </w:t>
      </w:r>
      <w:r w:rsidRPr="00A323FA">
        <w:rPr>
          <w:rFonts w:ascii="Verdana" w:hAnsi="Verdana"/>
          <w:color w:val="010101"/>
          <w:sz w:val="18"/>
          <w:szCs w:val="18"/>
        </w:rPr>
        <w:t>Policy Matters</w:t>
      </w:r>
      <w:r w:rsidR="00C74CED">
        <w:rPr>
          <w:rFonts w:ascii="Verdana" w:hAnsi="Verdana"/>
          <w:color w:val="010101"/>
          <w:sz w:val="18"/>
          <w:szCs w:val="18"/>
        </w:rPr>
        <w:t xml:space="preserve"> webpage</w:t>
      </w:r>
      <w:r w:rsidRPr="00A323FA">
        <w:rPr>
          <w:rFonts w:ascii="Verdana" w:hAnsi="Verdana"/>
          <w:color w:val="010101"/>
          <w:sz w:val="18"/>
          <w:szCs w:val="18"/>
        </w:rPr>
        <w:t xml:space="preserve"> </w:t>
      </w:r>
      <w:r w:rsidR="00C74CED">
        <w:rPr>
          <w:rFonts w:ascii="Verdana" w:hAnsi="Verdana"/>
          <w:color w:val="010101"/>
          <w:sz w:val="18"/>
          <w:szCs w:val="18"/>
        </w:rPr>
        <w:t>includes</w:t>
      </w:r>
      <w:r w:rsidRPr="00A323FA">
        <w:rPr>
          <w:rFonts w:ascii="Verdana" w:hAnsi="Verdana"/>
          <w:color w:val="010101"/>
          <w:sz w:val="18"/>
          <w:szCs w:val="18"/>
        </w:rPr>
        <w:t xml:space="preserve"> articles and videos discussing how legislation and regu</w:t>
      </w:r>
      <w:r w:rsidR="00C74CED">
        <w:rPr>
          <w:rFonts w:ascii="Verdana" w:hAnsi="Verdana"/>
          <w:color w:val="010101"/>
          <w:sz w:val="18"/>
          <w:szCs w:val="18"/>
        </w:rPr>
        <w:t>lations apply to the workplace.</w:t>
      </w:r>
      <w:r w:rsidRPr="00A323FA">
        <w:rPr>
          <w:rFonts w:ascii="Verdana" w:hAnsi="Verdana"/>
          <w:color w:val="010101"/>
          <w:sz w:val="18"/>
          <w:szCs w:val="18"/>
        </w:rPr>
        <w:t xml:space="preserve"> </w:t>
      </w:r>
      <w:r>
        <w:rPr>
          <w:rFonts w:ascii="Verdana" w:hAnsi="Verdana"/>
          <w:color w:val="010101"/>
          <w:sz w:val="18"/>
          <w:szCs w:val="18"/>
        </w:rPr>
        <w:t>The c</w:t>
      </w:r>
      <w:r w:rsidRPr="00A323FA">
        <w:rPr>
          <w:rFonts w:ascii="Verdana" w:hAnsi="Verdana"/>
          <w:color w:val="010101"/>
          <w:sz w:val="18"/>
          <w:szCs w:val="18"/>
        </w:rPr>
        <w:t>urrent</w:t>
      </w:r>
      <w:r>
        <w:rPr>
          <w:rFonts w:ascii="Verdana" w:hAnsi="Verdana"/>
          <w:color w:val="010101"/>
          <w:sz w:val="18"/>
          <w:szCs w:val="18"/>
        </w:rPr>
        <w:t>ly</w:t>
      </w:r>
      <w:r w:rsidRPr="00A323FA">
        <w:rPr>
          <w:rFonts w:ascii="Verdana" w:hAnsi="Verdana"/>
          <w:color w:val="010101"/>
          <w:sz w:val="18"/>
          <w:szCs w:val="18"/>
        </w:rPr>
        <w:t xml:space="preserve"> featured video is “Accessibility Policy and Corporate Culture</w:t>
      </w:r>
      <w:r>
        <w:rPr>
          <w:rFonts w:ascii="Verdana" w:hAnsi="Verdana"/>
          <w:color w:val="010101"/>
          <w:sz w:val="18"/>
          <w:szCs w:val="18"/>
        </w:rPr>
        <w:t>.</w:t>
      </w:r>
      <w:r w:rsidRPr="00A323FA">
        <w:rPr>
          <w:rFonts w:ascii="Verdana" w:hAnsi="Verdana"/>
          <w:color w:val="010101"/>
          <w:sz w:val="18"/>
          <w:szCs w:val="18"/>
        </w:rPr>
        <w:t>”  Recent articles cover the National Council on Disability’s (NCD) 2016 report</w:t>
      </w:r>
      <w:r w:rsidR="00C74CED">
        <w:rPr>
          <w:rFonts w:ascii="Verdana" w:hAnsi="Verdana"/>
          <w:color w:val="010101"/>
          <w:sz w:val="18"/>
          <w:szCs w:val="18"/>
        </w:rPr>
        <w:t xml:space="preserve"> to Congress, which makes</w:t>
      </w:r>
      <w:r w:rsidRPr="00A323FA">
        <w:rPr>
          <w:rFonts w:ascii="Verdana" w:hAnsi="Verdana"/>
          <w:color w:val="010101"/>
          <w:sz w:val="18"/>
          <w:szCs w:val="18"/>
        </w:rPr>
        <w:t xml:space="preserve"> recommendations for access</w:t>
      </w:r>
      <w:r w:rsidR="00C74CED">
        <w:rPr>
          <w:rFonts w:ascii="Verdana" w:hAnsi="Verdana"/>
          <w:color w:val="010101"/>
          <w:sz w:val="18"/>
          <w:szCs w:val="18"/>
        </w:rPr>
        <w:t>ible workplace technology. </w:t>
      </w:r>
      <w:r w:rsidRPr="00A323FA">
        <w:rPr>
          <w:rFonts w:ascii="Verdana" w:hAnsi="Verdana"/>
          <w:color w:val="010101"/>
          <w:sz w:val="18"/>
          <w:szCs w:val="18"/>
        </w:rPr>
        <w:t>Policy Matters</w:t>
      </w:r>
      <w:r>
        <w:rPr>
          <w:rFonts w:ascii="Verdana" w:hAnsi="Verdana"/>
          <w:color w:val="010101"/>
          <w:sz w:val="18"/>
          <w:szCs w:val="18"/>
        </w:rPr>
        <w:t xml:space="preserve"> also</w:t>
      </w:r>
      <w:r w:rsidRPr="00A323FA">
        <w:rPr>
          <w:rFonts w:ascii="Verdana" w:hAnsi="Verdana"/>
          <w:color w:val="010101"/>
          <w:sz w:val="18"/>
          <w:szCs w:val="18"/>
        </w:rPr>
        <w:t xml:space="preserve"> covers</w:t>
      </w:r>
      <w:r>
        <w:rPr>
          <w:rFonts w:ascii="Verdana" w:hAnsi="Verdana"/>
          <w:color w:val="010101"/>
          <w:sz w:val="18"/>
          <w:szCs w:val="18"/>
        </w:rPr>
        <w:t xml:space="preserve"> the</w:t>
      </w:r>
      <w:r w:rsidRPr="00A323FA">
        <w:rPr>
          <w:rFonts w:ascii="Verdana" w:hAnsi="Verdana"/>
          <w:color w:val="010101"/>
          <w:sz w:val="18"/>
          <w:szCs w:val="18"/>
        </w:rPr>
        <w:t xml:space="preserve"> Section 508 refresh and </w:t>
      </w:r>
      <w:r w:rsidR="00C74CED">
        <w:rPr>
          <w:rFonts w:ascii="Verdana" w:hAnsi="Verdana"/>
          <w:color w:val="010101"/>
          <w:sz w:val="18"/>
          <w:szCs w:val="18"/>
        </w:rPr>
        <w:t>developments in</w:t>
      </w:r>
      <w:r w:rsidRPr="00A323FA">
        <w:rPr>
          <w:rFonts w:ascii="Verdana" w:hAnsi="Verdana"/>
          <w:color w:val="010101"/>
          <w:sz w:val="18"/>
          <w:szCs w:val="18"/>
        </w:rPr>
        <w:t xml:space="preserve"> informat</w:t>
      </w:r>
      <w:r>
        <w:rPr>
          <w:rFonts w:ascii="Verdana" w:hAnsi="Verdana"/>
          <w:color w:val="010101"/>
          <w:sz w:val="18"/>
          <w:szCs w:val="18"/>
        </w:rPr>
        <w:t>ion and communication technologies</w:t>
      </w:r>
      <w:r w:rsidR="00C74CED">
        <w:rPr>
          <w:rFonts w:ascii="Verdana" w:hAnsi="Verdana"/>
          <w:color w:val="010101"/>
          <w:sz w:val="18"/>
          <w:szCs w:val="18"/>
        </w:rPr>
        <w:t>.</w:t>
      </w:r>
      <w:r w:rsidRPr="00A323FA">
        <w:rPr>
          <w:rFonts w:ascii="Verdana" w:hAnsi="Verdana"/>
          <w:color w:val="010101"/>
          <w:sz w:val="18"/>
          <w:szCs w:val="18"/>
        </w:rPr>
        <w:t xml:space="preserve">  </w:t>
      </w:r>
    </w:p>
    <w:p w14:paraId="32513BFC" w14:textId="77777777" w:rsidR="00A323FA" w:rsidRPr="005B7130" w:rsidRDefault="00A323FA" w:rsidP="00654DA3">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545FF331" w14:textId="4EFFA997" w:rsidR="00A323FA" w:rsidRDefault="009E56DD" w:rsidP="00654DA3">
      <w:pPr>
        <w:spacing w:line="360" w:lineRule="auto"/>
        <w:rPr>
          <w:rFonts w:ascii="Verdana" w:hAnsi="Verdana"/>
          <w:sz w:val="18"/>
          <w:szCs w:val="18"/>
        </w:rPr>
      </w:pPr>
      <w:hyperlink r:id="rId49" w:history="1">
        <w:r w:rsidR="00A323FA" w:rsidRPr="00A323FA">
          <w:rPr>
            <w:rStyle w:val="Hyperlink"/>
            <w:sz w:val="18"/>
            <w:szCs w:val="18"/>
          </w:rPr>
          <w:t>Policy Matters</w:t>
        </w:r>
      </w:hyperlink>
    </w:p>
    <w:p w14:paraId="6D984FCD" w14:textId="011FE465" w:rsidR="00A323FA" w:rsidRDefault="00A323FA" w:rsidP="00654DA3">
      <w:pPr>
        <w:spacing w:line="360" w:lineRule="auto"/>
        <w:rPr>
          <w:rFonts w:ascii="Verdana" w:hAnsi="Verdana"/>
          <w:sz w:val="18"/>
          <w:szCs w:val="18"/>
        </w:rPr>
      </w:pPr>
      <w:r>
        <w:rPr>
          <w:rFonts w:ascii="Verdana" w:hAnsi="Verdana"/>
          <w:sz w:val="18"/>
          <w:szCs w:val="18"/>
        </w:rPr>
        <w:t>[</w:t>
      </w:r>
      <w:hyperlink r:id="rId50" w:history="1">
        <w:r w:rsidRPr="00A323FA">
          <w:rPr>
            <w:rStyle w:val="Hyperlink"/>
            <w:sz w:val="18"/>
            <w:szCs w:val="18"/>
          </w:rPr>
          <w:t>http://www.peatworks.org/Policy-Matters</w:t>
        </w:r>
      </w:hyperlink>
      <w:r>
        <w:rPr>
          <w:rFonts w:ascii="Verdana" w:hAnsi="Verdana"/>
          <w:sz w:val="18"/>
          <w:szCs w:val="18"/>
        </w:rPr>
        <w:t>]</w:t>
      </w:r>
    </w:p>
    <w:p w14:paraId="308FE595" w14:textId="6E385391" w:rsidR="00A323FA" w:rsidRPr="00A323FA" w:rsidRDefault="009E56DD" w:rsidP="00654DA3">
      <w:pPr>
        <w:spacing w:line="360" w:lineRule="auto"/>
        <w:rPr>
          <w:rFonts w:ascii="Verdana" w:hAnsi="Verdana"/>
          <w:sz w:val="18"/>
          <w:szCs w:val="18"/>
        </w:rPr>
      </w:pPr>
      <w:hyperlink r:id="rId51" w:history="1">
        <w:r w:rsidR="00A323FA" w:rsidRPr="00A323FA">
          <w:rPr>
            <w:rStyle w:val="Hyperlink"/>
            <w:sz w:val="18"/>
            <w:szCs w:val="18"/>
          </w:rPr>
          <w:t>PEAT Website</w:t>
        </w:r>
      </w:hyperlink>
    </w:p>
    <w:p w14:paraId="073A6E27" w14:textId="784488EF" w:rsidR="00A323FA" w:rsidRPr="00A323FA" w:rsidRDefault="00A323FA" w:rsidP="00654DA3">
      <w:pPr>
        <w:spacing w:line="360" w:lineRule="auto"/>
        <w:rPr>
          <w:rFonts w:ascii="Verdana" w:hAnsi="Verdana"/>
          <w:sz w:val="18"/>
          <w:szCs w:val="18"/>
        </w:rPr>
      </w:pPr>
      <w:r>
        <w:rPr>
          <w:rFonts w:ascii="Verdana" w:hAnsi="Verdana"/>
          <w:sz w:val="18"/>
          <w:szCs w:val="18"/>
        </w:rPr>
        <w:t>[</w:t>
      </w:r>
      <w:hyperlink r:id="rId52" w:history="1">
        <w:r w:rsidRPr="00A323FA">
          <w:rPr>
            <w:rStyle w:val="Hyperlink"/>
            <w:sz w:val="18"/>
            <w:szCs w:val="18"/>
          </w:rPr>
          <w:t>http://www.peatworks.org/</w:t>
        </w:r>
      </w:hyperlink>
      <w:r>
        <w:rPr>
          <w:rFonts w:ascii="Verdana" w:hAnsi="Verdana"/>
          <w:sz w:val="18"/>
          <w:szCs w:val="18"/>
        </w:rPr>
        <w:t>]</w:t>
      </w:r>
    </w:p>
    <w:p w14:paraId="76767261" w14:textId="31A89E82" w:rsidR="00D563A6" w:rsidRDefault="00D563A6" w:rsidP="00E10641">
      <w:pPr>
        <w:spacing w:line="360" w:lineRule="auto"/>
        <w:rPr>
          <w:rFonts w:ascii="Verdana" w:hAnsi="Verdana"/>
          <w:sz w:val="18"/>
          <w:szCs w:val="18"/>
        </w:rPr>
      </w:pPr>
    </w:p>
    <w:p w14:paraId="042C97D3" w14:textId="77777777" w:rsidR="009806E2" w:rsidRPr="009806E2" w:rsidRDefault="009806E2" w:rsidP="009806E2">
      <w:pPr>
        <w:spacing w:line="360" w:lineRule="auto"/>
        <w:rPr>
          <w:rFonts w:ascii="Verdana" w:hAnsi="Verdana"/>
          <w:b/>
          <w:bCs/>
          <w:smallCaps/>
          <w:sz w:val="22"/>
          <w:szCs w:val="22"/>
          <w:lang w:val="en"/>
        </w:rPr>
      </w:pPr>
      <w:r w:rsidRPr="009806E2">
        <w:rPr>
          <w:rFonts w:ascii="Verdana" w:hAnsi="Verdana"/>
          <w:b/>
          <w:bCs/>
          <w:smallCaps/>
          <w:sz w:val="22"/>
          <w:szCs w:val="22"/>
          <w:lang w:val="en"/>
        </w:rPr>
        <w:t>Make-A-Thon to Develop Prototypes for People with Disabilities</w:t>
      </w:r>
    </w:p>
    <w:p w14:paraId="4488D0F2" w14:textId="4E24C175" w:rsidR="009806E2" w:rsidRPr="009806E2" w:rsidRDefault="009806E2" w:rsidP="009806E2">
      <w:pPr>
        <w:spacing w:after="120" w:line="360" w:lineRule="auto"/>
        <w:jc w:val="both"/>
        <w:rPr>
          <w:rFonts w:ascii="Verdana" w:hAnsi="Verdana"/>
          <w:sz w:val="18"/>
          <w:szCs w:val="18"/>
        </w:rPr>
      </w:pPr>
      <w:r w:rsidRPr="009806E2">
        <w:rPr>
          <w:rFonts w:ascii="Verdana" w:hAnsi="Verdana"/>
          <w:sz w:val="18"/>
          <w:szCs w:val="18"/>
        </w:rPr>
        <w:t xml:space="preserve">April 2017 - Cornell University partnered with the Reut Group’s Tikkun Olam Makers (TOM) and New York City Mayor’s Office for People with Disabilities to host </w:t>
      </w:r>
      <w:r>
        <w:rPr>
          <w:rFonts w:ascii="Verdana" w:hAnsi="Verdana"/>
          <w:sz w:val="18"/>
          <w:szCs w:val="18"/>
        </w:rPr>
        <w:t>a</w:t>
      </w:r>
      <w:r w:rsidRPr="009806E2">
        <w:rPr>
          <w:rFonts w:ascii="Verdana" w:hAnsi="Verdana"/>
          <w:sz w:val="18"/>
          <w:szCs w:val="18"/>
        </w:rPr>
        <w:t xml:space="preserve"> Make-A-Thon on April 21-22, 2017.  The event </w:t>
      </w:r>
      <w:r w:rsidRPr="00654DA3">
        <w:rPr>
          <w:rFonts w:ascii="Verdana" w:hAnsi="Verdana"/>
          <w:noProof/>
          <w:sz w:val="18"/>
          <w:szCs w:val="18"/>
        </w:rPr>
        <w:t>was held</w:t>
      </w:r>
      <w:r w:rsidRPr="009806E2">
        <w:rPr>
          <w:rFonts w:ascii="Verdana" w:hAnsi="Verdana"/>
          <w:sz w:val="18"/>
          <w:szCs w:val="18"/>
        </w:rPr>
        <w:t xml:space="preserve"> at the </w:t>
      </w:r>
      <w:r w:rsidRPr="009806E2">
        <w:rPr>
          <w:rFonts w:ascii="Verdana" w:hAnsi="Verdana"/>
          <w:color w:val="3D3D3D"/>
          <w:sz w:val="18"/>
          <w:szCs w:val="18"/>
        </w:rPr>
        <w:t>Brooklyn Navy Yard’s New Lab.  </w:t>
      </w:r>
      <w:r w:rsidRPr="009806E2">
        <w:rPr>
          <w:rFonts w:ascii="Verdana" w:hAnsi="Verdana"/>
          <w:noProof/>
          <w:color w:val="3D3D3D"/>
          <w:sz w:val="18"/>
          <w:szCs w:val="18"/>
        </w:rPr>
        <w:t>The goal</w:t>
      </w:r>
      <w:r>
        <w:rPr>
          <w:rFonts w:ascii="Verdana" w:hAnsi="Verdana"/>
          <w:color w:val="3D3D3D"/>
          <w:sz w:val="18"/>
          <w:szCs w:val="18"/>
        </w:rPr>
        <w:t xml:space="preserve"> of the </w:t>
      </w:r>
      <w:r>
        <w:rPr>
          <w:rFonts w:ascii="Verdana" w:hAnsi="Verdana"/>
          <w:noProof/>
          <w:color w:val="3D3D3D"/>
          <w:sz w:val="18"/>
          <w:szCs w:val="18"/>
        </w:rPr>
        <w:t>event</w:t>
      </w:r>
      <w:r>
        <w:rPr>
          <w:rFonts w:ascii="Verdana" w:hAnsi="Verdana"/>
          <w:color w:val="3D3D3D"/>
          <w:sz w:val="18"/>
          <w:szCs w:val="18"/>
        </w:rPr>
        <w:t xml:space="preserve"> was to inspire makers to create assistive and affordable solutions for </w:t>
      </w:r>
      <w:r w:rsidRPr="009806E2">
        <w:rPr>
          <w:rFonts w:ascii="Verdana" w:hAnsi="Verdana"/>
          <w:noProof/>
          <w:color w:val="3D3D3D"/>
          <w:sz w:val="18"/>
          <w:szCs w:val="18"/>
        </w:rPr>
        <w:t>p</w:t>
      </w:r>
      <w:r>
        <w:rPr>
          <w:rFonts w:ascii="Verdana" w:hAnsi="Verdana"/>
          <w:noProof/>
          <w:color w:val="3D3D3D"/>
          <w:sz w:val="18"/>
          <w:szCs w:val="18"/>
        </w:rPr>
        <w:t>eop</w:t>
      </w:r>
      <w:r w:rsidRPr="009806E2">
        <w:rPr>
          <w:rFonts w:ascii="Verdana" w:hAnsi="Verdana"/>
          <w:noProof/>
          <w:color w:val="3D3D3D"/>
          <w:sz w:val="18"/>
          <w:szCs w:val="18"/>
        </w:rPr>
        <w:t>le</w:t>
      </w:r>
      <w:r>
        <w:rPr>
          <w:rFonts w:ascii="Verdana" w:hAnsi="Verdana"/>
          <w:color w:val="3D3D3D"/>
          <w:sz w:val="18"/>
          <w:szCs w:val="18"/>
        </w:rPr>
        <w:t xml:space="preserve"> with disabilities </w:t>
      </w:r>
      <w:r w:rsidRPr="009806E2">
        <w:rPr>
          <w:rFonts w:ascii="Verdana" w:hAnsi="Verdana"/>
          <w:noProof/>
          <w:color w:val="3D3D3D"/>
          <w:sz w:val="18"/>
          <w:szCs w:val="18"/>
        </w:rPr>
        <w:t>a</w:t>
      </w:r>
      <w:r>
        <w:rPr>
          <w:rFonts w:ascii="Verdana" w:hAnsi="Verdana"/>
          <w:noProof/>
          <w:color w:val="3D3D3D"/>
          <w:sz w:val="18"/>
          <w:szCs w:val="18"/>
        </w:rPr>
        <w:t xml:space="preserve">nd </w:t>
      </w:r>
      <w:r w:rsidRPr="009806E2">
        <w:rPr>
          <w:rFonts w:ascii="Verdana" w:hAnsi="Verdana"/>
          <w:sz w:val="18"/>
          <w:szCs w:val="18"/>
        </w:rPr>
        <w:t xml:space="preserve">“Develop hardware and software prototypes that improve inclusiveness for people with disabilities, filling a need where there has been no market or government </w:t>
      </w:r>
      <w:r w:rsidRPr="009806E2">
        <w:rPr>
          <w:rFonts w:ascii="Verdana" w:hAnsi="Verdana"/>
          <w:noProof/>
          <w:sz w:val="18"/>
          <w:szCs w:val="18"/>
        </w:rPr>
        <w:t>interest</w:t>
      </w:r>
      <w:r>
        <w:rPr>
          <w:rFonts w:ascii="Verdana" w:hAnsi="Verdana"/>
          <w:noProof/>
          <w:sz w:val="18"/>
          <w:szCs w:val="18"/>
        </w:rPr>
        <w:t>.</w:t>
      </w:r>
      <w:r w:rsidRPr="009806E2">
        <w:rPr>
          <w:rFonts w:ascii="Verdana" w:hAnsi="Verdana"/>
          <w:noProof/>
          <w:sz w:val="18"/>
          <w:szCs w:val="18"/>
        </w:rPr>
        <w:t>”</w:t>
      </w:r>
      <w:r>
        <w:rPr>
          <w:rFonts w:ascii="Verdana" w:hAnsi="Verdana"/>
          <w:noProof/>
          <w:sz w:val="18"/>
          <w:szCs w:val="18"/>
        </w:rPr>
        <w:t xml:space="preserve"> </w:t>
      </w:r>
      <w:r w:rsidRPr="00654DA3">
        <w:rPr>
          <w:rFonts w:ascii="Verdana" w:hAnsi="Verdana"/>
          <w:noProof/>
          <w:sz w:val="18"/>
          <w:szCs w:val="18"/>
        </w:rPr>
        <w:t>To accomplish this goal</w:t>
      </w:r>
      <w:r>
        <w:rPr>
          <w:rFonts w:ascii="Verdana" w:hAnsi="Verdana"/>
          <w:noProof/>
          <w:sz w:val="18"/>
          <w:szCs w:val="18"/>
        </w:rPr>
        <w:t xml:space="preserve">, </w:t>
      </w:r>
      <w:r w:rsidRPr="009806E2">
        <w:rPr>
          <w:rFonts w:ascii="Verdana" w:hAnsi="Verdana"/>
          <w:sz w:val="18"/>
          <w:szCs w:val="18"/>
        </w:rPr>
        <w:t xml:space="preserve">maker teams </w:t>
      </w:r>
      <w:r>
        <w:rPr>
          <w:rFonts w:ascii="Verdana" w:hAnsi="Verdana"/>
          <w:sz w:val="18"/>
          <w:szCs w:val="18"/>
        </w:rPr>
        <w:t>were</w:t>
      </w:r>
      <w:r w:rsidRPr="009806E2">
        <w:rPr>
          <w:rFonts w:ascii="Verdana" w:hAnsi="Verdana"/>
          <w:sz w:val="18"/>
          <w:szCs w:val="18"/>
        </w:rPr>
        <w:t xml:space="preserve"> designed with diversity in mind bringing together coders, developers, engineers, and other people with desired knowledge and enthusiasm to build.  Around 200 people participate</w:t>
      </w:r>
      <w:r>
        <w:rPr>
          <w:rFonts w:ascii="Verdana" w:hAnsi="Verdana"/>
          <w:sz w:val="18"/>
          <w:szCs w:val="18"/>
        </w:rPr>
        <w:t xml:space="preserve">d with </w:t>
      </w:r>
      <w:r w:rsidRPr="009806E2">
        <w:rPr>
          <w:rFonts w:ascii="Verdana" w:hAnsi="Verdana"/>
          <w:sz w:val="18"/>
          <w:szCs w:val="18"/>
        </w:rPr>
        <w:t>teams of four to ten people.  Participants also include</w:t>
      </w:r>
      <w:r w:rsidR="00E150B1">
        <w:rPr>
          <w:rFonts w:ascii="Verdana" w:hAnsi="Verdana"/>
          <w:sz w:val="18"/>
          <w:szCs w:val="18"/>
        </w:rPr>
        <w:t>d</w:t>
      </w:r>
      <w:r w:rsidRPr="009806E2">
        <w:rPr>
          <w:rFonts w:ascii="Verdana" w:hAnsi="Verdana"/>
          <w:sz w:val="18"/>
          <w:szCs w:val="18"/>
        </w:rPr>
        <w:t xml:space="preserve"> residents with disabilities from Roosevelt Island, where Cornell Tech will open a campus later this year. Jane Swanson, Cornell Tech’s assistant director of government and community </w:t>
      </w:r>
      <w:r w:rsidRPr="009806E2">
        <w:rPr>
          <w:rFonts w:ascii="Verdana" w:hAnsi="Verdana"/>
          <w:noProof/>
          <w:sz w:val="18"/>
          <w:szCs w:val="18"/>
        </w:rPr>
        <w:t>relations</w:t>
      </w:r>
      <w:r>
        <w:rPr>
          <w:rFonts w:ascii="Verdana" w:hAnsi="Verdana"/>
          <w:noProof/>
          <w:sz w:val="18"/>
          <w:szCs w:val="18"/>
        </w:rPr>
        <w:t>,</w:t>
      </w:r>
      <w:r w:rsidRPr="009806E2">
        <w:rPr>
          <w:rFonts w:ascii="Verdana" w:hAnsi="Verdana"/>
          <w:sz w:val="18"/>
          <w:szCs w:val="18"/>
        </w:rPr>
        <w:t xml:space="preserve"> commented,</w:t>
      </w:r>
      <w:r>
        <w:rPr>
          <w:rFonts w:ascii="Verdana" w:hAnsi="Verdana"/>
          <w:sz w:val="18"/>
          <w:szCs w:val="18"/>
        </w:rPr>
        <w:t xml:space="preserve"> </w:t>
      </w:r>
      <w:r w:rsidRPr="009806E2">
        <w:rPr>
          <w:rFonts w:ascii="Verdana" w:hAnsi="Verdana"/>
          <w:sz w:val="18"/>
          <w:szCs w:val="18"/>
        </w:rPr>
        <w:t xml:space="preserve">“It is an exciting opportunity for our campus as we expect that </w:t>
      </w:r>
      <w:r w:rsidRPr="00654DA3">
        <w:rPr>
          <w:rFonts w:ascii="Verdana" w:hAnsi="Verdana"/>
          <w:noProof/>
          <w:sz w:val="18"/>
          <w:szCs w:val="18"/>
        </w:rPr>
        <w:t>a number of</w:t>
      </w:r>
      <w:r w:rsidRPr="009806E2">
        <w:rPr>
          <w:rFonts w:ascii="Verdana" w:hAnsi="Verdana"/>
          <w:sz w:val="18"/>
          <w:szCs w:val="18"/>
        </w:rPr>
        <w:t xml:space="preserve"> the people with disabilities the students will be working with will come from Roosevelt Island…It is a chance </w:t>
      </w:r>
      <w:r w:rsidRPr="00654DA3">
        <w:rPr>
          <w:rFonts w:ascii="Verdana" w:hAnsi="Verdana"/>
          <w:noProof/>
          <w:sz w:val="18"/>
          <w:szCs w:val="18"/>
        </w:rPr>
        <w:t>to directly help our neighbors before our new campus opens</w:t>
      </w:r>
      <w:r w:rsidRPr="009806E2">
        <w:rPr>
          <w:rFonts w:ascii="Verdana" w:hAnsi="Verdana"/>
          <w:sz w:val="18"/>
          <w:szCs w:val="18"/>
        </w:rPr>
        <w:t xml:space="preserve">.”   </w:t>
      </w:r>
    </w:p>
    <w:p w14:paraId="39603DEA" w14:textId="04DE0154" w:rsidR="009806E2" w:rsidRPr="009806E2" w:rsidRDefault="009806E2" w:rsidP="009806E2">
      <w:pPr>
        <w:spacing w:line="360" w:lineRule="auto"/>
        <w:jc w:val="both"/>
        <w:rPr>
          <w:rFonts w:ascii="Verdana" w:hAnsi="Verdana"/>
          <w:sz w:val="18"/>
          <w:szCs w:val="18"/>
        </w:rPr>
      </w:pPr>
      <w:r w:rsidRPr="009806E2">
        <w:rPr>
          <w:rFonts w:ascii="Verdana" w:hAnsi="Verdana"/>
          <w:sz w:val="18"/>
          <w:szCs w:val="18"/>
        </w:rPr>
        <w:t xml:space="preserve">TOM was shaped by the idea of an inclusive society and embodies this </w:t>
      </w:r>
      <w:r w:rsidRPr="00654DA3">
        <w:rPr>
          <w:rFonts w:ascii="Verdana" w:hAnsi="Verdana"/>
          <w:noProof/>
          <w:sz w:val="18"/>
          <w:szCs w:val="18"/>
        </w:rPr>
        <w:t>ideal</w:t>
      </w:r>
      <w:r w:rsidRPr="009806E2">
        <w:rPr>
          <w:rFonts w:ascii="Verdana" w:hAnsi="Verdana"/>
          <w:sz w:val="18"/>
          <w:szCs w:val="18"/>
        </w:rPr>
        <w:t xml:space="preserve"> in multiple ways, according to Gidi Grinstein, </w:t>
      </w:r>
      <w:r w:rsidRPr="009806E2">
        <w:rPr>
          <w:rFonts w:ascii="Verdana" w:hAnsi="Verdana"/>
          <w:noProof/>
          <w:sz w:val="18"/>
          <w:szCs w:val="18"/>
        </w:rPr>
        <w:t>founder</w:t>
      </w:r>
      <w:r>
        <w:rPr>
          <w:rFonts w:ascii="Verdana" w:hAnsi="Verdana"/>
          <w:noProof/>
          <w:sz w:val="18"/>
          <w:szCs w:val="18"/>
        </w:rPr>
        <w:t>,</w:t>
      </w:r>
      <w:r w:rsidRPr="009806E2">
        <w:rPr>
          <w:rFonts w:ascii="Verdana" w:hAnsi="Verdana"/>
          <w:sz w:val="18"/>
          <w:szCs w:val="18"/>
        </w:rPr>
        <w:t xml:space="preserve"> and president of Reut Group, which created TOM.  “TOM </w:t>
      </w:r>
      <w:r w:rsidRPr="009806E2">
        <w:rPr>
          <w:rFonts w:ascii="Verdana" w:hAnsi="Verdana"/>
          <w:noProof/>
          <w:sz w:val="18"/>
          <w:szCs w:val="18"/>
        </w:rPr>
        <w:t>makeathons</w:t>
      </w:r>
      <w:r w:rsidRPr="009806E2">
        <w:rPr>
          <w:rFonts w:ascii="Verdana" w:hAnsi="Verdana"/>
          <w:sz w:val="18"/>
          <w:szCs w:val="18"/>
        </w:rPr>
        <w:t xml:space="preserve"> are a platform designed to make our entire society more inclusive. It allows the most talented top professionals to contribute the best of their skills toward alleviating the difficulties faced by societies’ most challenged,” Grinstein said. </w:t>
      </w:r>
    </w:p>
    <w:p w14:paraId="6C3E1B2C" w14:textId="77777777" w:rsidR="009806E2" w:rsidRPr="005B7130" w:rsidRDefault="009806E2" w:rsidP="009806E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3C341CEA" w14:textId="3CD68813" w:rsidR="009806E2" w:rsidRPr="009806E2" w:rsidRDefault="009E56DD" w:rsidP="009806E2">
      <w:pPr>
        <w:spacing w:line="360" w:lineRule="auto"/>
        <w:rPr>
          <w:rFonts w:ascii="Verdana" w:hAnsi="Verdana"/>
          <w:sz w:val="18"/>
          <w:szCs w:val="18"/>
        </w:rPr>
      </w:pPr>
      <w:hyperlink r:id="rId53" w:history="1">
        <w:r w:rsidR="009806E2" w:rsidRPr="009806E2">
          <w:rPr>
            <w:rStyle w:val="Hyperlink"/>
            <w:sz w:val="18"/>
            <w:szCs w:val="18"/>
          </w:rPr>
          <w:t>Cornell News</w:t>
        </w:r>
      </w:hyperlink>
    </w:p>
    <w:p w14:paraId="36460DDB" w14:textId="29F8115F" w:rsidR="009806E2" w:rsidRPr="009806E2" w:rsidRDefault="009806E2" w:rsidP="009806E2">
      <w:pPr>
        <w:spacing w:line="360" w:lineRule="auto"/>
        <w:rPr>
          <w:rFonts w:ascii="Verdana" w:hAnsi="Verdana"/>
          <w:sz w:val="18"/>
          <w:szCs w:val="18"/>
        </w:rPr>
      </w:pPr>
      <w:r w:rsidRPr="009806E2">
        <w:rPr>
          <w:rFonts w:ascii="Verdana" w:hAnsi="Verdana"/>
          <w:sz w:val="18"/>
          <w:szCs w:val="18"/>
        </w:rPr>
        <w:t>[</w:t>
      </w:r>
      <w:hyperlink r:id="rId54" w:history="1">
        <w:r w:rsidRPr="009806E2">
          <w:rPr>
            <w:rStyle w:val="Hyperlink"/>
            <w:sz w:val="18"/>
            <w:szCs w:val="18"/>
          </w:rPr>
          <w:t>http://www.news.cornell.edu/stories/2017/04/makeathon-develop-prototypes-people-disabilities</w:t>
        </w:r>
      </w:hyperlink>
      <w:r w:rsidRPr="009806E2">
        <w:rPr>
          <w:rFonts w:ascii="Verdana" w:hAnsi="Verdana"/>
          <w:sz w:val="18"/>
          <w:szCs w:val="18"/>
        </w:rPr>
        <w:t>]</w:t>
      </w:r>
    </w:p>
    <w:p w14:paraId="388E6406" w14:textId="3FFF6170" w:rsidR="009806E2" w:rsidRPr="009806E2" w:rsidRDefault="009E56DD" w:rsidP="009806E2">
      <w:pPr>
        <w:spacing w:line="360" w:lineRule="auto"/>
        <w:rPr>
          <w:rFonts w:ascii="Verdana" w:hAnsi="Verdana"/>
          <w:sz w:val="18"/>
          <w:szCs w:val="18"/>
        </w:rPr>
      </w:pPr>
      <w:hyperlink r:id="rId55" w:history="1">
        <w:r w:rsidR="009806E2" w:rsidRPr="009806E2">
          <w:rPr>
            <w:rStyle w:val="Hyperlink"/>
            <w:sz w:val="18"/>
            <w:szCs w:val="18"/>
          </w:rPr>
          <w:t>TOM Global</w:t>
        </w:r>
      </w:hyperlink>
    </w:p>
    <w:p w14:paraId="49A00F5F" w14:textId="50985A09" w:rsidR="009806E2" w:rsidRPr="009806E2" w:rsidRDefault="009806E2" w:rsidP="009806E2">
      <w:pPr>
        <w:spacing w:line="360" w:lineRule="auto"/>
        <w:rPr>
          <w:rFonts w:ascii="Verdana" w:hAnsi="Verdana"/>
          <w:sz w:val="18"/>
          <w:szCs w:val="18"/>
        </w:rPr>
      </w:pPr>
      <w:r w:rsidRPr="009806E2">
        <w:rPr>
          <w:rFonts w:ascii="Verdana" w:hAnsi="Verdana"/>
          <w:sz w:val="18"/>
          <w:szCs w:val="18"/>
        </w:rPr>
        <w:t>[</w:t>
      </w:r>
      <w:hyperlink r:id="rId56" w:history="1">
        <w:r w:rsidRPr="009806E2">
          <w:rPr>
            <w:rStyle w:val="Hyperlink"/>
            <w:sz w:val="18"/>
            <w:szCs w:val="18"/>
          </w:rPr>
          <w:t>http://www.nyc.tomglobal.org/</w:t>
        </w:r>
      </w:hyperlink>
      <w:r w:rsidRPr="009806E2">
        <w:rPr>
          <w:rFonts w:ascii="Verdana" w:hAnsi="Verdana"/>
          <w:sz w:val="18"/>
          <w:szCs w:val="18"/>
        </w:rPr>
        <w:t>]</w:t>
      </w:r>
    </w:p>
    <w:bookmarkEnd w:id="10"/>
    <w:bookmarkEnd w:id="11"/>
    <w:p w14:paraId="242569E2" w14:textId="663B8D19" w:rsidR="00045F4C" w:rsidRPr="005B7130" w:rsidRDefault="00077588" w:rsidP="00121EC4">
      <w:pPr>
        <w:pStyle w:val="Heading1"/>
      </w:pPr>
      <w:r w:rsidRPr="005B7130">
        <w:lastRenderedPageBreak/>
        <w:t>U</w:t>
      </w:r>
      <w:r w:rsidR="00D606B6" w:rsidRPr="005B7130">
        <w:t>pcoming Events</w:t>
      </w:r>
    </w:p>
    <w:p w14:paraId="4A5BB6CD" w14:textId="72AFA909" w:rsidR="00420C61" w:rsidRPr="00E10641" w:rsidRDefault="00420C61" w:rsidP="006A2C8D">
      <w:pPr>
        <w:rPr>
          <w:rFonts w:ascii="Verdana" w:eastAsia="Calibri" w:hAnsi="Verdana"/>
          <w:b/>
          <w:smallCaps/>
          <w:sz w:val="22"/>
          <w:szCs w:val="22"/>
        </w:rPr>
      </w:pPr>
    </w:p>
    <w:p w14:paraId="57F4A97E" w14:textId="4836DDE5" w:rsidR="00855A9C" w:rsidRDefault="00855A9C" w:rsidP="00855A9C">
      <w:pPr>
        <w:spacing w:line="360" w:lineRule="auto"/>
        <w:rPr>
          <w:rFonts w:ascii="Verdana" w:eastAsia="Calibri" w:hAnsi="Verdana"/>
          <w:b/>
          <w:smallCaps/>
          <w:szCs w:val="18"/>
        </w:rPr>
      </w:pPr>
      <w:r>
        <w:rPr>
          <w:rFonts w:ascii="Verdana" w:eastAsia="Calibri" w:hAnsi="Verdana"/>
          <w:b/>
          <w:smallCaps/>
          <w:szCs w:val="18"/>
        </w:rPr>
        <w:t>2017 M-Enabling Summit</w:t>
      </w:r>
    </w:p>
    <w:p w14:paraId="05F4CC17" w14:textId="711B182F" w:rsidR="00855A9C" w:rsidRDefault="00855A9C" w:rsidP="005B185B">
      <w:pPr>
        <w:spacing w:line="360" w:lineRule="auto"/>
        <w:jc w:val="both"/>
        <w:rPr>
          <w:rFonts w:ascii="Verdana" w:eastAsia="Calibri" w:hAnsi="Verdana"/>
          <w:sz w:val="18"/>
          <w:szCs w:val="18"/>
          <w:lang w:val="en"/>
        </w:rPr>
      </w:pPr>
      <w:r w:rsidRPr="00855A9C">
        <w:rPr>
          <w:rFonts w:ascii="Verdana" w:eastAsia="Calibri" w:hAnsi="Verdana"/>
          <w:sz w:val="18"/>
          <w:szCs w:val="18"/>
        </w:rPr>
        <w:t>The M</w:t>
      </w:r>
      <w:r>
        <w:rPr>
          <w:rFonts w:ascii="Verdana" w:eastAsia="Calibri" w:hAnsi="Verdana"/>
          <w:sz w:val="18"/>
          <w:szCs w:val="18"/>
        </w:rPr>
        <w:t xml:space="preserve">-Enabling Summit will convene </w:t>
      </w:r>
      <w:r w:rsidR="00D76B9A">
        <w:rPr>
          <w:rFonts w:ascii="Verdana" w:eastAsia="Calibri" w:hAnsi="Verdana"/>
          <w:sz w:val="18"/>
          <w:szCs w:val="18"/>
        </w:rPr>
        <w:t>from June 13 to June 14, 2017</w:t>
      </w:r>
      <w:r w:rsidR="004F6B38">
        <w:rPr>
          <w:rFonts w:ascii="Verdana" w:eastAsia="Calibri" w:hAnsi="Verdana"/>
          <w:sz w:val="18"/>
          <w:szCs w:val="18"/>
        </w:rPr>
        <w:t>,</w:t>
      </w:r>
      <w:r w:rsidR="00D76B9A">
        <w:rPr>
          <w:rFonts w:ascii="Verdana" w:eastAsia="Calibri" w:hAnsi="Verdana"/>
          <w:sz w:val="18"/>
          <w:szCs w:val="18"/>
        </w:rPr>
        <w:t xml:space="preserve"> in Washington, D.C.  Summit presenters will cover topics such as </w:t>
      </w:r>
      <w:r w:rsidR="00D76B9A" w:rsidRPr="00D76B9A">
        <w:rPr>
          <w:rFonts w:ascii="Verdana" w:eastAsia="Calibri" w:hAnsi="Verdana"/>
          <w:sz w:val="18"/>
          <w:szCs w:val="18"/>
          <w:lang w:val="en"/>
        </w:rPr>
        <w:t xml:space="preserve">robotics, wearables, virtual and augmented reality, artificial intelligence, </w:t>
      </w:r>
      <w:r w:rsidR="00D76B9A">
        <w:rPr>
          <w:rFonts w:ascii="Verdana" w:eastAsia="Calibri" w:hAnsi="Verdana"/>
          <w:sz w:val="18"/>
          <w:szCs w:val="18"/>
          <w:lang w:val="en"/>
        </w:rPr>
        <w:t>and IoT.</w:t>
      </w:r>
    </w:p>
    <w:p w14:paraId="584576EA" w14:textId="77777777" w:rsidR="00D76B9A" w:rsidRPr="005B7130" w:rsidRDefault="00D76B9A" w:rsidP="00D76B9A">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64C8F40" w14:textId="5548C6CA" w:rsidR="00D76B9A" w:rsidRDefault="009E56DD" w:rsidP="00D76B9A">
      <w:pPr>
        <w:spacing w:line="360" w:lineRule="auto"/>
        <w:rPr>
          <w:rFonts w:ascii="Verdana" w:eastAsia="Calibri" w:hAnsi="Verdana"/>
          <w:sz w:val="18"/>
          <w:szCs w:val="18"/>
        </w:rPr>
      </w:pPr>
      <w:hyperlink r:id="rId57" w:history="1">
        <w:r w:rsidR="00D76B9A" w:rsidRPr="00D76B9A">
          <w:rPr>
            <w:rStyle w:val="Hyperlink"/>
            <w:rFonts w:eastAsia="Calibri"/>
            <w:sz w:val="18"/>
            <w:szCs w:val="18"/>
          </w:rPr>
          <w:t>Conference Registration</w:t>
        </w:r>
      </w:hyperlink>
    </w:p>
    <w:p w14:paraId="3C686200" w14:textId="463C550C" w:rsidR="00D76B9A" w:rsidRDefault="00D76B9A" w:rsidP="00D76B9A">
      <w:pPr>
        <w:spacing w:line="360" w:lineRule="auto"/>
        <w:rPr>
          <w:rFonts w:ascii="Verdana" w:eastAsia="Calibri" w:hAnsi="Verdana"/>
          <w:sz w:val="18"/>
          <w:szCs w:val="18"/>
        </w:rPr>
      </w:pPr>
      <w:r>
        <w:rPr>
          <w:rFonts w:ascii="Verdana" w:eastAsia="Calibri" w:hAnsi="Verdana"/>
          <w:sz w:val="18"/>
          <w:szCs w:val="18"/>
        </w:rPr>
        <w:t>[</w:t>
      </w:r>
      <w:hyperlink r:id="rId58" w:history="1">
        <w:r w:rsidRPr="00D76B9A">
          <w:rPr>
            <w:rStyle w:val="Hyperlink"/>
            <w:rFonts w:eastAsia="Calibri"/>
            <w:sz w:val="18"/>
            <w:szCs w:val="18"/>
          </w:rPr>
          <w:t>http://www.m-enabling.com/conreg.html</w:t>
        </w:r>
      </w:hyperlink>
      <w:r>
        <w:rPr>
          <w:rFonts w:ascii="Verdana" w:eastAsia="Calibri" w:hAnsi="Verdana"/>
          <w:sz w:val="18"/>
          <w:szCs w:val="18"/>
        </w:rPr>
        <w:t>]</w:t>
      </w:r>
    </w:p>
    <w:p w14:paraId="13977824" w14:textId="7B1D7AE0" w:rsidR="005B185B" w:rsidRDefault="005B185B" w:rsidP="00D76B9A">
      <w:pPr>
        <w:spacing w:line="360" w:lineRule="auto"/>
        <w:rPr>
          <w:rFonts w:ascii="Verdana" w:eastAsia="Calibri" w:hAnsi="Verdana"/>
          <w:sz w:val="18"/>
          <w:szCs w:val="18"/>
        </w:rPr>
      </w:pPr>
    </w:p>
    <w:p w14:paraId="264CFC38" w14:textId="77777777" w:rsidR="002510EF" w:rsidRPr="002510EF" w:rsidRDefault="002510EF" w:rsidP="002510EF">
      <w:pPr>
        <w:spacing w:line="360" w:lineRule="auto"/>
        <w:rPr>
          <w:rFonts w:ascii="Verdana" w:eastAsia="Calibri" w:hAnsi="Verdana"/>
          <w:b/>
          <w:bCs/>
          <w:smallCaps/>
          <w:szCs w:val="18"/>
        </w:rPr>
      </w:pPr>
      <w:r w:rsidRPr="002510EF">
        <w:rPr>
          <w:rFonts w:ascii="Verdana" w:eastAsia="Calibri" w:hAnsi="Verdana"/>
          <w:b/>
          <w:bCs/>
          <w:smallCaps/>
          <w:szCs w:val="18"/>
        </w:rPr>
        <w:t xml:space="preserve">RESNA 2017: Annual Conference </w:t>
      </w:r>
    </w:p>
    <w:p w14:paraId="5F7B0890" w14:textId="5C072967" w:rsidR="002510EF" w:rsidRDefault="002510EF" w:rsidP="002510EF">
      <w:pPr>
        <w:spacing w:line="360" w:lineRule="auto"/>
        <w:jc w:val="both"/>
        <w:rPr>
          <w:rFonts w:ascii="Verdana" w:eastAsia="Calibri" w:hAnsi="Verdana"/>
          <w:sz w:val="18"/>
          <w:szCs w:val="18"/>
        </w:rPr>
      </w:pPr>
      <w:r>
        <w:rPr>
          <w:rFonts w:ascii="Verdana" w:eastAsia="Calibri" w:hAnsi="Verdana"/>
          <w:sz w:val="18"/>
          <w:szCs w:val="18"/>
        </w:rPr>
        <w:t xml:space="preserve">The </w:t>
      </w:r>
      <w:r w:rsidRPr="002510EF">
        <w:rPr>
          <w:rFonts w:ascii="Verdana" w:eastAsia="Calibri" w:hAnsi="Verdana"/>
          <w:noProof/>
          <w:sz w:val="18"/>
          <w:szCs w:val="18"/>
        </w:rPr>
        <w:t>R</w:t>
      </w:r>
      <w:r>
        <w:rPr>
          <w:rFonts w:ascii="Verdana" w:eastAsia="Calibri" w:hAnsi="Verdana"/>
          <w:noProof/>
          <w:sz w:val="18"/>
          <w:szCs w:val="18"/>
        </w:rPr>
        <w:t>e</w:t>
      </w:r>
      <w:r w:rsidRPr="002510EF">
        <w:rPr>
          <w:rFonts w:ascii="Verdana" w:eastAsia="Calibri" w:hAnsi="Verdana"/>
          <w:noProof/>
          <w:sz w:val="18"/>
          <w:szCs w:val="18"/>
        </w:rPr>
        <w:t>habilitation</w:t>
      </w:r>
      <w:r>
        <w:rPr>
          <w:rFonts w:ascii="Verdana" w:eastAsia="Calibri" w:hAnsi="Verdana"/>
          <w:sz w:val="18"/>
          <w:szCs w:val="18"/>
        </w:rPr>
        <w:t xml:space="preserve"> </w:t>
      </w:r>
      <w:r w:rsidRPr="002510EF">
        <w:rPr>
          <w:rFonts w:ascii="Verdana" w:eastAsia="Calibri" w:hAnsi="Verdana"/>
          <w:noProof/>
          <w:sz w:val="18"/>
          <w:szCs w:val="18"/>
        </w:rPr>
        <w:t>Engi</w:t>
      </w:r>
      <w:r>
        <w:rPr>
          <w:rFonts w:ascii="Verdana" w:eastAsia="Calibri" w:hAnsi="Verdana"/>
          <w:noProof/>
          <w:sz w:val="18"/>
          <w:szCs w:val="18"/>
        </w:rPr>
        <w:t>n</w:t>
      </w:r>
      <w:r w:rsidRPr="002510EF">
        <w:rPr>
          <w:rFonts w:ascii="Verdana" w:eastAsia="Calibri" w:hAnsi="Verdana"/>
          <w:noProof/>
          <w:sz w:val="18"/>
          <w:szCs w:val="18"/>
        </w:rPr>
        <w:t>eering</w:t>
      </w:r>
      <w:r>
        <w:rPr>
          <w:rFonts w:ascii="Verdana" w:eastAsia="Calibri" w:hAnsi="Verdana"/>
          <w:sz w:val="18"/>
          <w:szCs w:val="18"/>
        </w:rPr>
        <w:t xml:space="preserve"> and </w:t>
      </w:r>
      <w:r w:rsidRPr="002510EF">
        <w:rPr>
          <w:rFonts w:ascii="Verdana" w:eastAsia="Calibri" w:hAnsi="Verdana"/>
          <w:noProof/>
          <w:sz w:val="18"/>
          <w:szCs w:val="18"/>
        </w:rPr>
        <w:t>Assis</w:t>
      </w:r>
      <w:r>
        <w:rPr>
          <w:rFonts w:ascii="Verdana" w:eastAsia="Calibri" w:hAnsi="Verdana"/>
          <w:noProof/>
          <w:sz w:val="18"/>
          <w:szCs w:val="18"/>
        </w:rPr>
        <w:t>ti</w:t>
      </w:r>
      <w:r w:rsidRPr="002510EF">
        <w:rPr>
          <w:rFonts w:ascii="Verdana" w:eastAsia="Calibri" w:hAnsi="Verdana"/>
          <w:noProof/>
          <w:sz w:val="18"/>
          <w:szCs w:val="18"/>
        </w:rPr>
        <w:t>ve</w:t>
      </w:r>
      <w:r>
        <w:rPr>
          <w:rFonts w:ascii="Verdana" w:eastAsia="Calibri" w:hAnsi="Verdana"/>
          <w:sz w:val="18"/>
          <w:szCs w:val="18"/>
        </w:rPr>
        <w:t xml:space="preserve"> </w:t>
      </w:r>
      <w:r w:rsidRPr="002510EF">
        <w:rPr>
          <w:rFonts w:ascii="Verdana" w:eastAsia="Calibri" w:hAnsi="Verdana"/>
          <w:noProof/>
          <w:sz w:val="18"/>
          <w:szCs w:val="18"/>
        </w:rPr>
        <w:t>Technology</w:t>
      </w:r>
      <w:r>
        <w:rPr>
          <w:rFonts w:ascii="Verdana" w:eastAsia="Calibri" w:hAnsi="Verdana"/>
          <w:sz w:val="18"/>
          <w:szCs w:val="18"/>
        </w:rPr>
        <w:t xml:space="preserve"> Society of North America (RESNA</w:t>
      </w:r>
      <w:r w:rsidR="000D5E38">
        <w:rPr>
          <w:rFonts w:ascii="Verdana" w:eastAsia="Calibri" w:hAnsi="Verdana"/>
          <w:sz w:val="18"/>
          <w:szCs w:val="18"/>
        </w:rPr>
        <w:t>)</w:t>
      </w:r>
      <w:r>
        <w:rPr>
          <w:rFonts w:ascii="Verdana" w:eastAsia="Calibri" w:hAnsi="Verdana"/>
          <w:sz w:val="18"/>
          <w:szCs w:val="18"/>
        </w:rPr>
        <w:t xml:space="preserve"> will convene </w:t>
      </w:r>
      <w:r w:rsidRPr="002510EF">
        <w:rPr>
          <w:rFonts w:ascii="Verdana" w:eastAsia="Calibri" w:hAnsi="Verdana"/>
          <w:noProof/>
          <w:sz w:val="18"/>
          <w:szCs w:val="18"/>
        </w:rPr>
        <w:t>their</w:t>
      </w:r>
      <w:r>
        <w:rPr>
          <w:rFonts w:ascii="Verdana" w:eastAsia="Calibri" w:hAnsi="Verdana"/>
          <w:sz w:val="18"/>
          <w:szCs w:val="18"/>
        </w:rPr>
        <w:t xml:space="preserve"> </w:t>
      </w:r>
      <w:r w:rsidRPr="002510EF">
        <w:rPr>
          <w:rFonts w:ascii="Verdana" w:eastAsia="Calibri" w:hAnsi="Verdana"/>
          <w:noProof/>
          <w:sz w:val="18"/>
          <w:szCs w:val="18"/>
        </w:rPr>
        <w:t>annual</w:t>
      </w:r>
      <w:r>
        <w:rPr>
          <w:rFonts w:ascii="Verdana" w:eastAsia="Calibri" w:hAnsi="Verdana"/>
          <w:sz w:val="18"/>
          <w:szCs w:val="18"/>
        </w:rPr>
        <w:t xml:space="preserve"> conference on </w:t>
      </w:r>
      <w:r w:rsidRPr="002510EF">
        <w:rPr>
          <w:rFonts w:ascii="Verdana" w:eastAsia="Calibri" w:hAnsi="Verdana"/>
          <w:sz w:val="18"/>
          <w:szCs w:val="18"/>
        </w:rPr>
        <w:t xml:space="preserve">June 28 to June 30, </w:t>
      </w:r>
      <w:r w:rsidRPr="002510EF">
        <w:rPr>
          <w:rFonts w:ascii="Verdana" w:eastAsia="Calibri" w:hAnsi="Verdana"/>
          <w:noProof/>
          <w:sz w:val="18"/>
          <w:szCs w:val="18"/>
        </w:rPr>
        <w:t>2017</w:t>
      </w:r>
      <w:r>
        <w:rPr>
          <w:rFonts w:ascii="Verdana" w:eastAsia="Calibri" w:hAnsi="Verdana"/>
          <w:noProof/>
          <w:sz w:val="18"/>
          <w:szCs w:val="18"/>
        </w:rPr>
        <w:t>,</w:t>
      </w:r>
      <w:r w:rsidRPr="002510EF">
        <w:rPr>
          <w:rFonts w:ascii="Verdana" w:eastAsia="Calibri" w:hAnsi="Verdana"/>
          <w:sz w:val="18"/>
          <w:szCs w:val="18"/>
        </w:rPr>
        <w:t xml:space="preserve"> in New Orleans, </w:t>
      </w:r>
      <w:r w:rsidR="000D5E38" w:rsidRPr="002510EF">
        <w:rPr>
          <w:rFonts w:ascii="Verdana" w:eastAsia="Calibri" w:hAnsi="Verdana"/>
          <w:sz w:val="18"/>
          <w:szCs w:val="18"/>
        </w:rPr>
        <w:t>Louisiana</w:t>
      </w:r>
      <w:r w:rsidRPr="002510EF">
        <w:rPr>
          <w:rFonts w:ascii="Verdana" w:eastAsia="Calibri" w:hAnsi="Verdana"/>
          <w:sz w:val="18"/>
          <w:szCs w:val="18"/>
        </w:rPr>
        <w:t>.</w:t>
      </w:r>
      <w:r>
        <w:rPr>
          <w:rFonts w:ascii="Verdana" w:eastAsia="Calibri" w:hAnsi="Verdana"/>
          <w:sz w:val="18"/>
          <w:szCs w:val="18"/>
        </w:rPr>
        <w:t xml:space="preserve"> Session topics will include </w:t>
      </w:r>
      <w:r>
        <w:rPr>
          <w:rFonts w:ascii="Verdana" w:eastAsia="Calibri" w:hAnsi="Verdana"/>
          <w:noProof/>
          <w:sz w:val="18"/>
          <w:szCs w:val="18"/>
        </w:rPr>
        <w:t>r</w:t>
      </w:r>
      <w:r w:rsidRPr="002510EF">
        <w:rPr>
          <w:rFonts w:ascii="Verdana" w:eastAsia="Calibri" w:hAnsi="Verdana"/>
          <w:noProof/>
          <w:sz w:val="18"/>
          <w:szCs w:val="18"/>
        </w:rPr>
        <w:t>ecent</w:t>
      </w:r>
      <w:r>
        <w:rPr>
          <w:rFonts w:ascii="Verdana" w:eastAsia="Calibri" w:hAnsi="Verdana"/>
          <w:sz w:val="18"/>
          <w:szCs w:val="18"/>
        </w:rPr>
        <w:t xml:space="preserve"> assistive technology </w:t>
      </w:r>
      <w:r w:rsidRPr="002510EF">
        <w:rPr>
          <w:rFonts w:ascii="Verdana" w:eastAsia="Calibri" w:hAnsi="Verdana"/>
          <w:noProof/>
          <w:sz w:val="18"/>
          <w:szCs w:val="18"/>
        </w:rPr>
        <w:t>developmen</w:t>
      </w:r>
      <w:r>
        <w:rPr>
          <w:rFonts w:ascii="Verdana" w:eastAsia="Calibri" w:hAnsi="Verdana"/>
          <w:noProof/>
          <w:sz w:val="18"/>
          <w:szCs w:val="18"/>
        </w:rPr>
        <w:t>ts</w:t>
      </w:r>
      <w:r>
        <w:rPr>
          <w:rFonts w:ascii="Verdana" w:eastAsia="Calibri" w:hAnsi="Verdana"/>
          <w:sz w:val="18"/>
          <w:szCs w:val="18"/>
        </w:rPr>
        <w:t xml:space="preserve"> in the field and the lab </w:t>
      </w:r>
      <w:r w:rsidRPr="002510EF">
        <w:rPr>
          <w:rFonts w:ascii="Verdana" w:eastAsia="Calibri" w:hAnsi="Verdana"/>
          <w:noProof/>
          <w:sz w:val="18"/>
          <w:szCs w:val="18"/>
        </w:rPr>
        <w:t>con</w:t>
      </w:r>
      <w:r>
        <w:rPr>
          <w:rFonts w:ascii="Verdana" w:eastAsia="Calibri" w:hAnsi="Verdana"/>
          <w:noProof/>
          <w:sz w:val="18"/>
          <w:szCs w:val="18"/>
        </w:rPr>
        <w:t>cerning</w:t>
      </w:r>
      <w:r>
        <w:rPr>
          <w:rFonts w:ascii="Verdana" w:eastAsia="Calibri" w:hAnsi="Verdana"/>
          <w:sz w:val="18"/>
          <w:szCs w:val="18"/>
        </w:rPr>
        <w:t xml:space="preserve"> </w:t>
      </w:r>
      <w:r>
        <w:rPr>
          <w:rFonts w:ascii="Verdana" w:eastAsia="Calibri" w:hAnsi="Verdana"/>
          <w:noProof/>
          <w:sz w:val="18"/>
          <w:szCs w:val="18"/>
        </w:rPr>
        <w:t>c</w:t>
      </w:r>
      <w:r w:rsidRPr="002510EF">
        <w:rPr>
          <w:rFonts w:ascii="Verdana" w:eastAsia="Calibri" w:hAnsi="Verdana"/>
          <w:noProof/>
          <w:sz w:val="18"/>
          <w:szCs w:val="18"/>
        </w:rPr>
        <w:t>ognitive</w:t>
      </w:r>
      <w:r w:rsidRPr="002510EF">
        <w:rPr>
          <w:rFonts w:ascii="Verdana" w:eastAsia="Calibri" w:hAnsi="Verdana"/>
          <w:sz w:val="18"/>
          <w:szCs w:val="18"/>
        </w:rPr>
        <w:t xml:space="preserve"> and </w:t>
      </w:r>
      <w:r w:rsidRPr="002510EF">
        <w:rPr>
          <w:rFonts w:ascii="Verdana" w:eastAsia="Calibri" w:hAnsi="Verdana"/>
          <w:noProof/>
          <w:sz w:val="18"/>
          <w:szCs w:val="18"/>
        </w:rPr>
        <w:t>sensory</w:t>
      </w:r>
      <w:r>
        <w:rPr>
          <w:rFonts w:ascii="Verdana" w:eastAsia="Calibri" w:hAnsi="Verdana"/>
          <w:sz w:val="18"/>
          <w:szCs w:val="18"/>
        </w:rPr>
        <w:t xml:space="preserve"> impairments, c</w:t>
      </w:r>
      <w:r w:rsidRPr="002510EF">
        <w:rPr>
          <w:rFonts w:ascii="Verdana" w:eastAsia="Calibri" w:hAnsi="Verdana"/>
          <w:sz w:val="18"/>
          <w:szCs w:val="18"/>
        </w:rPr>
        <w:t xml:space="preserve">omputer </w:t>
      </w:r>
      <w:r>
        <w:rPr>
          <w:rFonts w:ascii="Verdana" w:eastAsia="Calibri" w:hAnsi="Verdana"/>
          <w:sz w:val="18"/>
          <w:szCs w:val="18"/>
        </w:rPr>
        <w:t>a</w:t>
      </w:r>
      <w:r w:rsidRPr="002510EF">
        <w:rPr>
          <w:rFonts w:ascii="Verdana" w:eastAsia="Calibri" w:hAnsi="Verdana"/>
          <w:sz w:val="18"/>
          <w:szCs w:val="18"/>
        </w:rPr>
        <w:t xml:space="preserve">pplications and </w:t>
      </w:r>
      <w:r>
        <w:rPr>
          <w:rFonts w:ascii="Verdana" w:eastAsia="Calibri" w:hAnsi="Verdana"/>
          <w:sz w:val="18"/>
          <w:szCs w:val="18"/>
        </w:rPr>
        <w:t xml:space="preserve">communications, </w:t>
      </w:r>
      <w:r w:rsidRPr="002510EF">
        <w:rPr>
          <w:rFonts w:ascii="Verdana" w:eastAsia="Calibri" w:hAnsi="Verdana"/>
          <w:noProof/>
          <w:sz w:val="18"/>
          <w:szCs w:val="18"/>
        </w:rPr>
        <w:t>emerging</w:t>
      </w:r>
      <w:r>
        <w:rPr>
          <w:rFonts w:ascii="Verdana" w:eastAsia="Calibri" w:hAnsi="Verdana"/>
          <w:sz w:val="18"/>
          <w:szCs w:val="18"/>
        </w:rPr>
        <w:t xml:space="preserve"> technology, j</w:t>
      </w:r>
      <w:r w:rsidRPr="002510EF">
        <w:rPr>
          <w:rFonts w:ascii="Verdana" w:eastAsia="Calibri" w:hAnsi="Verdana"/>
          <w:sz w:val="18"/>
          <w:szCs w:val="18"/>
        </w:rPr>
        <w:t xml:space="preserve">ob </w:t>
      </w:r>
      <w:r>
        <w:rPr>
          <w:rFonts w:ascii="Verdana" w:eastAsia="Calibri" w:hAnsi="Verdana"/>
          <w:sz w:val="18"/>
          <w:szCs w:val="18"/>
        </w:rPr>
        <w:t>and e</w:t>
      </w:r>
      <w:r w:rsidRPr="002510EF">
        <w:rPr>
          <w:rFonts w:ascii="Verdana" w:eastAsia="Calibri" w:hAnsi="Verdana"/>
          <w:sz w:val="18"/>
          <w:szCs w:val="18"/>
        </w:rPr>
        <w:t xml:space="preserve">nvironmental </w:t>
      </w:r>
      <w:r>
        <w:rPr>
          <w:rFonts w:ascii="Verdana" w:eastAsia="Calibri" w:hAnsi="Verdana"/>
          <w:sz w:val="18"/>
          <w:szCs w:val="18"/>
        </w:rPr>
        <w:t>accommodations, p</w:t>
      </w:r>
      <w:r w:rsidRPr="002510EF">
        <w:rPr>
          <w:rFonts w:ascii="Verdana" w:eastAsia="Calibri" w:hAnsi="Verdana"/>
          <w:sz w:val="18"/>
          <w:szCs w:val="18"/>
        </w:rPr>
        <w:t xml:space="preserve">ublic </w:t>
      </w:r>
      <w:r>
        <w:rPr>
          <w:rFonts w:ascii="Verdana" w:eastAsia="Calibri" w:hAnsi="Verdana"/>
          <w:sz w:val="18"/>
          <w:szCs w:val="18"/>
        </w:rPr>
        <w:t>p</w:t>
      </w:r>
      <w:r w:rsidRPr="002510EF">
        <w:rPr>
          <w:rFonts w:ascii="Verdana" w:eastAsia="Calibri" w:hAnsi="Verdana"/>
          <w:sz w:val="18"/>
          <w:szCs w:val="18"/>
        </w:rPr>
        <w:t xml:space="preserve">olicy and </w:t>
      </w:r>
      <w:r>
        <w:rPr>
          <w:rFonts w:ascii="Verdana" w:eastAsia="Calibri" w:hAnsi="Verdana"/>
          <w:sz w:val="18"/>
          <w:szCs w:val="18"/>
        </w:rPr>
        <w:t>advocacy, and more.</w:t>
      </w:r>
    </w:p>
    <w:p w14:paraId="13F65AA2" w14:textId="77777777" w:rsidR="002510EF" w:rsidRPr="005B7130" w:rsidRDefault="002510EF" w:rsidP="002510EF">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CFFAE6C" w14:textId="7171DC96" w:rsidR="002510EF" w:rsidRPr="002510EF" w:rsidRDefault="002510EF" w:rsidP="002510EF">
      <w:pPr>
        <w:spacing w:line="360" w:lineRule="auto"/>
        <w:rPr>
          <w:rStyle w:val="Hyperlink"/>
          <w:rFonts w:eastAsia="Calibri"/>
          <w:sz w:val="18"/>
          <w:szCs w:val="18"/>
        </w:rPr>
      </w:pPr>
      <w:r>
        <w:rPr>
          <w:rFonts w:ascii="Verdana" w:eastAsia="Calibri" w:hAnsi="Verdana"/>
          <w:sz w:val="18"/>
          <w:szCs w:val="18"/>
        </w:rPr>
        <w:fldChar w:fldCharType="begin"/>
      </w:r>
      <w:r>
        <w:rPr>
          <w:rFonts w:ascii="Verdana" w:eastAsia="Calibri" w:hAnsi="Verdana"/>
          <w:sz w:val="18"/>
          <w:szCs w:val="18"/>
        </w:rPr>
        <w:instrText xml:space="preserve"> HYPERLINK "http://www.resna.org/news-events/annual-meeting/registration" </w:instrText>
      </w:r>
      <w:r>
        <w:rPr>
          <w:rFonts w:ascii="Verdana" w:eastAsia="Calibri" w:hAnsi="Verdana"/>
          <w:sz w:val="18"/>
          <w:szCs w:val="18"/>
        </w:rPr>
        <w:fldChar w:fldCharType="separate"/>
      </w:r>
      <w:r w:rsidRPr="002510EF">
        <w:rPr>
          <w:rStyle w:val="Hyperlink"/>
          <w:rFonts w:eastAsia="Calibri"/>
          <w:sz w:val="18"/>
          <w:szCs w:val="18"/>
        </w:rPr>
        <w:t>Conference Registration</w:t>
      </w:r>
    </w:p>
    <w:p w14:paraId="27D36091" w14:textId="1CDEC65F" w:rsidR="002510EF" w:rsidRDefault="002510EF" w:rsidP="002510EF">
      <w:pPr>
        <w:spacing w:line="360" w:lineRule="auto"/>
        <w:rPr>
          <w:rFonts w:ascii="Verdana" w:eastAsia="Calibri" w:hAnsi="Verdana"/>
          <w:sz w:val="18"/>
          <w:szCs w:val="18"/>
        </w:rPr>
      </w:pPr>
      <w:r>
        <w:rPr>
          <w:rFonts w:ascii="Verdana" w:eastAsia="Calibri" w:hAnsi="Verdana"/>
          <w:sz w:val="18"/>
          <w:szCs w:val="18"/>
        </w:rPr>
        <w:fldChar w:fldCharType="end"/>
      </w:r>
      <w:r>
        <w:rPr>
          <w:rFonts w:ascii="Verdana" w:eastAsia="Calibri" w:hAnsi="Verdana"/>
          <w:sz w:val="18"/>
          <w:szCs w:val="18"/>
        </w:rPr>
        <w:t>[</w:t>
      </w:r>
      <w:hyperlink r:id="rId59" w:history="1">
        <w:r>
          <w:rPr>
            <w:rStyle w:val="Hyperlink"/>
            <w:rFonts w:eastAsia="Calibri"/>
            <w:sz w:val="18"/>
            <w:szCs w:val="18"/>
          </w:rPr>
          <w:t>http://www.resna.org/news-events/annual-meeting/registration</w:t>
        </w:r>
      </w:hyperlink>
      <w:r>
        <w:rPr>
          <w:rFonts w:ascii="Verdana" w:eastAsia="Calibri" w:hAnsi="Verdana"/>
          <w:sz w:val="18"/>
          <w:szCs w:val="18"/>
        </w:rPr>
        <w:t>]</w:t>
      </w:r>
    </w:p>
    <w:p w14:paraId="0948E02D" w14:textId="77777777" w:rsidR="002510EF" w:rsidRPr="002510EF" w:rsidRDefault="002510EF" w:rsidP="002510EF">
      <w:pPr>
        <w:spacing w:line="360" w:lineRule="auto"/>
        <w:rPr>
          <w:rFonts w:ascii="Verdana" w:eastAsia="Calibri" w:hAnsi="Verdana"/>
          <w:sz w:val="18"/>
          <w:szCs w:val="18"/>
        </w:rPr>
      </w:pPr>
    </w:p>
    <w:p w14:paraId="34FFD63E" w14:textId="1B14477C" w:rsidR="005B185B" w:rsidRDefault="005B185B" w:rsidP="005B185B">
      <w:pPr>
        <w:spacing w:line="360" w:lineRule="auto"/>
        <w:rPr>
          <w:rFonts w:ascii="Verdana" w:eastAsia="Calibri" w:hAnsi="Verdana"/>
          <w:b/>
          <w:smallCaps/>
          <w:szCs w:val="18"/>
        </w:rPr>
      </w:pPr>
      <w:r w:rsidRPr="005B185B">
        <w:rPr>
          <w:rFonts w:ascii="Verdana" w:eastAsia="Calibri" w:hAnsi="Verdana"/>
          <w:b/>
          <w:smallCaps/>
          <w:szCs w:val="18"/>
        </w:rPr>
        <w:t>GSMA Mobile World Congress Americas</w:t>
      </w:r>
    </w:p>
    <w:p w14:paraId="52E4B88A" w14:textId="49D24CE8" w:rsidR="005B185B" w:rsidRDefault="005B185B" w:rsidP="005B185B">
      <w:pPr>
        <w:spacing w:line="360" w:lineRule="auto"/>
        <w:jc w:val="both"/>
        <w:rPr>
          <w:rFonts w:ascii="Verdana" w:eastAsia="Calibri" w:hAnsi="Verdana"/>
          <w:sz w:val="18"/>
          <w:szCs w:val="18"/>
          <w:lang w:val="en"/>
        </w:rPr>
      </w:pPr>
      <w:r>
        <w:rPr>
          <w:rFonts w:ascii="Verdana" w:eastAsia="Calibri" w:hAnsi="Verdana"/>
          <w:sz w:val="18"/>
          <w:szCs w:val="18"/>
        </w:rPr>
        <w:t xml:space="preserve">Mobile World Congress will convene from September 12 to September 14, 2017, in San Francisco, California.  The </w:t>
      </w:r>
      <w:r w:rsidRPr="005B185B">
        <w:rPr>
          <w:rFonts w:ascii="Verdana" w:eastAsia="Calibri" w:hAnsi="Verdana"/>
          <w:noProof/>
          <w:sz w:val="18"/>
          <w:szCs w:val="18"/>
        </w:rPr>
        <w:t>confer</w:t>
      </w:r>
      <w:r>
        <w:rPr>
          <w:rFonts w:ascii="Verdana" w:eastAsia="Calibri" w:hAnsi="Verdana"/>
          <w:noProof/>
          <w:sz w:val="18"/>
          <w:szCs w:val="18"/>
        </w:rPr>
        <w:t>enc</w:t>
      </w:r>
      <w:r w:rsidRPr="005B185B">
        <w:rPr>
          <w:rFonts w:ascii="Verdana" w:eastAsia="Calibri" w:hAnsi="Verdana"/>
          <w:noProof/>
          <w:sz w:val="18"/>
          <w:szCs w:val="18"/>
        </w:rPr>
        <w:t>e</w:t>
      </w:r>
      <w:r>
        <w:rPr>
          <w:rFonts w:ascii="Verdana" w:eastAsia="Calibri" w:hAnsi="Verdana"/>
          <w:sz w:val="18"/>
          <w:szCs w:val="18"/>
        </w:rPr>
        <w:t xml:space="preserve"> sessions will address </w:t>
      </w:r>
      <w:r w:rsidRPr="005B185B">
        <w:rPr>
          <w:rFonts w:ascii="Verdana" w:eastAsia="Calibri" w:hAnsi="Verdana"/>
          <w:sz w:val="18"/>
          <w:szCs w:val="18"/>
        </w:rPr>
        <w:t xml:space="preserve">core mobile technologies, consumer and industrial applications in the Internet of Things and the intersection of mobile with entertainment, </w:t>
      </w:r>
      <w:r w:rsidRPr="005B185B">
        <w:rPr>
          <w:rFonts w:ascii="Verdana" w:eastAsia="Calibri" w:hAnsi="Verdana"/>
          <w:noProof/>
          <w:sz w:val="18"/>
          <w:szCs w:val="18"/>
        </w:rPr>
        <w:t>content</w:t>
      </w:r>
      <w:r>
        <w:rPr>
          <w:rFonts w:ascii="Verdana" w:eastAsia="Calibri" w:hAnsi="Verdana"/>
          <w:noProof/>
          <w:sz w:val="18"/>
          <w:szCs w:val="18"/>
        </w:rPr>
        <w:t>,</w:t>
      </w:r>
      <w:r w:rsidRPr="005B185B">
        <w:rPr>
          <w:rFonts w:ascii="Verdana" w:eastAsia="Calibri" w:hAnsi="Verdana"/>
          <w:sz w:val="18"/>
          <w:szCs w:val="18"/>
        </w:rPr>
        <w:t xml:space="preserve"> and media.</w:t>
      </w:r>
    </w:p>
    <w:p w14:paraId="2B886F42" w14:textId="77777777" w:rsidR="005B185B" w:rsidRPr="005B7130" w:rsidRDefault="005B185B" w:rsidP="005B185B">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C210ABF" w14:textId="2C7DFCCB" w:rsidR="005B185B" w:rsidRPr="005B185B" w:rsidRDefault="005B185B" w:rsidP="005B185B">
      <w:pPr>
        <w:spacing w:line="360" w:lineRule="auto"/>
        <w:rPr>
          <w:rStyle w:val="Hyperlink"/>
          <w:rFonts w:eastAsia="Calibri"/>
          <w:sz w:val="18"/>
          <w:szCs w:val="18"/>
        </w:rPr>
      </w:pPr>
      <w:r>
        <w:rPr>
          <w:rFonts w:ascii="Verdana" w:eastAsia="Calibri" w:hAnsi="Verdana"/>
          <w:sz w:val="18"/>
          <w:szCs w:val="18"/>
        </w:rPr>
        <w:fldChar w:fldCharType="begin"/>
      </w:r>
      <w:r>
        <w:rPr>
          <w:rFonts w:ascii="Verdana" w:eastAsia="Calibri" w:hAnsi="Verdana"/>
          <w:sz w:val="18"/>
          <w:szCs w:val="18"/>
        </w:rPr>
        <w:instrText xml:space="preserve"> HYPERLINK "https://www.mwcamericas.com/register-plan/register/" </w:instrText>
      </w:r>
      <w:r>
        <w:rPr>
          <w:rFonts w:ascii="Verdana" w:eastAsia="Calibri" w:hAnsi="Verdana"/>
          <w:sz w:val="18"/>
          <w:szCs w:val="18"/>
        </w:rPr>
        <w:fldChar w:fldCharType="separate"/>
      </w:r>
      <w:r w:rsidRPr="005B185B">
        <w:rPr>
          <w:rStyle w:val="Hyperlink"/>
          <w:rFonts w:eastAsia="Calibri"/>
          <w:sz w:val="18"/>
          <w:szCs w:val="18"/>
        </w:rPr>
        <w:t>Conference Registration</w:t>
      </w:r>
    </w:p>
    <w:p w14:paraId="0AA61E14" w14:textId="4885BF63" w:rsidR="005B185B" w:rsidRDefault="005B185B" w:rsidP="005B185B">
      <w:pPr>
        <w:spacing w:line="360" w:lineRule="auto"/>
        <w:rPr>
          <w:rFonts w:ascii="Verdana" w:eastAsia="Calibri" w:hAnsi="Verdana"/>
          <w:sz w:val="18"/>
          <w:szCs w:val="18"/>
        </w:rPr>
      </w:pPr>
      <w:r>
        <w:rPr>
          <w:rFonts w:ascii="Verdana" w:eastAsia="Calibri" w:hAnsi="Verdana"/>
          <w:sz w:val="18"/>
          <w:szCs w:val="18"/>
        </w:rPr>
        <w:fldChar w:fldCharType="end"/>
      </w:r>
      <w:r>
        <w:rPr>
          <w:rFonts w:ascii="Verdana" w:eastAsia="Calibri" w:hAnsi="Verdana"/>
          <w:sz w:val="18"/>
          <w:szCs w:val="18"/>
        </w:rPr>
        <w:t>[</w:t>
      </w:r>
      <w:hyperlink r:id="rId60" w:history="1">
        <w:r>
          <w:rPr>
            <w:rStyle w:val="Hyperlink"/>
            <w:rFonts w:eastAsia="Calibri"/>
            <w:sz w:val="18"/>
            <w:szCs w:val="18"/>
          </w:rPr>
          <w:t>https://www.mwcamericas.com/</w:t>
        </w:r>
      </w:hyperlink>
      <w:r>
        <w:rPr>
          <w:rFonts w:ascii="Verdana" w:eastAsia="Calibri" w:hAnsi="Verdana"/>
          <w:sz w:val="18"/>
          <w:szCs w:val="18"/>
        </w:rPr>
        <w:t>]</w:t>
      </w:r>
    </w:p>
    <w:p w14:paraId="3DE7BED9" w14:textId="77777777" w:rsidR="00F468E9" w:rsidRPr="000D5E38" w:rsidRDefault="00F468E9" w:rsidP="00885857">
      <w:pPr>
        <w:jc w:val="both"/>
        <w:rPr>
          <w:rStyle w:val="Strong"/>
          <w:rFonts w:ascii="Verdana" w:hAnsi="Verdana"/>
          <w:sz w:val="12"/>
          <w:szCs w:val="12"/>
        </w:rPr>
      </w:pPr>
    </w:p>
    <w:p w14:paraId="7E916FE8" w14:textId="5C5D2A08" w:rsidR="009E3B60" w:rsidRPr="000D5E38" w:rsidRDefault="009E3B60" w:rsidP="000D5E38">
      <w:pPr>
        <w:jc w:val="center"/>
        <w:rPr>
          <w:rFonts w:ascii="Verdana" w:hAnsi="Verdana"/>
          <w:sz w:val="18"/>
          <w:szCs w:val="18"/>
        </w:rPr>
      </w:pPr>
      <w:r w:rsidRPr="000D5E38">
        <w:rPr>
          <w:rFonts w:ascii="Verdana" w:hAnsi="Verdana" w:cs="Tahoma"/>
          <w:b/>
          <w:smallCaps/>
          <w:sz w:val="18"/>
          <w:szCs w:val="18"/>
        </w:rPr>
        <w:t>Technology and D</w:t>
      </w:r>
      <w:r w:rsidR="00D077D1" w:rsidRPr="000D5E38">
        <w:rPr>
          <w:rFonts w:ascii="Verdana" w:hAnsi="Verdana" w:cs="Tahoma"/>
          <w:b/>
          <w:smallCaps/>
          <w:sz w:val="18"/>
          <w:szCs w:val="18"/>
        </w:rPr>
        <w:t>isability Policy Highlights</w:t>
      </w:r>
      <w:r w:rsidR="006D4A0D" w:rsidRPr="000D5E38">
        <w:rPr>
          <w:rFonts w:ascii="Verdana" w:hAnsi="Verdana" w:cs="Tahoma"/>
          <w:b/>
          <w:smallCaps/>
          <w:sz w:val="18"/>
          <w:szCs w:val="18"/>
        </w:rPr>
        <w:t>,</w:t>
      </w:r>
      <w:r w:rsidR="00680302" w:rsidRPr="000D5E38">
        <w:rPr>
          <w:rFonts w:ascii="Verdana" w:hAnsi="Verdana" w:cs="Tahoma"/>
          <w:sz w:val="18"/>
          <w:szCs w:val="18"/>
        </w:rPr>
        <w:t xml:space="preserve"> </w:t>
      </w:r>
      <w:r w:rsidR="004D0738" w:rsidRPr="000D5E38">
        <w:rPr>
          <w:rFonts w:ascii="Verdana" w:hAnsi="Verdana" w:cs="Tahoma"/>
          <w:sz w:val="18"/>
          <w:szCs w:val="18"/>
        </w:rPr>
        <w:t>April</w:t>
      </w:r>
      <w:r w:rsidR="007F4DFC" w:rsidRPr="000D5E38">
        <w:rPr>
          <w:rFonts w:ascii="Verdana" w:hAnsi="Verdana" w:cs="Tahoma"/>
          <w:sz w:val="18"/>
          <w:szCs w:val="18"/>
        </w:rPr>
        <w:t xml:space="preserve"> </w:t>
      </w:r>
      <w:r w:rsidR="005C4452" w:rsidRPr="000D5E38">
        <w:rPr>
          <w:rFonts w:ascii="Verdana" w:hAnsi="Verdana"/>
          <w:sz w:val="18"/>
          <w:szCs w:val="18"/>
        </w:rPr>
        <w:t>2017</w:t>
      </w:r>
    </w:p>
    <w:p w14:paraId="2C7F18C2" w14:textId="77777777" w:rsidR="005E1394" w:rsidRPr="000D5E38" w:rsidRDefault="005E1394" w:rsidP="004E3C4B">
      <w:pPr>
        <w:pStyle w:val="NormalWeb"/>
        <w:pBdr>
          <w:top w:val="single" w:sz="4" w:space="1" w:color="auto"/>
        </w:pBdr>
        <w:spacing w:before="0" w:beforeAutospacing="0" w:after="0" w:afterAutospacing="0"/>
        <w:jc w:val="right"/>
        <w:rPr>
          <w:rFonts w:ascii="Verdana" w:hAnsi="Verdana"/>
          <w:sz w:val="4"/>
          <w:szCs w:val="4"/>
        </w:rPr>
      </w:pPr>
    </w:p>
    <w:p w14:paraId="22E59F86" w14:textId="77777777" w:rsidR="0014634B" w:rsidRPr="005B7130" w:rsidRDefault="0014634B" w:rsidP="006D4A0D">
      <w:pPr>
        <w:jc w:val="center"/>
        <w:rPr>
          <w:rStyle w:val="footer1"/>
          <w:rFonts w:ascii="Verdana" w:hAnsi="Verdana"/>
          <w:sz w:val="18"/>
          <w:szCs w:val="18"/>
        </w:rPr>
      </w:pPr>
      <w:r w:rsidRPr="005B7130">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0D5E38" w:rsidRDefault="00082176" w:rsidP="006D4A0D">
      <w:pPr>
        <w:jc w:val="center"/>
        <w:rPr>
          <w:rStyle w:val="footer1"/>
          <w:rFonts w:ascii="Verdana" w:hAnsi="Verdana"/>
          <w:sz w:val="4"/>
          <w:szCs w:val="4"/>
        </w:rPr>
      </w:pPr>
    </w:p>
    <w:p w14:paraId="54B7AC34" w14:textId="1EDF285A" w:rsidR="009E3B60" w:rsidRPr="000D5E38" w:rsidRDefault="00A91950" w:rsidP="000D5E38">
      <w:pPr>
        <w:jc w:val="both"/>
        <w:rPr>
          <w:rFonts w:ascii="Verdana" w:eastAsiaTheme="minorEastAsia" w:hAnsi="Verdana"/>
          <w:sz w:val="16"/>
          <w:szCs w:val="16"/>
        </w:rPr>
      </w:pPr>
      <w:r w:rsidRPr="000D5E38">
        <w:rPr>
          <w:rStyle w:val="footer1"/>
          <w:rFonts w:ascii="Verdana" w:hAnsi="Verdana" w:cs="Tahoma"/>
          <w:sz w:val="16"/>
          <w:szCs w:val="16"/>
        </w:rPr>
        <w:t>The Technology and Disability Policy H</w:t>
      </w:r>
      <w:r w:rsidR="000D5E38">
        <w:rPr>
          <w:rStyle w:val="footer1"/>
          <w:rFonts w:ascii="Verdana" w:hAnsi="Verdana" w:cs="Tahoma"/>
          <w:sz w:val="16"/>
          <w:szCs w:val="16"/>
        </w:rPr>
        <w:t xml:space="preserve">ighlights (TDPH) is a monthly newsletter that </w:t>
      </w:r>
      <w:r w:rsidRPr="000D5E38">
        <w:rPr>
          <w:rStyle w:val="footer1"/>
          <w:rFonts w:ascii="Verdana" w:hAnsi="Verdana" w:cs="Tahoma"/>
          <w:sz w:val="16"/>
          <w:szCs w:val="16"/>
        </w:rPr>
        <w:t>reports on national public policy events and tracks emerging issues of interest to individuals with disabilities</w:t>
      </w:r>
      <w:r w:rsidRPr="000D5E38">
        <w:rPr>
          <w:rStyle w:val="footer1"/>
          <w:rFonts w:ascii="Verdana" w:eastAsiaTheme="minorEastAsia" w:hAnsi="Verdana" w:cs="Tahoma"/>
          <w:sz w:val="16"/>
          <w:szCs w:val="16"/>
        </w:rPr>
        <w:t xml:space="preserve">, researchers, policymakers, </w:t>
      </w:r>
      <w:r w:rsidRPr="000D5E38">
        <w:rPr>
          <w:rStyle w:val="footer1"/>
          <w:rFonts w:ascii="Verdana" w:hAnsi="Verdana" w:cs="Tahoma"/>
          <w:sz w:val="16"/>
          <w:szCs w:val="16"/>
        </w:rPr>
        <w:t>industry</w:t>
      </w:r>
      <w:r w:rsidRPr="000D5E38">
        <w:rPr>
          <w:rStyle w:val="footer1"/>
          <w:rFonts w:ascii="Verdana" w:eastAsiaTheme="minorEastAsia" w:hAnsi="Verdana" w:cs="Tahoma"/>
          <w:sz w:val="16"/>
          <w:szCs w:val="16"/>
        </w:rPr>
        <w:t>,</w:t>
      </w:r>
      <w:r w:rsidRPr="000D5E38">
        <w:rPr>
          <w:rStyle w:val="footer1"/>
          <w:rFonts w:ascii="Verdana" w:hAnsi="Verdana" w:cs="Tahoma"/>
          <w:sz w:val="16"/>
          <w:szCs w:val="16"/>
        </w:rPr>
        <w:t xml:space="preserve"> and advocacy professionals</w:t>
      </w:r>
      <w:r w:rsidRPr="000D5E38">
        <w:rPr>
          <w:rStyle w:val="footer1"/>
          <w:rFonts w:ascii="Verdana" w:eastAsiaTheme="minorEastAsia" w:hAnsi="Verdana" w:cs="Tahoma"/>
          <w:sz w:val="16"/>
          <w:szCs w:val="16"/>
        </w:rPr>
        <w:t>.</w:t>
      </w:r>
      <w:r w:rsidR="003732A4" w:rsidRPr="000D5E38">
        <w:rPr>
          <w:rStyle w:val="footer1"/>
          <w:rFonts w:ascii="Verdana" w:eastAsiaTheme="minorEastAsia" w:hAnsi="Verdana" w:cs="Tahoma"/>
          <w:sz w:val="16"/>
          <w:szCs w:val="16"/>
        </w:rPr>
        <w:t xml:space="preserve"> </w:t>
      </w:r>
      <w:r w:rsidR="009E3B60" w:rsidRPr="000D5E38">
        <w:rPr>
          <w:rFonts w:ascii="Verdana" w:hAnsi="Verdana"/>
          <w:sz w:val="16"/>
          <w:szCs w:val="16"/>
        </w:rPr>
        <w:t>The Wireless RERC is a research center</w:t>
      </w:r>
      <w:r w:rsidR="00E77EA5" w:rsidRPr="000D5E38">
        <w:rPr>
          <w:rFonts w:ascii="Verdana" w:hAnsi="Verdana"/>
          <w:sz w:val="16"/>
          <w:szCs w:val="16"/>
        </w:rPr>
        <w:t xml:space="preserve"> that</w:t>
      </w:r>
      <w:r w:rsidR="009E3B60" w:rsidRPr="000D5E38">
        <w:rPr>
          <w:rFonts w:ascii="Verdana" w:hAnsi="Verdana"/>
          <w:sz w:val="16"/>
          <w:szCs w:val="16"/>
        </w:rPr>
        <w:t xml:space="preserve"> promotes universal access to wireless technologies and explores their innovative applications in addressing the needs of people with disabilities. For more information on the Wireless RERC, please visit our </w:t>
      </w:r>
      <w:r w:rsidR="009E3B60" w:rsidRPr="000D5E38">
        <w:rPr>
          <w:rFonts w:ascii="Verdana" w:hAnsi="Verdana"/>
          <w:noProof/>
          <w:sz w:val="16"/>
          <w:szCs w:val="16"/>
        </w:rPr>
        <w:t>website</w:t>
      </w:r>
      <w:r w:rsidR="009E3B60" w:rsidRPr="000D5E38">
        <w:rPr>
          <w:rFonts w:ascii="Verdana" w:hAnsi="Verdana"/>
          <w:sz w:val="16"/>
          <w:szCs w:val="16"/>
        </w:rPr>
        <w:t xml:space="preserve"> at [</w:t>
      </w:r>
      <w:hyperlink r:id="rId63" w:history="1">
        <w:r w:rsidR="009E3B60" w:rsidRPr="000D5E38">
          <w:rPr>
            <w:rStyle w:val="Hyperlink"/>
            <w:rFonts w:cs="Tahoma"/>
            <w:sz w:val="16"/>
            <w:szCs w:val="16"/>
          </w:rPr>
          <w:t>http://www.wirelessrerc.org</w:t>
        </w:r>
      </w:hyperlink>
      <w:r w:rsidR="009E3B60" w:rsidRPr="000D5E38">
        <w:rPr>
          <w:rFonts w:ascii="Verdana" w:hAnsi="Verdana"/>
          <w:sz w:val="16"/>
          <w:szCs w:val="16"/>
        </w:rPr>
        <w:t>].</w:t>
      </w:r>
      <w:r w:rsidR="00C541A2" w:rsidRPr="000D5E38">
        <w:rPr>
          <w:rFonts w:ascii="Verdana" w:hAnsi="Verdana"/>
          <w:sz w:val="16"/>
          <w:szCs w:val="16"/>
        </w:rPr>
        <w:t xml:space="preserve"> </w:t>
      </w:r>
      <w:r w:rsidR="009E3B60" w:rsidRPr="000D5E38">
        <w:rPr>
          <w:rFonts w:ascii="Verdana" w:eastAsiaTheme="minorEastAsia" w:hAnsi="Verdana"/>
          <w:sz w:val="16"/>
          <w:szCs w:val="16"/>
        </w:rPr>
        <w:t>For further information on items summarized in this report, or if you have items of interest that you would like included in future editions, please</w:t>
      </w:r>
      <w:r w:rsidR="008932CD" w:rsidRPr="000D5E38">
        <w:rPr>
          <w:rFonts w:ascii="Verdana" w:eastAsiaTheme="minorEastAsia" w:hAnsi="Verdana"/>
          <w:sz w:val="16"/>
          <w:szCs w:val="16"/>
        </w:rPr>
        <w:t xml:space="preserve"> contact this edition’s editors </w:t>
      </w:r>
      <w:r w:rsidR="00F900D6" w:rsidRPr="000D5E38">
        <w:rPr>
          <w:rFonts w:ascii="Verdana" w:eastAsiaTheme="minorEastAsia" w:hAnsi="Verdana"/>
          <w:sz w:val="16"/>
          <w:szCs w:val="16"/>
        </w:rPr>
        <w:t>Synge Tyson [</w:t>
      </w:r>
      <w:hyperlink r:id="rId64" w:history="1">
        <w:r w:rsidR="00F900D6" w:rsidRPr="000D5E38">
          <w:rPr>
            <w:rStyle w:val="Hyperlink"/>
            <w:rFonts w:eastAsiaTheme="minorEastAsia"/>
            <w:sz w:val="16"/>
            <w:szCs w:val="16"/>
          </w:rPr>
          <w:t>synge@cacp.gatech.edu</w:t>
        </w:r>
      </w:hyperlink>
      <w:r w:rsidR="00F900D6" w:rsidRPr="000D5E38">
        <w:rPr>
          <w:rFonts w:ascii="Verdana" w:eastAsiaTheme="minorEastAsia" w:hAnsi="Verdana"/>
          <w:sz w:val="16"/>
          <w:szCs w:val="16"/>
        </w:rPr>
        <w:t xml:space="preserve">], </w:t>
      </w:r>
      <w:r w:rsidR="00E33FE7" w:rsidRPr="000D5E38">
        <w:rPr>
          <w:rFonts w:ascii="Verdana" w:eastAsiaTheme="minorEastAsia" w:hAnsi="Verdana"/>
          <w:sz w:val="16"/>
          <w:szCs w:val="16"/>
        </w:rPr>
        <w:t xml:space="preserve">or </w:t>
      </w:r>
      <w:r w:rsidR="009E3B60" w:rsidRPr="000D5E38">
        <w:rPr>
          <w:rFonts w:ascii="Verdana" w:eastAsiaTheme="minorEastAsia" w:hAnsi="Verdana"/>
          <w:sz w:val="16"/>
          <w:szCs w:val="16"/>
        </w:rPr>
        <w:t>Salimah LaForce [</w:t>
      </w:r>
      <w:hyperlink r:id="rId65" w:history="1">
        <w:r w:rsidR="009E3B60" w:rsidRPr="000D5E38">
          <w:rPr>
            <w:rStyle w:val="Hyperlink"/>
            <w:rFonts w:eastAsiaTheme="minorEastAsia"/>
            <w:sz w:val="16"/>
            <w:szCs w:val="16"/>
          </w:rPr>
          <w:t>sal</w:t>
        </w:r>
        <w:r w:rsidR="008932CD" w:rsidRPr="000D5E38">
          <w:rPr>
            <w:rStyle w:val="Hyperlink"/>
            <w:rFonts w:eastAsiaTheme="minorEastAsia"/>
            <w:sz w:val="16"/>
            <w:szCs w:val="16"/>
          </w:rPr>
          <w:t>imah</w:t>
        </w:r>
        <w:r w:rsidR="00E33FE7" w:rsidRPr="000D5E38">
          <w:rPr>
            <w:rStyle w:val="Hyperlink"/>
            <w:rFonts w:eastAsiaTheme="minorEastAsia"/>
            <w:sz w:val="16"/>
            <w:szCs w:val="16"/>
          </w:rPr>
          <w:t>@cacp.gatech.edu</w:t>
        </w:r>
      </w:hyperlink>
      <w:r w:rsidR="00E33FE7" w:rsidRPr="000D5E38">
        <w:rPr>
          <w:rFonts w:ascii="Verdana" w:eastAsiaTheme="minorEastAsia" w:hAnsi="Verdana"/>
          <w:sz w:val="16"/>
          <w:szCs w:val="16"/>
        </w:rPr>
        <w:t>]</w:t>
      </w:r>
      <w:r w:rsidR="009E3B60" w:rsidRPr="000D5E38">
        <w:rPr>
          <w:rFonts w:ascii="Verdana" w:eastAsiaTheme="minorEastAsia" w:hAnsi="Verdana"/>
          <w:sz w:val="16"/>
          <w:szCs w:val="16"/>
        </w:rPr>
        <w:t>.</w:t>
      </w:r>
    </w:p>
    <w:p w14:paraId="25563437" w14:textId="4213CFA3" w:rsidR="009E3B60" w:rsidRPr="000D5E38" w:rsidRDefault="009E3B60" w:rsidP="000D5E38">
      <w:pPr>
        <w:spacing w:line="360" w:lineRule="auto"/>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0D5E38" w:rsidRDefault="00BA6C73" w:rsidP="000D5E38">
      <w:pPr>
        <w:jc w:val="both"/>
        <w:rPr>
          <w:rStyle w:val="Hyperlink"/>
          <w:rFonts w:cs="Tahoma"/>
          <w:sz w:val="16"/>
          <w:szCs w:val="16"/>
        </w:rPr>
      </w:pPr>
      <w:r w:rsidRPr="000D5E38">
        <w:rPr>
          <w:rFonts w:ascii="Verdana" w:hAnsi="Verdana" w:cs="Tahoma"/>
          <w:noProof/>
          <w:color w:val="333399"/>
          <w:sz w:val="16"/>
          <w:szCs w:val="16"/>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0D5E38" w:rsidSect="00116FF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860F1" w14:textId="77777777" w:rsidR="009E56DD" w:rsidRDefault="009E56DD">
      <w:r>
        <w:separator/>
      </w:r>
    </w:p>
  </w:endnote>
  <w:endnote w:type="continuationSeparator" w:id="0">
    <w:p w14:paraId="6A2C4DA7" w14:textId="77777777" w:rsidR="009E56DD" w:rsidRDefault="009E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TimesNewRoman,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2916A1" w:rsidRDefault="002916A1"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2916A1" w:rsidRDefault="002916A1"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5CC3BF94" w:rsidR="002916A1" w:rsidRDefault="002916A1"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ED6465">
      <w:rPr>
        <w:rStyle w:val="PageNumber"/>
        <w:noProof/>
      </w:rPr>
      <w:t>8</w:t>
    </w:r>
    <w:r>
      <w:rPr>
        <w:rStyle w:val="PageNumber"/>
      </w:rPr>
      <w:fldChar w:fldCharType="end"/>
    </w:r>
  </w:p>
  <w:p w14:paraId="104757DC" w14:textId="77777777" w:rsidR="002916A1" w:rsidRDefault="002916A1" w:rsidP="009E3B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AE1C" w14:textId="77777777" w:rsidR="00654DA3" w:rsidRDefault="0065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056E2" w14:textId="77777777" w:rsidR="009E56DD" w:rsidRDefault="009E56DD">
      <w:r>
        <w:separator/>
      </w:r>
    </w:p>
  </w:footnote>
  <w:footnote w:type="continuationSeparator" w:id="0">
    <w:p w14:paraId="78AF8DA6" w14:textId="77777777" w:rsidR="009E56DD" w:rsidRDefault="009E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DE80" w14:textId="77777777" w:rsidR="00654DA3" w:rsidRDefault="0065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D20D" w14:textId="77777777" w:rsidR="00654DA3" w:rsidRDefault="00654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BA15" w14:textId="77777777" w:rsidR="00654DA3" w:rsidRDefault="0065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85B"/>
    <w:multiLevelType w:val="hybridMultilevel"/>
    <w:tmpl w:val="4E46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C22EBB"/>
    <w:multiLevelType w:val="hybridMultilevel"/>
    <w:tmpl w:val="BFB8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0B0387"/>
    <w:multiLevelType w:val="hybridMultilevel"/>
    <w:tmpl w:val="629C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0E48E5"/>
    <w:multiLevelType w:val="multilevel"/>
    <w:tmpl w:val="7A9E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BD322E"/>
    <w:multiLevelType w:val="hybridMultilevel"/>
    <w:tmpl w:val="74461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90F9E"/>
    <w:multiLevelType w:val="hybridMultilevel"/>
    <w:tmpl w:val="A25E5E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2C7ACE"/>
    <w:multiLevelType w:val="hybridMultilevel"/>
    <w:tmpl w:val="F39A1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F24A1"/>
    <w:multiLevelType w:val="hybridMultilevel"/>
    <w:tmpl w:val="B7781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A4058"/>
    <w:multiLevelType w:val="multilevel"/>
    <w:tmpl w:val="6F6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039D3"/>
    <w:multiLevelType w:val="hybridMultilevel"/>
    <w:tmpl w:val="4AEC9F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DA242E"/>
    <w:multiLevelType w:val="hybridMultilevel"/>
    <w:tmpl w:val="55840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E4B60"/>
    <w:multiLevelType w:val="hybridMultilevel"/>
    <w:tmpl w:val="42CCE0F4"/>
    <w:lvl w:ilvl="0" w:tplc="159A20A8">
      <w:start w:val="1"/>
      <w:numFmt w:val="decimal"/>
      <w:lvlText w:val="%1)"/>
      <w:lvlJc w:val="left"/>
      <w:pPr>
        <w:ind w:left="720" w:hanging="360"/>
      </w:pPr>
      <w:rPr>
        <w:color w:val="23262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19153F"/>
    <w:multiLevelType w:val="hybridMultilevel"/>
    <w:tmpl w:val="9B0C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A93C69"/>
    <w:multiLevelType w:val="hybridMultilevel"/>
    <w:tmpl w:val="FBF0E158"/>
    <w:lvl w:ilvl="0" w:tplc="092890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BD85591"/>
    <w:multiLevelType w:val="hybridMultilevel"/>
    <w:tmpl w:val="B9163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B5C16"/>
    <w:multiLevelType w:val="hybridMultilevel"/>
    <w:tmpl w:val="23CCA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33476"/>
    <w:multiLevelType w:val="multilevel"/>
    <w:tmpl w:val="C47A3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A815E2"/>
    <w:multiLevelType w:val="hybridMultilevel"/>
    <w:tmpl w:val="2308429C"/>
    <w:lvl w:ilvl="0" w:tplc="63E0E1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05A1692"/>
    <w:multiLevelType w:val="multilevel"/>
    <w:tmpl w:val="4D1C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EA724F"/>
    <w:multiLevelType w:val="multilevel"/>
    <w:tmpl w:val="0C1C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16601"/>
    <w:multiLevelType w:val="multilevel"/>
    <w:tmpl w:val="246C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163886"/>
    <w:multiLevelType w:val="hybridMultilevel"/>
    <w:tmpl w:val="5532C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30493"/>
    <w:multiLevelType w:val="hybridMultilevel"/>
    <w:tmpl w:val="6FC66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DC0762"/>
    <w:multiLevelType w:val="hybridMultilevel"/>
    <w:tmpl w:val="BAA6F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E22A0"/>
    <w:multiLevelType w:val="hybridMultilevel"/>
    <w:tmpl w:val="D746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A9412E"/>
    <w:multiLevelType w:val="hybridMultilevel"/>
    <w:tmpl w:val="740A38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A54350F"/>
    <w:multiLevelType w:val="hybridMultilevel"/>
    <w:tmpl w:val="5C4C6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B60FE"/>
    <w:multiLevelType w:val="hybridMultilevel"/>
    <w:tmpl w:val="68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E3D0A"/>
    <w:multiLevelType w:val="multilevel"/>
    <w:tmpl w:val="F040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8"/>
  </w:num>
  <w:num w:numId="4">
    <w:abstractNumId w:val="2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23"/>
  </w:num>
  <w:num w:numId="9">
    <w:abstractNumId w:val="16"/>
  </w:num>
  <w:num w:numId="10">
    <w:abstractNumId w:val="25"/>
  </w:num>
  <w:num w:numId="11">
    <w:abstractNumId w:val="22"/>
  </w:num>
  <w:num w:numId="12">
    <w:abstractNumId w:val="13"/>
  </w:num>
  <w:num w:numId="13">
    <w:abstractNumId w:val="2"/>
  </w:num>
  <w:num w:numId="14">
    <w:abstractNumId w:val="2"/>
  </w:num>
  <w:num w:numId="15">
    <w:abstractNumId w:val="10"/>
  </w:num>
  <w:num w:numId="16">
    <w:abstractNumId w:val="11"/>
  </w:num>
  <w:num w:numId="17">
    <w:abstractNumId w:val="3"/>
  </w:num>
  <w:num w:numId="18">
    <w:abstractNumId w:val="7"/>
  </w:num>
  <w:num w:numId="19">
    <w:abstractNumId w:val="6"/>
  </w:num>
  <w:num w:numId="20">
    <w:abstractNumId w:val="15"/>
  </w:num>
  <w:num w:numId="21">
    <w:abstractNumId w:val="27"/>
  </w:num>
  <w:num w:numId="22">
    <w:abstractNumId w:val="1"/>
  </w:num>
  <w:num w:numId="23">
    <w:abstractNumId w:val="21"/>
  </w:num>
  <w:num w:numId="24">
    <w:abstractNumId w:val="1"/>
  </w:num>
  <w:num w:numId="25">
    <w:abstractNumId w:val="28"/>
  </w:num>
  <w:num w:numId="26">
    <w:abstractNumId w:val="19"/>
  </w:num>
  <w:num w:numId="27">
    <w:abstractNumId w:val="0"/>
  </w:num>
  <w:num w:numId="28">
    <w:abstractNumId w:val="0"/>
  </w:num>
  <w:num w:numId="29">
    <w:abstractNumId w:val="2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UamtQCVmcg4LQAAAA=="/>
  </w:docVars>
  <w:rsids>
    <w:rsidRoot w:val="008D4F74"/>
    <w:rsid w:val="00001A82"/>
    <w:rsid w:val="00001DC6"/>
    <w:rsid w:val="0000478B"/>
    <w:rsid w:val="000049C4"/>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37FB"/>
    <w:rsid w:val="00024201"/>
    <w:rsid w:val="0002502D"/>
    <w:rsid w:val="000262DB"/>
    <w:rsid w:val="000264D6"/>
    <w:rsid w:val="000266B1"/>
    <w:rsid w:val="000278B6"/>
    <w:rsid w:val="000309D9"/>
    <w:rsid w:val="00032CE4"/>
    <w:rsid w:val="0003332F"/>
    <w:rsid w:val="0003382E"/>
    <w:rsid w:val="0003487D"/>
    <w:rsid w:val="00037B1A"/>
    <w:rsid w:val="0004296F"/>
    <w:rsid w:val="00043260"/>
    <w:rsid w:val="00044217"/>
    <w:rsid w:val="000457B0"/>
    <w:rsid w:val="00045F4C"/>
    <w:rsid w:val="00046008"/>
    <w:rsid w:val="00047547"/>
    <w:rsid w:val="00052265"/>
    <w:rsid w:val="00053213"/>
    <w:rsid w:val="0005405E"/>
    <w:rsid w:val="00054A87"/>
    <w:rsid w:val="00054B75"/>
    <w:rsid w:val="00054C73"/>
    <w:rsid w:val="0005531B"/>
    <w:rsid w:val="0005567D"/>
    <w:rsid w:val="000572C5"/>
    <w:rsid w:val="00060CE8"/>
    <w:rsid w:val="00061769"/>
    <w:rsid w:val="0006325B"/>
    <w:rsid w:val="00063454"/>
    <w:rsid w:val="000637A1"/>
    <w:rsid w:val="00064BB1"/>
    <w:rsid w:val="000653BD"/>
    <w:rsid w:val="00066B22"/>
    <w:rsid w:val="000679F4"/>
    <w:rsid w:val="00073149"/>
    <w:rsid w:val="000756DD"/>
    <w:rsid w:val="00075B6F"/>
    <w:rsid w:val="00076689"/>
    <w:rsid w:val="00076A08"/>
    <w:rsid w:val="00076C02"/>
    <w:rsid w:val="00076DB4"/>
    <w:rsid w:val="00077588"/>
    <w:rsid w:val="0008025D"/>
    <w:rsid w:val="00080BB1"/>
    <w:rsid w:val="00081584"/>
    <w:rsid w:val="0008210E"/>
    <w:rsid w:val="00082176"/>
    <w:rsid w:val="000839A1"/>
    <w:rsid w:val="00083FFF"/>
    <w:rsid w:val="00084CDA"/>
    <w:rsid w:val="0008500E"/>
    <w:rsid w:val="00085CBE"/>
    <w:rsid w:val="000872C7"/>
    <w:rsid w:val="00090ADB"/>
    <w:rsid w:val="00091CF0"/>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4A1C"/>
    <w:rsid w:val="000B5408"/>
    <w:rsid w:val="000B6655"/>
    <w:rsid w:val="000B6AA7"/>
    <w:rsid w:val="000B6CD9"/>
    <w:rsid w:val="000B6FE4"/>
    <w:rsid w:val="000B7F5D"/>
    <w:rsid w:val="000C278E"/>
    <w:rsid w:val="000C4786"/>
    <w:rsid w:val="000C5A82"/>
    <w:rsid w:val="000C5D17"/>
    <w:rsid w:val="000C74CA"/>
    <w:rsid w:val="000D19BC"/>
    <w:rsid w:val="000D2351"/>
    <w:rsid w:val="000D2E64"/>
    <w:rsid w:val="000D4926"/>
    <w:rsid w:val="000D5E38"/>
    <w:rsid w:val="000E0FEE"/>
    <w:rsid w:val="000E23B6"/>
    <w:rsid w:val="000E28EF"/>
    <w:rsid w:val="000E2BD2"/>
    <w:rsid w:val="000E3A47"/>
    <w:rsid w:val="000E4497"/>
    <w:rsid w:val="000E47BD"/>
    <w:rsid w:val="000E4E0A"/>
    <w:rsid w:val="000E58F6"/>
    <w:rsid w:val="000E6FCB"/>
    <w:rsid w:val="000E7A1A"/>
    <w:rsid w:val="000E7CE8"/>
    <w:rsid w:val="000F0220"/>
    <w:rsid w:val="000F0663"/>
    <w:rsid w:val="000F3254"/>
    <w:rsid w:val="000F7432"/>
    <w:rsid w:val="00100ADD"/>
    <w:rsid w:val="00105121"/>
    <w:rsid w:val="001060BD"/>
    <w:rsid w:val="00106BBB"/>
    <w:rsid w:val="00110E7E"/>
    <w:rsid w:val="001119E0"/>
    <w:rsid w:val="001123EA"/>
    <w:rsid w:val="0011240B"/>
    <w:rsid w:val="00112674"/>
    <w:rsid w:val="00113AED"/>
    <w:rsid w:val="00115202"/>
    <w:rsid w:val="00115C75"/>
    <w:rsid w:val="00116FF0"/>
    <w:rsid w:val="001170FA"/>
    <w:rsid w:val="0011777E"/>
    <w:rsid w:val="00117E45"/>
    <w:rsid w:val="00121EC4"/>
    <w:rsid w:val="00124244"/>
    <w:rsid w:val="00125A21"/>
    <w:rsid w:val="00126667"/>
    <w:rsid w:val="00126A0C"/>
    <w:rsid w:val="00127D84"/>
    <w:rsid w:val="00127F06"/>
    <w:rsid w:val="00131703"/>
    <w:rsid w:val="001330D0"/>
    <w:rsid w:val="00135169"/>
    <w:rsid w:val="00135D83"/>
    <w:rsid w:val="001363F8"/>
    <w:rsid w:val="00140606"/>
    <w:rsid w:val="00140CBC"/>
    <w:rsid w:val="00140F64"/>
    <w:rsid w:val="001430A0"/>
    <w:rsid w:val="0014357C"/>
    <w:rsid w:val="001454F1"/>
    <w:rsid w:val="001458FE"/>
    <w:rsid w:val="0014634B"/>
    <w:rsid w:val="00151B6E"/>
    <w:rsid w:val="00154291"/>
    <w:rsid w:val="00154B14"/>
    <w:rsid w:val="00155719"/>
    <w:rsid w:val="00155C4D"/>
    <w:rsid w:val="00155DAD"/>
    <w:rsid w:val="00157110"/>
    <w:rsid w:val="0015713A"/>
    <w:rsid w:val="00157177"/>
    <w:rsid w:val="001576BF"/>
    <w:rsid w:val="00161D00"/>
    <w:rsid w:val="00162845"/>
    <w:rsid w:val="00162BDB"/>
    <w:rsid w:val="00163F00"/>
    <w:rsid w:val="0016471A"/>
    <w:rsid w:val="00165620"/>
    <w:rsid w:val="001657CD"/>
    <w:rsid w:val="00166F3E"/>
    <w:rsid w:val="0016710C"/>
    <w:rsid w:val="001715D9"/>
    <w:rsid w:val="001716DC"/>
    <w:rsid w:val="00171A38"/>
    <w:rsid w:val="00172DB1"/>
    <w:rsid w:val="00174426"/>
    <w:rsid w:val="00176211"/>
    <w:rsid w:val="00177FDA"/>
    <w:rsid w:val="001809DB"/>
    <w:rsid w:val="00181031"/>
    <w:rsid w:val="0018244D"/>
    <w:rsid w:val="00183D77"/>
    <w:rsid w:val="00184C07"/>
    <w:rsid w:val="0018519C"/>
    <w:rsid w:val="00186C93"/>
    <w:rsid w:val="00191C92"/>
    <w:rsid w:val="00194426"/>
    <w:rsid w:val="001945BA"/>
    <w:rsid w:val="001949E4"/>
    <w:rsid w:val="001957CD"/>
    <w:rsid w:val="0019662D"/>
    <w:rsid w:val="00196985"/>
    <w:rsid w:val="00197CA9"/>
    <w:rsid w:val="001A1768"/>
    <w:rsid w:val="001A1E1B"/>
    <w:rsid w:val="001A3F93"/>
    <w:rsid w:val="001A5091"/>
    <w:rsid w:val="001A5E01"/>
    <w:rsid w:val="001A600C"/>
    <w:rsid w:val="001B011D"/>
    <w:rsid w:val="001B0530"/>
    <w:rsid w:val="001B2DA2"/>
    <w:rsid w:val="001B4D84"/>
    <w:rsid w:val="001B56DC"/>
    <w:rsid w:val="001B5721"/>
    <w:rsid w:val="001B5CC6"/>
    <w:rsid w:val="001B6ED8"/>
    <w:rsid w:val="001C19F7"/>
    <w:rsid w:val="001C3A5D"/>
    <w:rsid w:val="001C5162"/>
    <w:rsid w:val="001C5556"/>
    <w:rsid w:val="001C6157"/>
    <w:rsid w:val="001C7514"/>
    <w:rsid w:val="001C7722"/>
    <w:rsid w:val="001C7F53"/>
    <w:rsid w:val="001D0532"/>
    <w:rsid w:val="001D075F"/>
    <w:rsid w:val="001D140E"/>
    <w:rsid w:val="001D459A"/>
    <w:rsid w:val="001D55BB"/>
    <w:rsid w:val="001D584A"/>
    <w:rsid w:val="001E2917"/>
    <w:rsid w:val="001E2B4F"/>
    <w:rsid w:val="001E3778"/>
    <w:rsid w:val="001E3A66"/>
    <w:rsid w:val="001E3D69"/>
    <w:rsid w:val="001E4484"/>
    <w:rsid w:val="001E4F5F"/>
    <w:rsid w:val="001F23A8"/>
    <w:rsid w:val="001F2C25"/>
    <w:rsid w:val="001F3A3D"/>
    <w:rsid w:val="001F3F41"/>
    <w:rsid w:val="001F428A"/>
    <w:rsid w:val="001F63C1"/>
    <w:rsid w:val="001F684E"/>
    <w:rsid w:val="001F7E0E"/>
    <w:rsid w:val="002006A3"/>
    <w:rsid w:val="00202264"/>
    <w:rsid w:val="00202595"/>
    <w:rsid w:val="002031FB"/>
    <w:rsid w:val="00203D61"/>
    <w:rsid w:val="0020491C"/>
    <w:rsid w:val="00205D5D"/>
    <w:rsid w:val="00206641"/>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31F01"/>
    <w:rsid w:val="0023232A"/>
    <w:rsid w:val="00234C0A"/>
    <w:rsid w:val="00236607"/>
    <w:rsid w:val="00237864"/>
    <w:rsid w:val="002406AD"/>
    <w:rsid w:val="00243123"/>
    <w:rsid w:val="00243443"/>
    <w:rsid w:val="002465A5"/>
    <w:rsid w:val="00246B8E"/>
    <w:rsid w:val="00247D85"/>
    <w:rsid w:val="002510EF"/>
    <w:rsid w:val="002532BD"/>
    <w:rsid w:val="002535BF"/>
    <w:rsid w:val="00254F4D"/>
    <w:rsid w:val="0025668E"/>
    <w:rsid w:val="00260003"/>
    <w:rsid w:val="002603D2"/>
    <w:rsid w:val="002615E9"/>
    <w:rsid w:val="00262670"/>
    <w:rsid w:val="00262FDF"/>
    <w:rsid w:val="00263660"/>
    <w:rsid w:val="00263A0F"/>
    <w:rsid w:val="00263A4F"/>
    <w:rsid w:val="00264372"/>
    <w:rsid w:val="00264C33"/>
    <w:rsid w:val="00264D3C"/>
    <w:rsid w:val="00267D33"/>
    <w:rsid w:val="00270E8E"/>
    <w:rsid w:val="00271D8D"/>
    <w:rsid w:val="00273436"/>
    <w:rsid w:val="00273991"/>
    <w:rsid w:val="00274E47"/>
    <w:rsid w:val="00274F48"/>
    <w:rsid w:val="00277475"/>
    <w:rsid w:val="002778A9"/>
    <w:rsid w:val="00280CEA"/>
    <w:rsid w:val="00283035"/>
    <w:rsid w:val="0028783A"/>
    <w:rsid w:val="00287BBD"/>
    <w:rsid w:val="00287E09"/>
    <w:rsid w:val="0029032A"/>
    <w:rsid w:val="0029065A"/>
    <w:rsid w:val="0029126D"/>
    <w:rsid w:val="002916A1"/>
    <w:rsid w:val="00292AE0"/>
    <w:rsid w:val="00294470"/>
    <w:rsid w:val="00295351"/>
    <w:rsid w:val="00296574"/>
    <w:rsid w:val="002972B9"/>
    <w:rsid w:val="002A0D24"/>
    <w:rsid w:val="002A1149"/>
    <w:rsid w:val="002A185C"/>
    <w:rsid w:val="002A3CD6"/>
    <w:rsid w:val="002A5A16"/>
    <w:rsid w:val="002A73D4"/>
    <w:rsid w:val="002B0F09"/>
    <w:rsid w:val="002B1A28"/>
    <w:rsid w:val="002B21A9"/>
    <w:rsid w:val="002B33A6"/>
    <w:rsid w:val="002B3E60"/>
    <w:rsid w:val="002B4009"/>
    <w:rsid w:val="002B4495"/>
    <w:rsid w:val="002B5BA2"/>
    <w:rsid w:val="002B6749"/>
    <w:rsid w:val="002C130D"/>
    <w:rsid w:val="002C153E"/>
    <w:rsid w:val="002C3E35"/>
    <w:rsid w:val="002C4A1A"/>
    <w:rsid w:val="002C4C9C"/>
    <w:rsid w:val="002C6B56"/>
    <w:rsid w:val="002D05C4"/>
    <w:rsid w:val="002D0E59"/>
    <w:rsid w:val="002D1907"/>
    <w:rsid w:val="002D5915"/>
    <w:rsid w:val="002D5A07"/>
    <w:rsid w:val="002D5E65"/>
    <w:rsid w:val="002D64D1"/>
    <w:rsid w:val="002D689B"/>
    <w:rsid w:val="002E15D3"/>
    <w:rsid w:val="002E17EA"/>
    <w:rsid w:val="002E294C"/>
    <w:rsid w:val="002E2FF4"/>
    <w:rsid w:val="002E4084"/>
    <w:rsid w:val="002E448A"/>
    <w:rsid w:val="002E4606"/>
    <w:rsid w:val="002E4F64"/>
    <w:rsid w:val="002E58A0"/>
    <w:rsid w:val="002E6144"/>
    <w:rsid w:val="002E6A5D"/>
    <w:rsid w:val="002E772D"/>
    <w:rsid w:val="002F2970"/>
    <w:rsid w:val="002F3D48"/>
    <w:rsid w:val="002F6A66"/>
    <w:rsid w:val="0030207D"/>
    <w:rsid w:val="00303BE4"/>
    <w:rsid w:val="00305D64"/>
    <w:rsid w:val="00306C49"/>
    <w:rsid w:val="003101E2"/>
    <w:rsid w:val="00310437"/>
    <w:rsid w:val="003124D3"/>
    <w:rsid w:val="0031314F"/>
    <w:rsid w:val="00313606"/>
    <w:rsid w:val="0031449D"/>
    <w:rsid w:val="00315348"/>
    <w:rsid w:val="00315F36"/>
    <w:rsid w:val="003217F0"/>
    <w:rsid w:val="0032204F"/>
    <w:rsid w:val="00323F90"/>
    <w:rsid w:val="003251C3"/>
    <w:rsid w:val="00325E8B"/>
    <w:rsid w:val="00326665"/>
    <w:rsid w:val="003273E5"/>
    <w:rsid w:val="00331F08"/>
    <w:rsid w:val="003324B6"/>
    <w:rsid w:val="003333B1"/>
    <w:rsid w:val="003334A3"/>
    <w:rsid w:val="00333B2C"/>
    <w:rsid w:val="0033421B"/>
    <w:rsid w:val="0033527B"/>
    <w:rsid w:val="003358FA"/>
    <w:rsid w:val="00340E10"/>
    <w:rsid w:val="00341A95"/>
    <w:rsid w:val="00342B85"/>
    <w:rsid w:val="00342E54"/>
    <w:rsid w:val="00343572"/>
    <w:rsid w:val="00344E6A"/>
    <w:rsid w:val="00345FB9"/>
    <w:rsid w:val="003460AA"/>
    <w:rsid w:val="00347514"/>
    <w:rsid w:val="00347F56"/>
    <w:rsid w:val="00350805"/>
    <w:rsid w:val="003534B5"/>
    <w:rsid w:val="00354393"/>
    <w:rsid w:val="0035478D"/>
    <w:rsid w:val="00354E57"/>
    <w:rsid w:val="00355C45"/>
    <w:rsid w:val="003619C8"/>
    <w:rsid w:val="00363621"/>
    <w:rsid w:val="00365A59"/>
    <w:rsid w:val="003672A2"/>
    <w:rsid w:val="0036794D"/>
    <w:rsid w:val="00371138"/>
    <w:rsid w:val="00372421"/>
    <w:rsid w:val="003730F5"/>
    <w:rsid w:val="003732A4"/>
    <w:rsid w:val="00373641"/>
    <w:rsid w:val="00373953"/>
    <w:rsid w:val="003739B9"/>
    <w:rsid w:val="00374D21"/>
    <w:rsid w:val="00377708"/>
    <w:rsid w:val="00383034"/>
    <w:rsid w:val="00383176"/>
    <w:rsid w:val="00385CA1"/>
    <w:rsid w:val="003862FF"/>
    <w:rsid w:val="003869DE"/>
    <w:rsid w:val="00386A9E"/>
    <w:rsid w:val="00390D7F"/>
    <w:rsid w:val="0039261D"/>
    <w:rsid w:val="00393067"/>
    <w:rsid w:val="00393533"/>
    <w:rsid w:val="003941A1"/>
    <w:rsid w:val="003955C8"/>
    <w:rsid w:val="003962BF"/>
    <w:rsid w:val="003963A2"/>
    <w:rsid w:val="00396BED"/>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7BEE"/>
    <w:rsid w:val="003C08C1"/>
    <w:rsid w:val="003C11FA"/>
    <w:rsid w:val="003C1359"/>
    <w:rsid w:val="003C1D4B"/>
    <w:rsid w:val="003C254B"/>
    <w:rsid w:val="003C351B"/>
    <w:rsid w:val="003C406E"/>
    <w:rsid w:val="003C4487"/>
    <w:rsid w:val="003C5B5D"/>
    <w:rsid w:val="003C77A6"/>
    <w:rsid w:val="003C78A3"/>
    <w:rsid w:val="003D3766"/>
    <w:rsid w:val="003D4F15"/>
    <w:rsid w:val="003D4F3A"/>
    <w:rsid w:val="003D578E"/>
    <w:rsid w:val="003D6125"/>
    <w:rsid w:val="003D6424"/>
    <w:rsid w:val="003D668B"/>
    <w:rsid w:val="003D67E1"/>
    <w:rsid w:val="003D74EC"/>
    <w:rsid w:val="003D7E7E"/>
    <w:rsid w:val="003E08A0"/>
    <w:rsid w:val="003E099F"/>
    <w:rsid w:val="003E5192"/>
    <w:rsid w:val="003E655A"/>
    <w:rsid w:val="003F0CF8"/>
    <w:rsid w:val="003F17FE"/>
    <w:rsid w:val="003F487E"/>
    <w:rsid w:val="003F6EB3"/>
    <w:rsid w:val="003F75A1"/>
    <w:rsid w:val="004005A0"/>
    <w:rsid w:val="00400AE1"/>
    <w:rsid w:val="00400D87"/>
    <w:rsid w:val="00400E77"/>
    <w:rsid w:val="00401041"/>
    <w:rsid w:val="00402F53"/>
    <w:rsid w:val="00403379"/>
    <w:rsid w:val="00403D2C"/>
    <w:rsid w:val="00410020"/>
    <w:rsid w:val="004100B9"/>
    <w:rsid w:val="0041022F"/>
    <w:rsid w:val="00413790"/>
    <w:rsid w:val="004143CE"/>
    <w:rsid w:val="004169DB"/>
    <w:rsid w:val="00416D68"/>
    <w:rsid w:val="0041795F"/>
    <w:rsid w:val="00417A6A"/>
    <w:rsid w:val="00417ABC"/>
    <w:rsid w:val="00417B28"/>
    <w:rsid w:val="004205F4"/>
    <w:rsid w:val="00420C61"/>
    <w:rsid w:val="00422CB2"/>
    <w:rsid w:val="004246F7"/>
    <w:rsid w:val="0042480E"/>
    <w:rsid w:val="00426145"/>
    <w:rsid w:val="0043040C"/>
    <w:rsid w:val="00432DE3"/>
    <w:rsid w:val="004340C8"/>
    <w:rsid w:val="00434AEC"/>
    <w:rsid w:val="00435756"/>
    <w:rsid w:val="00436C69"/>
    <w:rsid w:val="004372A5"/>
    <w:rsid w:val="00440AF6"/>
    <w:rsid w:val="004416C1"/>
    <w:rsid w:val="004425E2"/>
    <w:rsid w:val="00443475"/>
    <w:rsid w:val="0044467B"/>
    <w:rsid w:val="004446DD"/>
    <w:rsid w:val="004454D0"/>
    <w:rsid w:val="00445E56"/>
    <w:rsid w:val="004461DA"/>
    <w:rsid w:val="00446543"/>
    <w:rsid w:val="00450604"/>
    <w:rsid w:val="00451F32"/>
    <w:rsid w:val="0045224B"/>
    <w:rsid w:val="00454847"/>
    <w:rsid w:val="00455423"/>
    <w:rsid w:val="00457A94"/>
    <w:rsid w:val="0046018C"/>
    <w:rsid w:val="00461EE1"/>
    <w:rsid w:val="0046596D"/>
    <w:rsid w:val="00466937"/>
    <w:rsid w:val="0046695A"/>
    <w:rsid w:val="00467715"/>
    <w:rsid w:val="004728A1"/>
    <w:rsid w:val="00475E84"/>
    <w:rsid w:val="00476035"/>
    <w:rsid w:val="00476BEA"/>
    <w:rsid w:val="004771B9"/>
    <w:rsid w:val="00477AE4"/>
    <w:rsid w:val="00480062"/>
    <w:rsid w:val="0048085F"/>
    <w:rsid w:val="00481A34"/>
    <w:rsid w:val="004820DA"/>
    <w:rsid w:val="00482F33"/>
    <w:rsid w:val="00484169"/>
    <w:rsid w:val="00485CEF"/>
    <w:rsid w:val="00485D35"/>
    <w:rsid w:val="004923AD"/>
    <w:rsid w:val="00497807"/>
    <w:rsid w:val="00497F19"/>
    <w:rsid w:val="004A121B"/>
    <w:rsid w:val="004A17B1"/>
    <w:rsid w:val="004A281D"/>
    <w:rsid w:val="004A2BCC"/>
    <w:rsid w:val="004A4391"/>
    <w:rsid w:val="004A4E5B"/>
    <w:rsid w:val="004A6001"/>
    <w:rsid w:val="004B2E5E"/>
    <w:rsid w:val="004B2E88"/>
    <w:rsid w:val="004B494E"/>
    <w:rsid w:val="004B5403"/>
    <w:rsid w:val="004B6100"/>
    <w:rsid w:val="004B6C83"/>
    <w:rsid w:val="004C0075"/>
    <w:rsid w:val="004C0BE0"/>
    <w:rsid w:val="004C670E"/>
    <w:rsid w:val="004C6AC7"/>
    <w:rsid w:val="004C6B07"/>
    <w:rsid w:val="004C7DB2"/>
    <w:rsid w:val="004D0738"/>
    <w:rsid w:val="004D1333"/>
    <w:rsid w:val="004D1A5D"/>
    <w:rsid w:val="004D1BB8"/>
    <w:rsid w:val="004D1D6F"/>
    <w:rsid w:val="004D2314"/>
    <w:rsid w:val="004D2F83"/>
    <w:rsid w:val="004D4136"/>
    <w:rsid w:val="004D41C3"/>
    <w:rsid w:val="004D7712"/>
    <w:rsid w:val="004E05CA"/>
    <w:rsid w:val="004E1506"/>
    <w:rsid w:val="004E1869"/>
    <w:rsid w:val="004E19FA"/>
    <w:rsid w:val="004E1BB0"/>
    <w:rsid w:val="004E221C"/>
    <w:rsid w:val="004E25B1"/>
    <w:rsid w:val="004E31A5"/>
    <w:rsid w:val="004E332F"/>
    <w:rsid w:val="004E3C4B"/>
    <w:rsid w:val="004E56D8"/>
    <w:rsid w:val="004E5915"/>
    <w:rsid w:val="004E6DA6"/>
    <w:rsid w:val="004E7C9A"/>
    <w:rsid w:val="004F0D30"/>
    <w:rsid w:val="004F205A"/>
    <w:rsid w:val="004F309D"/>
    <w:rsid w:val="004F371A"/>
    <w:rsid w:val="004F3DDD"/>
    <w:rsid w:val="004F4310"/>
    <w:rsid w:val="004F59E4"/>
    <w:rsid w:val="004F6B38"/>
    <w:rsid w:val="00500F30"/>
    <w:rsid w:val="00502ADE"/>
    <w:rsid w:val="00502FC9"/>
    <w:rsid w:val="00504255"/>
    <w:rsid w:val="00505803"/>
    <w:rsid w:val="00505B2E"/>
    <w:rsid w:val="00505CD0"/>
    <w:rsid w:val="0050658F"/>
    <w:rsid w:val="00511E61"/>
    <w:rsid w:val="0051287B"/>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EBC"/>
    <w:rsid w:val="00533F39"/>
    <w:rsid w:val="005345E9"/>
    <w:rsid w:val="00534FF5"/>
    <w:rsid w:val="00535D17"/>
    <w:rsid w:val="00535F80"/>
    <w:rsid w:val="00540700"/>
    <w:rsid w:val="0054072F"/>
    <w:rsid w:val="005414A0"/>
    <w:rsid w:val="0054328B"/>
    <w:rsid w:val="00543B75"/>
    <w:rsid w:val="00543D14"/>
    <w:rsid w:val="00544FE5"/>
    <w:rsid w:val="005453F3"/>
    <w:rsid w:val="00547848"/>
    <w:rsid w:val="00551571"/>
    <w:rsid w:val="00552050"/>
    <w:rsid w:val="00552B2F"/>
    <w:rsid w:val="005541AB"/>
    <w:rsid w:val="00554924"/>
    <w:rsid w:val="005549F7"/>
    <w:rsid w:val="00556EE7"/>
    <w:rsid w:val="00557535"/>
    <w:rsid w:val="00557B02"/>
    <w:rsid w:val="00557B84"/>
    <w:rsid w:val="00561E2F"/>
    <w:rsid w:val="0056362B"/>
    <w:rsid w:val="0056408B"/>
    <w:rsid w:val="00564BB8"/>
    <w:rsid w:val="005655AB"/>
    <w:rsid w:val="00565C40"/>
    <w:rsid w:val="00565FE2"/>
    <w:rsid w:val="00567998"/>
    <w:rsid w:val="00570381"/>
    <w:rsid w:val="00571E29"/>
    <w:rsid w:val="00573838"/>
    <w:rsid w:val="0057426F"/>
    <w:rsid w:val="00574FBE"/>
    <w:rsid w:val="00575D0F"/>
    <w:rsid w:val="00576919"/>
    <w:rsid w:val="005774EE"/>
    <w:rsid w:val="005801C1"/>
    <w:rsid w:val="0058035C"/>
    <w:rsid w:val="00580574"/>
    <w:rsid w:val="005805FF"/>
    <w:rsid w:val="0058071F"/>
    <w:rsid w:val="00580F6F"/>
    <w:rsid w:val="0058328E"/>
    <w:rsid w:val="005837A8"/>
    <w:rsid w:val="005841A5"/>
    <w:rsid w:val="00584C95"/>
    <w:rsid w:val="005854F3"/>
    <w:rsid w:val="0058559C"/>
    <w:rsid w:val="00585E7E"/>
    <w:rsid w:val="00586127"/>
    <w:rsid w:val="00591129"/>
    <w:rsid w:val="005911B1"/>
    <w:rsid w:val="0059185A"/>
    <w:rsid w:val="00592705"/>
    <w:rsid w:val="00595A0D"/>
    <w:rsid w:val="0059719A"/>
    <w:rsid w:val="005973E9"/>
    <w:rsid w:val="005A041A"/>
    <w:rsid w:val="005A124A"/>
    <w:rsid w:val="005A44C4"/>
    <w:rsid w:val="005A58F7"/>
    <w:rsid w:val="005A61B4"/>
    <w:rsid w:val="005A6926"/>
    <w:rsid w:val="005A7B31"/>
    <w:rsid w:val="005B02A9"/>
    <w:rsid w:val="005B08DA"/>
    <w:rsid w:val="005B185B"/>
    <w:rsid w:val="005B253C"/>
    <w:rsid w:val="005B4F51"/>
    <w:rsid w:val="005B7130"/>
    <w:rsid w:val="005C19C2"/>
    <w:rsid w:val="005C1A5C"/>
    <w:rsid w:val="005C24C9"/>
    <w:rsid w:val="005C3536"/>
    <w:rsid w:val="005C3CE0"/>
    <w:rsid w:val="005C4452"/>
    <w:rsid w:val="005C471D"/>
    <w:rsid w:val="005C501A"/>
    <w:rsid w:val="005C7771"/>
    <w:rsid w:val="005D0035"/>
    <w:rsid w:val="005D07D5"/>
    <w:rsid w:val="005D1178"/>
    <w:rsid w:val="005D265A"/>
    <w:rsid w:val="005D6079"/>
    <w:rsid w:val="005D6DA0"/>
    <w:rsid w:val="005E1394"/>
    <w:rsid w:val="005E19BD"/>
    <w:rsid w:val="005E1FAD"/>
    <w:rsid w:val="005E216B"/>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3838"/>
    <w:rsid w:val="00605323"/>
    <w:rsid w:val="0060708B"/>
    <w:rsid w:val="0060734B"/>
    <w:rsid w:val="00607BA7"/>
    <w:rsid w:val="00607D43"/>
    <w:rsid w:val="0061174C"/>
    <w:rsid w:val="00613A3F"/>
    <w:rsid w:val="00613BCC"/>
    <w:rsid w:val="006166FB"/>
    <w:rsid w:val="00617091"/>
    <w:rsid w:val="0061776C"/>
    <w:rsid w:val="00617FB4"/>
    <w:rsid w:val="0062031C"/>
    <w:rsid w:val="006212DD"/>
    <w:rsid w:val="006213EB"/>
    <w:rsid w:val="0062244D"/>
    <w:rsid w:val="006237B1"/>
    <w:rsid w:val="006241E8"/>
    <w:rsid w:val="006258CD"/>
    <w:rsid w:val="00625FC0"/>
    <w:rsid w:val="0062606C"/>
    <w:rsid w:val="006264B8"/>
    <w:rsid w:val="006268BF"/>
    <w:rsid w:val="00626E2C"/>
    <w:rsid w:val="00627436"/>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45AB0"/>
    <w:rsid w:val="00646405"/>
    <w:rsid w:val="0065072D"/>
    <w:rsid w:val="00652110"/>
    <w:rsid w:val="00652538"/>
    <w:rsid w:val="00652806"/>
    <w:rsid w:val="00654DA3"/>
    <w:rsid w:val="00655256"/>
    <w:rsid w:val="0065785A"/>
    <w:rsid w:val="00662D48"/>
    <w:rsid w:val="006637FF"/>
    <w:rsid w:val="006648F9"/>
    <w:rsid w:val="00665468"/>
    <w:rsid w:val="00667722"/>
    <w:rsid w:val="00671C09"/>
    <w:rsid w:val="0067227B"/>
    <w:rsid w:val="00676F87"/>
    <w:rsid w:val="006775EE"/>
    <w:rsid w:val="00680302"/>
    <w:rsid w:val="00683A23"/>
    <w:rsid w:val="006842B9"/>
    <w:rsid w:val="00684B4C"/>
    <w:rsid w:val="00686CEE"/>
    <w:rsid w:val="0068767C"/>
    <w:rsid w:val="00687DC6"/>
    <w:rsid w:val="0069111F"/>
    <w:rsid w:val="0069133F"/>
    <w:rsid w:val="00691CC1"/>
    <w:rsid w:val="00692C1D"/>
    <w:rsid w:val="00694FF9"/>
    <w:rsid w:val="00697FB3"/>
    <w:rsid w:val="006A015D"/>
    <w:rsid w:val="006A131D"/>
    <w:rsid w:val="006A2C8D"/>
    <w:rsid w:val="006A3C5B"/>
    <w:rsid w:val="006A4914"/>
    <w:rsid w:val="006A670E"/>
    <w:rsid w:val="006B00A4"/>
    <w:rsid w:val="006B0BB3"/>
    <w:rsid w:val="006B10BD"/>
    <w:rsid w:val="006B60EB"/>
    <w:rsid w:val="006B770F"/>
    <w:rsid w:val="006C0396"/>
    <w:rsid w:val="006C1DDF"/>
    <w:rsid w:val="006C2BD9"/>
    <w:rsid w:val="006C4760"/>
    <w:rsid w:val="006C47CC"/>
    <w:rsid w:val="006C50CC"/>
    <w:rsid w:val="006C56CD"/>
    <w:rsid w:val="006C5F15"/>
    <w:rsid w:val="006C5F5C"/>
    <w:rsid w:val="006C60A8"/>
    <w:rsid w:val="006C6DBC"/>
    <w:rsid w:val="006C7918"/>
    <w:rsid w:val="006C7C8B"/>
    <w:rsid w:val="006C7EEE"/>
    <w:rsid w:val="006D113D"/>
    <w:rsid w:val="006D2410"/>
    <w:rsid w:val="006D38CC"/>
    <w:rsid w:val="006D4A0D"/>
    <w:rsid w:val="006D5368"/>
    <w:rsid w:val="006D5686"/>
    <w:rsid w:val="006D6605"/>
    <w:rsid w:val="006D671D"/>
    <w:rsid w:val="006D6F3F"/>
    <w:rsid w:val="006E1820"/>
    <w:rsid w:val="006E35F3"/>
    <w:rsid w:val="006E398D"/>
    <w:rsid w:val="006E68DA"/>
    <w:rsid w:val="006E7101"/>
    <w:rsid w:val="006F1B09"/>
    <w:rsid w:val="006F29E4"/>
    <w:rsid w:val="006F3478"/>
    <w:rsid w:val="006F35B8"/>
    <w:rsid w:val="006F4CDE"/>
    <w:rsid w:val="006F5935"/>
    <w:rsid w:val="006F7591"/>
    <w:rsid w:val="00700940"/>
    <w:rsid w:val="00700D1F"/>
    <w:rsid w:val="00706BD0"/>
    <w:rsid w:val="00706EC0"/>
    <w:rsid w:val="0070729D"/>
    <w:rsid w:val="0071147B"/>
    <w:rsid w:val="00711739"/>
    <w:rsid w:val="00714A64"/>
    <w:rsid w:val="00714CAF"/>
    <w:rsid w:val="00714F7D"/>
    <w:rsid w:val="00715817"/>
    <w:rsid w:val="00716C3C"/>
    <w:rsid w:val="00716DCF"/>
    <w:rsid w:val="00717EA0"/>
    <w:rsid w:val="00720705"/>
    <w:rsid w:val="00720F16"/>
    <w:rsid w:val="007220FD"/>
    <w:rsid w:val="0072733B"/>
    <w:rsid w:val="00731840"/>
    <w:rsid w:val="00731881"/>
    <w:rsid w:val="007318FD"/>
    <w:rsid w:val="00731C52"/>
    <w:rsid w:val="0074032C"/>
    <w:rsid w:val="00740979"/>
    <w:rsid w:val="0074156B"/>
    <w:rsid w:val="00744037"/>
    <w:rsid w:val="0074554D"/>
    <w:rsid w:val="00745C11"/>
    <w:rsid w:val="00747017"/>
    <w:rsid w:val="00747120"/>
    <w:rsid w:val="00751092"/>
    <w:rsid w:val="00751551"/>
    <w:rsid w:val="00751689"/>
    <w:rsid w:val="0075220B"/>
    <w:rsid w:val="007533D2"/>
    <w:rsid w:val="00753C25"/>
    <w:rsid w:val="007551CA"/>
    <w:rsid w:val="00760BEC"/>
    <w:rsid w:val="00760FCE"/>
    <w:rsid w:val="00761309"/>
    <w:rsid w:val="0076153F"/>
    <w:rsid w:val="00762189"/>
    <w:rsid w:val="00763BE4"/>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320A"/>
    <w:rsid w:val="007734E2"/>
    <w:rsid w:val="00773584"/>
    <w:rsid w:val="0077535B"/>
    <w:rsid w:val="007815BA"/>
    <w:rsid w:val="0078253A"/>
    <w:rsid w:val="007827B9"/>
    <w:rsid w:val="00782F01"/>
    <w:rsid w:val="007839BE"/>
    <w:rsid w:val="0078456A"/>
    <w:rsid w:val="00784D52"/>
    <w:rsid w:val="00784FE0"/>
    <w:rsid w:val="00786BE9"/>
    <w:rsid w:val="00786F36"/>
    <w:rsid w:val="0079045B"/>
    <w:rsid w:val="007906D4"/>
    <w:rsid w:val="00790ECB"/>
    <w:rsid w:val="00791B47"/>
    <w:rsid w:val="00791FE8"/>
    <w:rsid w:val="00793AD2"/>
    <w:rsid w:val="00795090"/>
    <w:rsid w:val="00795250"/>
    <w:rsid w:val="00795A5F"/>
    <w:rsid w:val="0079638C"/>
    <w:rsid w:val="007A177D"/>
    <w:rsid w:val="007A35FD"/>
    <w:rsid w:val="007A49E3"/>
    <w:rsid w:val="007A4E2C"/>
    <w:rsid w:val="007A6D10"/>
    <w:rsid w:val="007B341B"/>
    <w:rsid w:val="007B40DD"/>
    <w:rsid w:val="007B4B4A"/>
    <w:rsid w:val="007B59E0"/>
    <w:rsid w:val="007B71C4"/>
    <w:rsid w:val="007B730B"/>
    <w:rsid w:val="007C07BC"/>
    <w:rsid w:val="007C21D2"/>
    <w:rsid w:val="007C2E16"/>
    <w:rsid w:val="007C3032"/>
    <w:rsid w:val="007C4898"/>
    <w:rsid w:val="007C5CDC"/>
    <w:rsid w:val="007C6AE0"/>
    <w:rsid w:val="007C6D53"/>
    <w:rsid w:val="007D1249"/>
    <w:rsid w:val="007D3871"/>
    <w:rsid w:val="007D7CCD"/>
    <w:rsid w:val="007E1FE3"/>
    <w:rsid w:val="007E317A"/>
    <w:rsid w:val="007E75E8"/>
    <w:rsid w:val="007E77C9"/>
    <w:rsid w:val="007E7F23"/>
    <w:rsid w:val="007F1AE5"/>
    <w:rsid w:val="007F24BE"/>
    <w:rsid w:val="007F2CF8"/>
    <w:rsid w:val="007F4DFC"/>
    <w:rsid w:val="007F50E5"/>
    <w:rsid w:val="007F7CCE"/>
    <w:rsid w:val="00801952"/>
    <w:rsid w:val="00802D1B"/>
    <w:rsid w:val="00805EA6"/>
    <w:rsid w:val="008064F7"/>
    <w:rsid w:val="00811AEE"/>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5887"/>
    <w:rsid w:val="00825B0D"/>
    <w:rsid w:val="0082632B"/>
    <w:rsid w:val="008267BB"/>
    <w:rsid w:val="00830BA4"/>
    <w:rsid w:val="008318A5"/>
    <w:rsid w:val="008338A1"/>
    <w:rsid w:val="00835BCD"/>
    <w:rsid w:val="008360B5"/>
    <w:rsid w:val="008366BA"/>
    <w:rsid w:val="008374BB"/>
    <w:rsid w:val="00840143"/>
    <w:rsid w:val="00842EA2"/>
    <w:rsid w:val="008437CE"/>
    <w:rsid w:val="00844A9E"/>
    <w:rsid w:val="00852264"/>
    <w:rsid w:val="00852E82"/>
    <w:rsid w:val="00855A9C"/>
    <w:rsid w:val="00856937"/>
    <w:rsid w:val="00861269"/>
    <w:rsid w:val="00861486"/>
    <w:rsid w:val="00862A06"/>
    <w:rsid w:val="00866C9F"/>
    <w:rsid w:val="00866D4B"/>
    <w:rsid w:val="00870622"/>
    <w:rsid w:val="0087070F"/>
    <w:rsid w:val="00874AD7"/>
    <w:rsid w:val="00874EE1"/>
    <w:rsid w:val="00876FD6"/>
    <w:rsid w:val="00877202"/>
    <w:rsid w:val="00877A22"/>
    <w:rsid w:val="0088087C"/>
    <w:rsid w:val="00881175"/>
    <w:rsid w:val="00881386"/>
    <w:rsid w:val="00885857"/>
    <w:rsid w:val="00885FEB"/>
    <w:rsid w:val="00886043"/>
    <w:rsid w:val="008867DF"/>
    <w:rsid w:val="00886A38"/>
    <w:rsid w:val="00886C91"/>
    <w:rsid w:val="00887C3E"/>
    <w:rsid w:val="0089026E"/>
    <w:rsid w:val="008908CB"/>
    <w:rsid w:val="0089181C"/>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146D"/>
    <w:rsid w:val="008B4872"/>
    <w:rsid w:val="008B4CC3"/>
    <w:rsid w:val="008B586B"/>
    <w:rsid w:val="008B66DF"/>
    <w:rsid w:val="008B67CE"/>
    <w:rsid w:val="008B6902"/>
    <w:rsid w:val="008C09CF"/>
    <w:rsid w:val="008C0A61"/>
    <w:rsid w:val="008C3346"/>
    <w:rsid w:val="008C3E1C"/>
    <w:rsid w:val="008C488B"/>
    <w:rsid w:val="008C709B"/>
    <w:rsid w:val="008C71B8"/>
    <w:rsid w:val="008C7712"/>
    <w:rsid w:val="008D1F3C"/>
    <w:rsid w:val="008D23AE"/>
    <w:rsid w:val="008D27DC"/>
    <w:rsid w:val="008D32CB"/>
    <w:rsid w:val="008D340D"/>
    <w:rsid w:val="008D4F74"/>
    <w:rsid w:val="008D5323"/>
    <w:rsid w:val="008D7AA3"/>
    <w:rsid w:val="008D7E0A"/>
    <w:rsid w:val="008E24CE"/>
    <w:rsid w:val="008E305A"/>
    <w:rsid w:val="008E3DAC"/>
    <w:rsid w:val="008E3EDD"/>
    <w:rsid w:val="008E4214"/>
    <w:rsid w:val="008E44BE"/>
    <w:rsid w:val="008E52F4"/>
    <w:rsid w:val="008F007B"/>
    <w:rsid w:val="008F04CF"/>
    <w:rsid w:val="008F1049"/>
    <w:rsid w:val="008F11F8"/>
    <w:rsid w:val="008F166C"/>
    <w:rsid w:val="008F1941"/>
    <w:rsid w:val="008F30FE"/>
    <w:rsid w:val="00901CA4"/>
    <w:rsid w:val="009029C7"/>
    <w:rsid w:val="00902B19"/>
    <w:rsid w:val="009055A4"/>
    <w:rsid w:val="00905748"/>
    <w:rsid w:val="0090678D"/>
    <w:rsid w:val="009074B1"/>
    <w:rsid w:val="0091157B"/>
    <w:rsid w:val="00912157"/>
    <w:rsid w:val="009122BF"/>
    <w:rsid w:val="00913D11"/>
    <w:rsid w:val="00914B92"/>
    <w:rsid w:val="00916355"/>
    <w:rsid w:val="00916684"/>
    <w:rsid w:val="009167CA"/>
    <w:rsid w:val="00917D87"/>
    <w:rsid w:val="00922449"/>
    <w:rsid w:val="0092262C"/>
    <w:rsid w:val="009246D4"/>
    <w:rsid w:val="00924917"/>
    <w:rsid w:val="00931818"/>
    <w:rsid w:val="00932B5E"/>
    <w:rsid w:val="00933429"/>
    <w:rsid w:val="00933B02"/>
    <w:rsid w:val="0093501C"/>
    <w:rsid w:val="00937E86"/>
    <w:rsid w:val="0094018E"/>
    <w:rsid w:val="00940337"/>
    <w:rsid w:val="00941004"/>
    <w:rsid w:val="00941948"/>
    <w:rsid w:val="00942255"/>
    <w:rsid w:val="009438E9"/>
    <w:rsid w:val="00944607"/>
    <w:rsid w:val="009470DB"/>
    <w:rsid w:val="00950C05"/>
    <w:rsid w:val="0095237B"/>
    <w:rsid w:val="009529AD"/>
    <w:rsid w:val="0095362B"/>
    <w:rsid w:val="00956DDA"/>
    <w:rsid w:val="00957040"/>
    <w:rsid w:val="00960F4D"/>
    <w:rsid w:val="0096135B"/>
    <w:rsid w:val="009644F4"/>
    <w:rsid w:val="00964E36"/>
    <w:rsid w:val="009662FE"/>
    <w:rsid w:val="00966BEC"/>
    <w:rsid w:val="009678B4"/>
    <w:rsid w:val="009715F5"/>
    <w:rsid w:val="00971F39"/>
    <w:rsid w:val="00972CEA"/>
    <w:rsid w:val="009758D6"/>
    <w:rsid w:val="00975B49"/>
    <w:rsid w:val="0097694C"/>
    <w:rsid w:val="00977D3E"/>
    <w:rsid w:val="00980521"/>
    <w:rsid w:val="009806E2"/>
    <w:rsid w:val="009815F6"/>
    <w:rsid w:val="0098258A"/>
    <w:rsid w:val="00982F21"/>
    <w:rsid w:val="009832DC"/>
    <w:rsid w:val="00983E97"/>
    <w:rsid w:val="009841A3"/>
    <w:rsid w:val="00984935"/>
    <w:rsid w:val="00985F23"/>
    <w:rsid w:val="00986BC8"/>
    <w:rsid w:val="00986F8F"/>
    <w:rsid w:val="0098714E"/>
    <w:rsid w:val="00987B34"/>
    <w:rsid w:val="009917D0"/>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1DAE"/>
    <w:rsid w:val="009A41C8"/>
    <w:rsid w:val="009B12D8"/>
    <w:rsid w:val="009B4A69"/>
    <w:rsid w:val="009B5583"/>
    <w:rsid w:val="009B685E"/>
    <w:rsid w:val="009B7B32"/>
    <w:rsid w:val="009C19AE"/>
    <w:rsid w:val="009C27B3"/>
    <w:rsid w:val="009C2A04"/>
    <w:rsid w:val="009C2F32"/>
    <w:rsid w:val="009C4A4E"/>
    <w:rsid w:val="009C4F7F"/>
    <w:rsid w:val="009C54EB"/>
    <w:rsid w:val="009C54FB"/>
    <w:rsid w:val="009C5F6F"/>
    <w:rsid w:val="009C61F9"/>
    <w:rsid w:val="009D0BCA"/>
    <w:rsid w:val="009D161F"/>
    <w:rsid w:val="009D3183"/>
    <w:rsid w:val="009D6DED"/>
    <w:rsid w:val="009E2A36"/>
    <w:rsid w:val="009E3AE1"/>
    <w:rsid w:val="009E3B5C"/>
    <w:rsid w:val="009E3B60"/>
    <w:rsid w:val="009E56DD"/>
    <w:rsid w:val="009E69FB"/>
    <w:rsid w:val="009F0654"/>
    <w:rsid w:val="009F08F8"/>
    <w:rsid w:val="009F0FFF"/>
    <w:rsid w:val="009F1594"/>
    <w:rsid w:val="009F192E"/>
    <w:rsid w:val="009F2C94"/>
    <w:rsid w:val="009F3B45"/>
    <w:rsid w:val="009F6C51"/>
    <w:rsid w:val="00A00461"/>
    <w:rsid w:val="00A0151E"/>
    <w:rsid w:val="00A0234C"/>
    <w:rsid w:val="00A04888"/>
    <w:rsid w:val="00A070B7"/>
    <w:rsid w:val="00A079F2"/>
    <w:rsid w:val="00A07C5C"/>
    <w:rsid w:val="00A107CD"/>
    <w:rsid w:val="00A11022"/>
    <w:rsid w:val="00A11365"/>
    <w:rsid w:val="00A128AC"/>
    <w:rsid w:val="00A14796"/>
    <w:rsid w:val="00A16AF9"/>
    <w:rsid w:val="00A16FE2"/>
    <w:rsid w:val="00A1780C"/>
    <w:rsid w:val="00A20F0F"/>
    <w:rsid w:val="00A217ED"/>
    <w:rsid w:val="00A21835"/>
    <w:rsid w:val="00A22C94"/>
    <w:rsid w:val="00A23CAB"/>
    <w:rsid w:val="00A24E8F"/>
    <w:rsid w:val="00A26562"/>
    <w:rsid w:val="00A274FA"/>
    <w:rsid w:val="00A30ACD"/>
    <w:rsid w:val="00A323FA"/>
    <w:rsid w:val="00A32789"/>
    <w:rsid w:val="00A334E4"/>
    <w:rsid w:val="00A339E6"/>
    <w:rsid w:val="00A33C3C"/>
    <w:rsid w:val="00A34698"/>
    <w:rsid w:val="00A3768A"/>
    <w:rsid w:val="00A377C7"/>
    <w:rsid w:val="00A40411"/>
    <w:rsid w:val="00A413E0"/>
    <w:rsid w:val="00A433DA"/>
    <w:rsid w:val="00A43DFE"/>
    <w:rsid w:val="00A45128"/>
    <w:rsid w:val="00A45376"/>
    <w:rsid w:val="00A463F4"/>
    <w:rsid w:val="00A476E0"/>
    <w:rsid w:val="00A50E7E"/>
    <w:rsid w:val="00A50FF1"/>
    <w:rsid w:val="00A519D9"/>
    <w:rsid w:val="00A5309C"/>
    <w:rsid w:val="00A53B21"/>
    <w:rsid w:val="00A53FC6"/>
    <w:rsid w:val="00A550F2"/>
    <w:rsid w:val="00A5716E"/>
    <w:rsid w:val="00A600B9"/>
    <w:rsid w:val="00A627A2"/>
    <w:rsid w:val="00A62D04"/>
    <w:rsid w:val="00A63B4E"/>
    <w:rsid w:val="00A64C69"/>
    <w:rsid w:val="00A71384"/>
    <w:rsid w:val="00A73994"/>
    <w:rsid w:val="00A75012"/>
    <w:rsid w:val="00A75316"/>
    <w:rsid w:val="00A7548A"/>
    <w:rsid w:val="00A75A2A"/>
    <w:rsid w:val="00A76BB1"/>
    <w:rsid w:val="00A778DC"/>
    <w:rsid w:val="00A8229D"/>
    <w:rsid w:val="00A83B33"/>
    <w:rsid w:val="00A85AE8"/>
    <w:rsid w:val="00A86D71"/>
    <w:rsid w:val="00A87505"/>
    <w:rsid w:val="00A90CCA"/>
    <w:rsid w:val="00A91950"/>
    <w:rsid w:val="00A92A9D"/>
    <w:rsid w:val="00A92C2A"/>
    <w:rsid w:val="00A932DE"/>
    <w:rsid w:val="00A95125"/>
    <w:rsid w:val="00A9571E"/>
    <w:rsid w:val="00A96C33"/>
    <w:rsid w:val="00AA0594"/>
    <w:rsid w:val="00AA0737"/>
    <w:rsid w:val="00AA0E5A"/>
    <w:rsid w:val="00AA1AB3"/>
    <w:rsid w:val="00AA1E60"/>
    <w:rsid w:val="00AA233B"/>
    <w:rsid w:val="00AA4894"/>
    <w:rsid w:val="00AA591D"/>
    <w:rsid w:val="00AA5C27"/>
    <w:rsid w:val="00AA716E"/>
    <w:rsid w:val="00AA791E"/>
    <w:rsid w:val="00AB0759"/>
    <w:rsid w:val="00AB39CA"/>
    <w:rsid w:val="00AB4376"/>
    <w:rsid w:val="00AB6AFF"/>
    <w:rsid w:val="00AB6F0E"/>
    <w:rsid w:val="00AB7967"/>
    <w:rsid w:val="00AB7D7C"/>
    <w:rsid w:val="00AC0A21"/>
    <w:rsid w:val="00AC0D18"/>
    <w:rsid w:val="00AC4D8B"/>
    <w:rsid w:val="00AC501C"/>
    <w:rsid w:val="00AC6839"/>
    <w:rsid w:val="00AC6D0A"/>
    <w:rsid w:val="00AC73F6"/>
    <w:rsid w:val="00AC7AD9"/>
    <w:rsid w:val="00AC7D8F"/>
    <w:rsid w:val="00AD0FBD"/>
    <w:rsid w:val="00AD17AC"/>
    <w:rsid w:val="00AD1EB5"/>
    <w:rsid w:val="00AD36E8"/>
    <w:rsid w:val="00AD39AD"/>
    <w:rsid w:val="00AD3F5C"/>
    <w:rsid w:val="00AD3FB3"/>
    <w:rsid w:val="00AD4175"/>
    <w:rsid w:val="00AD5093"/>
    <w:rsid w:val="00AD6D20"/>
    <w:rsid w:val="00AD7278"/>
    <w:rsid w:val="00AE1DF3"/>
    <w:rsid w:val="00AE1FD5"/>
    <w:rsid w:val="00AE2463"/>
    <w:rsid w:val="00AE2762"/>
    <w:rsid w:val="00AE3977"/>
    <w:rsid w:val="00AE7674"/>
    <w:rsid w:val="00AF0159"/>
    <w:rsid w:val="00AF15C0"/>
    <w:rsid w:val="00AF2B01"/>
    <w:rsid w:val="00AF59B6"/>
    <w:rsid w:val="00AF7CCE"/>
    <w:rsid w:val="00B005D5"/>
    <w:rsid w:val="00B00DCB"/>
    <w:rsid w:val="00B00F3D"/>
    <w:rsid w:val="00B03E8F"/>
    <w:rsid w:val="00B05251"/>
    <w:rsid w:val="00B05433"/>
    <w:rsid w:val="00B0559D"/>
    <w:rsid w:val="00B11D12"/>
    <w:rsid w:val="00B1228A"/>
    <w:rsid w:val="00B128C4"/>
    <w:rsid w:val="00B13260"/>
    <w:rsid w:val="00B135CE"/>
    <w:rsid w:val="00B16537"/>
    <w:rsid w:val="00B17F08"/>
    <w:rsid w:val="00B21221"/>
    <w:rsid w:val="00B2226D"/>
    <w:rsid w:val="00B223D7"/>
    <w:rsid w:val="00B23219"/>
    <w:rsid w:val="00B25B2E"/>
    <w:rsid w:val="00B25B8E"/>
    <w:rsid w:val="00B25D37"/>
    <w:rsid w:val="00B26301"/>
    <w:rsid w:val="00B2686E"/>
    <w:rsid w:val="00B27BEB"/>
    <w:rsid w:val="00B303ED"/>
    <w:rsid w:val="00B307AB"/>
    <w:rsid w:val="00B308AF"/>
    <w:rsid w:val="00B340FA"/>
    <w:rsid w:val="00B40CA9"/>
    <w:rsid w:val="00B40F59"/>
    <w:rsid w:val="00B42718"/>
    <w:rsid w:val="00B42A30"/>
    <w:rsid w:val="00B43591"/>
    <w:rsid w:val="00B436ED"/>
    <w:rsid w:val="00B4580E"/>
    <w:rsid w:val="00B45A35"/>
    <w:rsid w:val="00B46026"/>
    <w:rsid w:val="00B4714F"/>
    <w:rsid w:val="00B53D4E"/>
    <w:rsid w:val="00B541FF"/>
    <w:rsid w:val="00B57081"/>
    <w:rsid w:val="00B5754E"/>
    <w:rsid w:val="00B60D16"/>
    <w:rsid w:val="00B60D29"/>
    <w:rsid w:val="00B66700"/>
    <w:rsid w:val="00B67DBC"/>
    <w:rsid w:val="00B700DC"/>
    <w:rsid w:val="00B70A04"/>
    <w:rsid w:val="00B739A6"/>
    <w:rsid w:val="00B770EA"/>
    <w:rsid w:val="00B77A3B"/>
    <w:rsid w:val="00B825BE"/>
    <w:rsid w:val="00B82864"/>
    <w:rsid w:val="00B829B2"/>
    <w:rsid w:val="00B838D9"/>
    <w:rsid w:val="00B86E7B"/>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4DC5"/>
    <w:rsid w:val="00BC5AC9"/>
    <w:rsid w:val="00BC5B3C"/>
    <w:rsid w:val="00BC6249"/>
    <w:rsid w:val="00BC6BA9"/>
    <w:rsid w:val="00BC7539"/>
    <w:rsid w:val="00BD024B"/>
    <w:rsid w:val="00BD4752"/>
    <w:rsid w:val="00BD4E85"/>
    <w:rsid w:val="00BD5615"/>
    <w:rsid w:val="00BD6D0C"/>
    <w:rsid w:val="00BE18D4"/>
    <w:rsid w:val="00BE2122"/>
    <w:rsid w:val="00BE29A9"/>
    <w:rsid w:val="00BE394D"/>
    <w:rsid w:val="00BE55BA"/>
    <w:rsid w:val="00BE714E"/>
    <w:rsid w:val="00BE7595"/>
    <w:rsid w:val="00BF05E9"/>
    <w:rsid w:val="00BF2F49"/>
    <w:rsid w:val="00BF2FED"/>
    <w:rsid w:val="00BF31A3"/>
    <w:rsid w:val="00BF351F"/>
    <w:rsid w:val="00BF4D84"/>
    <w:rsid w:val="00BF532D"/>
    <w:rsid w:val="00BF7F9C"/>
    <w:rsid w:val="00C00289"/>
    <w:rsid w:val="00C003D5"/>
    <w:rsid w:val="00C02C38"/>
    <w:rsid w:val="00C072E4"/>
    <w:rsid w:val="00C11FEB"/>
    <w:rsid w:val="00C1366A"/>
    <w:rsid w:val="00C146CC"/>
    <w:rsid w:val="00C14706"/>
    <w:rsid w:val="00C14E5D"/>
    <w:rsid w:val="00C15F8C"/>
    <w:rsid w:val="00C1755D"/>
    <w:rsid w:val="00C179F3"/>
    <w:rsid w:val="00C233E6"/>
    <w:rsid w:val="00C24661"/>
    <w:rsid w:val="00C26FE2"/>
    <w:rsid w:val="00C31C2E"/>
    <w:rsid w:val="00C31CDE"/>
    <w:rsid w:val="00C33D3D"/>
    <w:rsid w:val="00C34F26"/>
    <w:rsid w:val="00C3753B"/>
    <w:rsid w:val="00C40194"/>
    <w:rsid w:val="00C42DD3"/>
    <w:rsid w:val="00C43561"/>
    <w:rsid w:val="00C453C7"/>
    <w:rsid w:val="00C46934"/>
    <w:rsid w:val="00C47F6F"/>
    <w:rsid w:val="00C52B01"/>
    <w:rsid w:val="00C53807"/>
    <w:rsid w:val="00C53D9C"/>
    <w:rsid w:val="00C541A2"/>
    <w:rsid w:val="00C54C2F"/>
    <w:rsid w:val="00C56CCC"/>
    <w:rsid w:val="00C57168"/>
    <w:rsid w:val="00C574CD"/>
    <w:rsid w:val="00C61FBA"/>
    <w:rsid w:val="00C62355"/>
    <w:rsid w:val="00C63C86"/>
    <w:rsid w:val="00C64622"/>
    <w:rsid w:val="00C64D31"/>
    <w:rsid w:val="00C64F4D"/>
    <w:rsid w:val="00C66356"/>
    <w:rsid w:val="00C676F5"/>
    <w:rsid w:val="00C67897"/>
    <w:rsid w:val="00C70C3C"/>
    <w:rsid w:val="00C7104E"/>
    <w:rsid w:val="00C7164B"/>
    <w:rsid w:val="00C74CED"/>
    <w:rsid w:val="00C7515A"/>
    <w:rsid w:val="00C7612B"/>
    <w:rsid w:val="00C817B7"/>
    <w:rsid w:val="00C825D7"/>
    <w:rsid w:val="00C83681"/>
    <w:rsid w:val="00C86553"/>
    <w:rsid w:val="00C90E40"/>
    <w:rsid w:val="00C9176E"/>
    <w:rsid w:val="00C91805"/>
    <w:rsid w:val="00C93E8F"/>
    <w:rsid w:val="00C95CC9"/>
    <w:rsid w:val="00C97FAE"/>
    <w:rsid w:val="00CA0011"/>
    <w:rsid w:val="00CA1D7E"/>
    <w:rsid w:val="00CA32CC"/>
    <w:rsid w:val="00CA3C86"/>
    <w:rsid w:val="00CA4CD8"/>
    <w:rsid w:val="00CA78ED"/>
    <w:rsid w:val="00CB0D75"/>
    <w:rsid w:val="00CB1DAB"/>
    <w:rsid w:val="00CB25D6"/>
    <w:rsid w:val="00CB3929"/>
    <w:rsid w:val="00CB4708"/>
    <w:rsid w:val="00CB5764"/>
    <w:rsid w:val="00CB6A87"/>
    <w:rsid w:val="00CC13B5"/>
    <w:rsid w:val="00CC1B36"/>
    <w:rsid w:val="00CC20A0"/>
    <w:rsid w:val="00CC65CB"/>
    <w:rsid w:val="00CC7E3B"/>
    <w:rsid w:val="00CD0694"/>
    <w:rsid w:val="00CD745B"/>
    <w:rsid w:val="00CD7508"/>
    <w:rsid w:val="00CD7584"/>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1B00"/>
    <w:rsid w:val="00D041DF"/>
    <w:rsid w:val="00D06976"/>
    <w:rsid w:val="00D06FD8"/>
    <w:rsid w:val="00D077D1"/>
    <w:rsid w:val="00D10C24"/>
    <w:rsid w:val="00D121F4"/>
    <w:rsid w:val="00D12FF6"/>
    <w:rsid w:val="00D1630C"/>
    <w:rsid w:val="00D16378"/>
    <w:rsid w:val="00D17BE6"/>
    <w:rsid w:val="00D22B00"/>
    <w:rsid w:val="00D22DFA"/>
    <w:rsid w:val="00D24937"/>
    <w:rsid w:val="00D275C4"/>
    <w:rsid w:val="00D30C45"/>
    <w:rsid w:val="00D30E2D"/>
    <w:rsid w:val="00D32559"/>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6B6"/>
    <w:rsid w:val="00D611AE"/>
    <w:rsid w:val="00D61EB0"/>
    <w:rsid w:val="00D62A0F"/>
    <w:rsid w:val="00D661AC"/>
    <w:rsid w:val="00D670A1"/>
    <w:rsid w:val="00D70B59"/>
    <w:rsid w:val="00D71821"/>
    <w:rsid w:val="00D71E5D"/>
    <w:rsid w:val="00D76B9A"/>
    <w:rsid w:val="00D77DDF"/>
    <w:rsid w:val="00D816DE"/>
    <w:rsid w:val="00D82374"/>
    <w:rsid w:val="00D834E1"/>
    <w:rsid w:val="00D84A55"/>
    <w:rsid w:val="00D86AD8"/>
    <w:rsid w:val="00D86B1E"/>
    <w:rsid w:val="00D903AF"/>
    <w:rsid w:val="00D90562"/>
    <w:rsid w:val="00D908C4"/>
    <w:rsid w:val="00D915C8"/>
    <w:rsid w:val="00D92420"/>
    <w:rsid w:val="00D931DD"/>
    <w:rsid w:val="00D93236"/>
    <w:rsid w:val="00D95794"/>
    <w:rsid w:val="00D95B98"/>
    <w:rsid w:val="00D95E23"/>
    <w:rsid w:val="00D971A4"/>
    <w:rsid w:val="00DA015D"/>
    <w:rsid w:val="00DA2DAE"/>
    <w:rsid w:val="00DA2DB7"/>
    <w:rsid w:val="00DA3020"/>
    <w:rsid w:val="00DA3F79"/>
    <w:rsid w:val="00DA46B5"/>
    <w:rsid w:val="00DA48B1"/>
    <w:rsid w:val="00DA52AB"/>
    <w:rsid w:val="00DA5536"/>
    <w:rsid w:val="00DA7155"/>
    <w:rsid w:val="00DA757A"/>
    <w:rsid w:val="00DA77FE"/>
    <w:rsid w:val="00DA7AEB"/>
    <w:rsid w:val="00DB0217"/>
    <w:rsid w:val="00DB13E2"/>
    <w:rsid w:val="00DB2468"/>
    <w:rsid w:val="00DB3CC3"/>
    <w:rsid w:val="00DB4615"/>
    <w:rsid w:val="00DB5139"/>
    <w:rsid w:val="00DB6180"/>
    <w:rsid w:val="00DB6422"/>
    <w:rsid w:val="00DB70D4"/>
    <w:rsid w:val="00DC1770"/>
    <w:rsid w:val="00DC2027"/>
    <w:rsid w:val="00DC3939"/>
    <w:rsid w:val="00DC3ADA"/>
    <w:rsid w:val="00DC4478"/>
    <w:rsid w:val="00DC486E"/>
    <w:rsid w:val="00DC67DC"/>
    <w:rsid w:val="00DC762B"/>
    <w:rsid w:val="00DC7B7B"/>
    <w:rsid w:val="00DC7FD5"/>
    <w:rsid w:val="00DD1408"/>
    <w:rsid w:val="00DD31FD"/>
    <w:rsid w:val="00DD3D5F"/>
    <w:rsid w:val="00DD5014"/>
    <w:rsid w:val="00DD658F"/>
    <w:rsid w:val="00DD69A8"/>
    <w:rsid w:val="00DE043F"/>
    <w:rsid w:val="00DE0666"/>
    <w:rsid w:val="00DE28BD"/>
    <w:rsid w:val="00DE3169"/>
    <w:rsid w:val="00DE57E4"/>
    <w:rsid w:val="00DE589D"/>
    <w:rsid w:val="00DE5A37"/>
    <w:rsid w:val="00DE6C39"/>
    <w:rsid w:val="00DE7D9D"/>
    <w:rsid w:val="00DF1515"/>
    <w:rsid w:val="00DF1A47"/>
    <w:rsid w:val="00DF2147"/>
    <w:rsid w:val="00DF292D"/>
    <w:rsid w:val="00DF6A78"/>
    <w:rsid w:val="00DF7237"/>
    <w:rsid w:val="00DF73CC"/>
    <w:rsid w:val="00DF7DD4"/>
    <w:rsid w:val="00DF7E7B"/>
    <w:rsid w:val="00E00270"/>
    <w:rsid w:val="00E02954"/>
    <w:rsid w:val="00E02CFF"/>
    <w:rsid w:val="00E039D4"/>
    <w:rsid w:val="00E0436B"/>
    <w:rsid w:val="00E05F04"/>
    <w:rsid w:val="00E1003B"/>
    <w:rsid w:val="00E10641"/>
    <w:rsid w:val="00E11168"/>
    <w:rsid w:val="00E12B72"/>
    <w:rsid w:val="00E130C9"/>
    <w:rsid w:val="00E132D0"/>
    <w:rsid w:val="00E142BB"/>
    <w:rsid w:val="00E14912"/>
    <w:rsid w:val="00E150B1"/>
    <w:rsid w:val="00E15DF5"/>
    <w:rsid w:val="00E17369"/>
    <w:rsid w:val="00E210BE"/>
    <w:rsid w:val="00E24143"/>
    <w:rsid w:val="00E25CE9"/>
    <w:rsid w:val="00E2731C"/>
    <w:rsid w:val="00E3105F"/>
    <w:rsid w:val="00E31E02"/>
    <w:rsid w:val="00E3327B"/>
    <w:rsid w:val="00E33FE7"/>
    <w:rsid w:val="00E344A4"/>
    <w:rsid w:val="00E34615"/>
    <w:rsid w:val="00E40504"/>
    <w:rsid w:val="00E40C2E"/>
    <w:rsid w:val="00E40F23"/>
    <w:rsid w:val="00E4127F"/>
    <w:rsid w:val="00E419FB"/>
    <w:rsid w:val="00E42E80"/>
    <w:rsid w:val="00E433DC"/>
    <w:rsid w:val="00E4523C"/>
    <w:rsid w:val="00E46CB5"/>
    <w:rsid w:val="00E5120C"/>
    <w:rsid w:val="00E52690"/>
    <w:rsid w:val="00E53176"/>
    <w:rsid w:val="00E53B46"/>
    <w:rsid w:val="00E5446A"/>
    <w:rsid w:val="00E5652F"/>
    <w:rsid w:val="00E56813"/>
    <w:rsid w:val="00E578FC"/>
    <w:rsid w:val="00E57A3D"/>
    <w:rsid w:val="00E60229"/>
    <w:rsid w:val="00E61F9A"/>
    <w:rsid w:val="00E63793"/>
    <w:rsid w:val="00E63A47"/>
    <w:rsid w:val="00E6460A"/>
    <w:rsid w:val="00E64932"/>
    <w:rsid w:val="00E64F4D"/>
    <w:rsid w:val="00E66B6B"/>
    <w:rsid w:val="00E70783"/>
    <w:rsid w:val="00E708A1"/>
    <w:rsid w:val="00E71310"/>
    <w:rsid w:val="00E718F9"/>
    <w:rsid w:val="00E7271B"/>
    <w:rsid w:val="00E74064"/>
    <w:rsid w:val="00E74139"/>
    <w:rsid w:val="00E74D7D"/>
    <w:rsid w:val="00E772F4"/>
    <w:rsid w:val="00E77EA5"/>
    <w:rsid w:val="00E80E2E"/>
    <w:rsid w:val="00E82604"/>
    <w:rsid w:val="00E84BC1"/>
    <w:rsid w:val="00E86513"/>
    <w:rsid w:val="00E878A5"/>
    <w:rsid w:val="00E90BBC"/>
    <w:rsid w:val="00E9402D"/>
    <w:rsid w:val="00E97DED"/>
    <w:rsid w:val="00EA035A"/>
    <w:rsid w:val="00EA0836"/>
    <w:rsid w:val="00EA091F"/>
    <w:rsid w:val="00EA2F24"/>
    <w:rsid w:val="00EA42AB"/>
    <w:rsid w:val="00EB0F4D"/>
    <w:rsid w:val="00EB20C3"/>
    <w:rsid w:val="00EB265F"/>
    <w:rsid w:val="00EB3126"/>
    <w:rsid w:val="00EB3CC5"/>
    <w:rsid w:val="00EB5FD2"/>
    <w:rsid w:val="00EB6269"/>
    <w:rsid w:val="00EB6ABD"/>
    <w:rsid w:val="00EB6FA6"/>
    <w:rsid w:val="00EB7D90"/>
    <w:rsid w:val="00EC0173"/>
    <w:rsid w:val="00EC2538"/>
    <w:rsid w:val="00EC3F8D"/>
    <w:rsid w:val="00ED1178"/>
    <w:rsid w:val="00ED24F0"/>
    <w:rsid w:val="00ED6465"/>
    <w:rsid w:val="00ED7275"/>
    <w:rsid w:val="00ED7CD8"/>
    <w:rsid w:val="00EE03B3"/>
    <w:rsid w:val="00EE317F"/>
    <w:rsid w:val="00EE3240"/>
    <w:rsid w:val="00EE53B4"/>
    <w:rsid w:val="00EE6953"/>
    <w:rsid w:val="00EE6D60"/>
    <w:rsid w:val="00EF0B46"/>
    <w:rsid w:val="00EF1BED"/>
    <w:rsid w:val="00EF4ED0"/>
    <w:rsid w:val="00EF52F7"/>
    <w:rsid w:val="00EF54D4"/>
    <w:rsid w:val="00EF60C4"/>
    <w:rsid w:val="00EF6C05"/>
    <w:rsid w:val="00EF7036"/>
    <w:rsid w:val="00F00B00"/>
    <w:rsid w:val="00F00D20"/>
    <w:rsid w:val="00F0128F"/>
    <w:rsid w:val="00F01542"/>
    <w:rsid w:val="00F0366C"/>
    <w:rsid w:val="00F041E5"/>
    <w:rsid w:val="00F0466D"/>
    <w:rsid w:val="00F05718"/>
    <w:rsid w:val="00F05CEB"/>
    <w:rsid w:val="00F10DA0"/>
    <w:rsid w:val="00F1218C"/>
    <w:rsid w:val="00F124E4"/>
    <w:rsid w:val="00F127DD"/>
    <w:rsid w:val="00F12F41"/>
    <w:rsid w:val="00F13DF4"/>
    <w:rsid w:val="00F176EC"/>
    <w:rsid w:val="00F2360D"/>
    <w:rsid w:val="00F237B4"/>
    <w:rsid w:val="00F242AD"/>
    <w:rsid w:val="00F251FF"/>
    <w:rsid w:val="00F255B0"/>
    <w:rsid w:val="00F2654F"/>
    <w:rsid w:val="00F265D7"/>
    <w:rsid w:val="00F309C3"/>
    <w:rsid w:val="00F31F92"/>
    <w:rsid w:val="00F328BC"/>
    <w:rsid w:val="00F32EBB"/>
    <w:rsid w:val="00F34926"/>
    <w:rsid w:val="00F355DD"/>
    <w:rsid w:val="00F35DFD"/>
    <w:rsid w:val="00F376D5"/>
    <w:rsid w:val="00F37B18"/>
    <w:rsid w:val="00F40B22"/>
    <w:rsid w:val="00F42399"/>
    <w:rsid w:val="00F4302E"/>
    <w:rsid w:val="00F44302"/>
    <w:rsid w:val="00F46887"/>
    <w:rsid w:val="00F468E9"/>
    <w:rsid w:val="00F47A1F"/>
    <w:rsid w:val="00F502C4"/>
    <w:rsid w:val="00F51516"/>
    <w:rsid w:val="00F521C9"/>
    <w:rsid w:val="00F52825"/>
    <w:rsid w:val="00F54245"/>
    <w:rsid w:val="00F54A54"/>
    <w:rsid w:val="00F54D71"/>
    <w:rsid w:val="00F5691F"/>
    <w:rsid w:val="00F6066C"/>
    <w:rsid w:val="00F60E18"/>
    <w:rsid w:val="00F615D2"/>
    <w:rsid w:val="00F620EE"/>
    <w:rsid w:val="00F62259"/>
    <w:rsid w:val="00F65BF1"/>
    <w:rsid w:val="00F65ED4"/>
    <w:rsid w:val="00F66846"/>
    <w:rsid w:val="00F66985"/>
    <w:rsid w:val="00F71644"/>
    <w:rsid w:val="00F765B5"/>
    <w:rsid w:val="00F80FEB"/>
    <w:rsid w:val="00F81067"/>
    <w:rsid w:val="00F812F5"/>
    <w:rsid w:val="00F8195D"/>
    <w:rsid w:val="00F83326"/>
    <w:rsid w:val="00F853CE"/>
    <w:rsid w:val="00F85D75"/>
    <w:rsid w:val="00F86E5E"/>
    <w:rsid w:val="00F8714C"/>
    <w:rsid w:val="00F900D6"/>
    <w:rsid w:val="00F90619"/>
    <w:rsid w:val="00F90AA7"/>
    <w:rsid w:val="00F914F8"/>
    <w:rsid w:val="00F92A3A"/>
    <w:rsid w:val="00F92C20"/>
    <w:rsid w:val="00F93204"/>
    <w:rsid w:val="00F95F54"/>
    <w:rsid w:val="00F970BB"/>
    <w:rsid w:val="00FA0FC8"/>
    <w:rsid w:val="00FA1216"/>
    <w:rsid w:val="00FA1BD1"/>
    <w:rsid w:val="00FA2798"/>
    <w:rsid w:val="00FA4A04"/>
    <w:rsid w:val="00FA58BA"/>
    <w:rsid w:val="00FA699D"/>
    <w:rsid w:val="00FA6B4F"/>
    <w:rsid w:val="00FA77CF"/>
    <w:rsid w:val="00FB3D8B"/>
    <w:rsid w:val="00FB3EFC"/>
    <w:rsid w:val="00FB3F95"/>
    <w:rsid w:val="00FB5B6E"/>
    <w:rsid w:val="00FB6359"/>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69D"/>
    <w:rsid w:val="00FD697F"/>
    <w:rsid w:val="00FD7FBD"/>
    <w:rsid w:val="00FE0730"/>
    <w:rsid w:val="00FE07E6"/>
    <w:rsid w:val="00FE1670"/>
    <w:rsid w:val="00FE238A"/>
    <w:rsid w:val="00FE27E5"/>
    <w:rsid w:val="00FE2A38"/>
    <w:rsid w:val="00FE364E"/>
    <w:rsid w:val="00FE7630"/>
    <w:rsid w:val="00FF266E"/>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EEAFA38-6AC7-425F-802D-7C28B45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B5"/>
    <w:rPr>
      <w:rFonts w:ascii="Times New Roman" w:eastAsiaTheme="minorHAnsi" w:hAnsi="Times New Roman"/>
      <w:sz w:val="24"/>
      <w:szCs w:val="24"/>
    </w:rPr>
  </w:style>
  <w:style w:type="paragraph" w:styleId="Heading1">
    <w:name w:val="heading 1"/>
    <w:basedOn w:val="Normal"/>
    <w:next w:val="Normal"/>
    <w:link w:val="Heading1Char"/>
    <w:autoRedefine/>
    <w:uiPriority w:val="9"/>
    <w:qFormat/>
    <w:rsid w:val="00121EC4"/>
    <w:pPr>
      <w:keepNext/>
      <w:spacing w:after="60"/>
      <w:outlineLvl w:val="0"/>
    </w:pPr>
    <w:rPr>
      <w:rFonts w:ascii="Arial" w:eastAsiaTheme="minorEastAsia" w:hAnsi="Arial"/>
      <w:smallCaps/>
      <w:spacing w:val="5"/>
      <w:sz w:val="28"/>
      <w:szCs w:val="28"/>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1EC4"/>
    <w:rPr>
      <w:rFonts w:ascii="Arial" w:eastAsiaTheme="minorEastAsia" w:hAnsi="Arial"/>
      <w:smallCaps/>
      <w:spacing w:val="5"/>
      <w:sz w:val="28"/>
      <w:szCs w:val="28"/>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911.gov/index.html" TargetMode="External"/><Relationship Id="rId21" Type="http://schemas.openxmlformats.org/officeDocument/2006/relationships/footer" Target="footer3.xml"/><Relationship Id="rId34" Type="http://schemas.openxmlformats.org/officeDocument/2006/relationships/hyperlink" Target="https://www.fcc.gov/general/disability-advisory-committee" TargetMode="External"/><Relationship Id="rId42" Type="http://schemas.openxmlformats.org/officeDocument/2006/relationships/hyperlink" Target="http://adapresentations.org/registration.php" TargetMode="External"/><Relationship Id="rId47" Type="http://schemas.openxmlformats.org/officeDocument/2006/relationships/hyperlink" Target="http://www.wirelessrerc.gatech.edu/common-misconceptions-regarding-people-who-are-deaf-rely-american-sign-language" TargetMode="External"/><Relationship Id="rId50" Type="http://schemas.openxmlformats.org/officeDocument/2006/relationships/hyperlink" Target="http://www.peatworks.org/Policy-Matters" TargetMode="External"/><Relationship Id="rId55" Type="http://schemas.openxmlformats.org/officeDocument/2006/relationships/hyperlink" Target="http://www.nyc.tomglobal.org/" TargetMode="External"/><Relationship Id="rId63" Type="http://schemas.openxmlformats.org/officeDocument/2006/relationships/hyperlink" Target="http://www.wirelessrerc.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911forkids.com/"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24" Type="http://schemas.openxmlformats.org/officeDocument/2006/relationships/hyperlink" Target="https://www.congress.gov/bill/115th-congress/senate-resolution/122/text/ats?overview=closed&amp;format=txt" TargetMode="External"/><Relationship Id="rId32" Type="http://schemas.openxmlformats.org/officeDocument/2006/relationships/hyperlink" Target="https://www.fcc.gov/document/fcc-recharters-csric-and-accepting-membership-nominations" TargetMode="External"/><Relationship Id="rId37" Type="http://schemas.openxmlformats.org/officeDocument/2006/relationships/hyperlink" Target="https://www.fcc.gov/document/chairman-pai-announces-rural-broadband-auctions-task-force" TargetMode="External"/><Relationship Id="rId40" Type="http://schemas.openxmlformats.org/officeDocument/2006/relationships/hyperlink" Target="https://www.routledge.com/Disability-and-Social-Media-Global-Perspectives/Ellis-Kent/p/book/9781472458452" TargetMode="External"/><Relationship Id="rId45" Type="http://schemas.openxmlformats.org/officeDocument/2006/relationships/hyperlink" Target="http://www.wirelessrerc.gatech.edu/need-know-information-about-wireless-emergency-alerts-wea" TargetMode="External"/><Relationship Id="rId53" Type="http://schemas.openxmlformats.org/officeDocument/2006/relationships/hyperlink" Target="http://www.news.cornell.edu/stories/2017/04/makeathon-develop-prototypes-people-disabilities" TargetMode="External"/><Relationship Id="rId58" Type="http://schemas.openxmlformats.org/officeDocument/2006/relationships/hyperlink" Target="http://www.m-enabling.com/conreg.htm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salimah@cacp.gatech.edu?subject=Subscribe%20me%20to%20the%20TDPH" TargetMode="External"/><Relationship Id="rId1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yperlink" Target="https://www.congress.gov/bill/115th-congress/senate-resolution/122/text/ats?overview=closed&amp;format=txt" TargetMode="External"/><Relationship Id="rId27" Type="http://schemas.openxmlformats.org/officeDocument/2006/relationships/hyperlink" Target="https://www.911.gov/index.html" TargetMode="External"/><Relationship Id="rId30" Type="http://schemas.openxmlformats.org/officeDocument/2006/relationships/hyperlink" Target="mailto:fcc504@fcc.gov" TargetMode="External"/><Relationship Id="rId35" Type="http://schemas.openxmlformats.org/officeDocument/2006/relationships/hyperlink" Target="https://telecomreseller.com/2017/04/05/avaya-executive-to-co-chair-the-disability-advisory-committee-emergency-communications-subcommittee/" TargetMode="External"/><Relationship Id="rId43" Type="http://schemas.openxmlformats.org/officeDocument/2006/relationships/hyperlink" Target="http://adapresentations.org/registration.php" TargetMode="External"/><Relationship Id="rId48" Type="http://schemas.openxmlformats.org/officeDocument/2006/relationships/hyperlink" Target="http://www.wirelessrerc.gatech.edu/updated-2017-12-considerations-accessible-emergency-communications" TargetMode="External"/><Relationship Id="rId56" Type="http://schemas.openxmlformats.org/officeDocument/2006/relationships/hyperlink" Target="http://www.nyc.tomglobal.org/" TargetMode="External"/><Relationship Id="rId64" Type="http://schemas.openxmlformats.org/officeDocument/2006/relationships/hyperlink" Target="synge@cacp.gatech.edu" TargetMode="External"/><Relationship Id="rId8" Type="http://schemas.openxmlformats.org/officeDocument/2006/relationships/image" Target="media/image1.png"/><Relationship Id="rId51" Type="http://schemas.openxmlformats.org/officeDocument/2006/relationships/hyperlink" Target="http://www.peatworks.org/Policy-Matter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s://www.congress.gov/115/bills/sres122/BILLS-115sres122is.pdf" TargetMode="External"/><Relationship Id="rId33" Type="http://schemas.openxmlformats.org/officeDocument/2006/relationships/hyperlink" Target="https://www.fcc.gov/general/disability-advisory-committee" TargetMode="External"/><Relationship Id="rId38" Type="http://schemas.openxmlformats.org/officeDocument/2006/relationships/hyperlink" Target="https://www.fcc.gov/document/chairman-pai-announces-rural-broadband-auctions-task-force" TargetMode="External"/><Relationship Id="rId46" Type="http://schemas.openxmlformats.org/officeDocument/2006/relationships/hyperlink" Target="http://www.wirelessrerc.gatech.edu/apps-enhancing-wireless-emergency-alerts-wea-access" TargetMode="External"/><Relationship Id="rId59" Type="http://schemas.openxmlformats.org/officeDocument/2006/relationships/hyperlink" Target="http://www.resna.org/news-events/annual-meeting/registration" TargetMode="External"/><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s://www.routledge.com/Disability-and-Social-Media-Global-Perspectives/Ellis-Kent/p/book/9781472458452" TargetMode="External"/><Relationship Id="rId54" Type="http://schemas.openxmlformats.org/officeDocument/2006/relationships/hyperlink" Target="http://www.news.cornell.edu/stories/2017/04/makeathon-develop-prototypes-people-disabilities" TargetMode="External"/><Relationship Id="rId62"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apresentations.org/registration.php" TargetMode="External"/><Relationship Id="rId23" Type="http://schemas.openxmlformats.org/officeDocument/2006/relationships/hyperlink" Target="https://www.congress.gov/bill/115th-congress/senate-resolution/122/text/ats?overview=closed&amp;format=txt" TargetMode="External"/><Relationship Id="rId28" Type="http://schemas.openxmlformats.org/officeDocument/2006/relationships/hyperlink" Target="http://www.911forkids.com/" TargetMode="External"/><Relationship Id="rId36" Type="http://schemas.openxmlformats.org/officeDocument/2006/relationships/hyperlink" Target="https://telecomreseller.com/2017/04/05/avaya-executive-to-co-chair-the-disability-advisory-committee-emergency-communications-subcommittee/" TargetMode="External"/><Relationship Id="rId49" Type="http://schemas.openxmlformats.org/officeDocument/2006/relationships/hyperlink" Target="http://www.peatworks.org/Policy-Matters" TargetMode="External"/><Relationship Id="rId57" Type="http://schemas.openxmlformats.org/officeDocument/2006/relationships/hyperlink" Target="http://www.m-enabling.com/conreg.html" TargetMode="External"/><Relationship Id="rId10" Type="http://schemas.openxmlformats.org/officeDocument/2006/relationships/image" Target="media/image2.png"/><Relationship Id="rId31" Type="http://schemas.openxmlformats.org/officeDocument/2006/relationships/hyperlink" Target="https://www.fcc.gov/document/fcc-recharters-csric-and-accepting-membership-nominations" TargetMode="External"/><Relationship Id="rId44" Type="http://schemas.openxmlformats.org/officeDocument/2006/relationships/hyperlink" Target="http://adapresentations.org/registration.php" TargetMode="External"/><Relationship Id="rId52" Type="http://schemas.openxmlformats.org/officeDocument/2006/relationships/hyperlink" Target="http://www.peatworks.org/" TargetMode="External"/><Relationship Id="rId60" Type="http://schemas.openxmlformats.org/officeDocument/2006/relationships/hyperlink" Target="https://www.mwcamericas.com/" TargetMode="External"/><Relationship Id="rId65" Type="http://schemas.openxmlformats.org/officeDocument/2006/relationships/hyperlink" Target="salimah@cacp.gatech.edu"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footer" Target="footer1.xml"/><Relationship Id="rId3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F761-7493-4B18-9808-DEB0D5E0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8</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27230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36</cp:revision>
  <cp:lastPrinted>2017-01-10T19:42:00Z</cp:lastPrinted>
  <dcterms:created xsi:type="dcterms:W3CDTF">2017-05-04T12:38:00Z</dcterms:created>
  <dcterms:modified xsi:type="dcterms:W3CDTF">2017-05-05T18:32:00Z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