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CADC" w14:textId="2F46149B" w:rsidR="00965997" w:rsidRDefault="00785A93" w:rsidP="007452B2">
      <w:pPr>
        <w:spacing w:after="100"/>
        <w:outlineLvl w:val="0"/>
        <w:rPr>
          <w:rFonts w:cs="Arial"/>
          <w:b/>
          <w:noProof/>
          <w:sz w:val="36"/>
          <w:szCs w:val="40"/>
        </w:rPr>
      </w:pPr>
      <w:r>
        <w:rPr>
          <w:rFonts w:cs="Arial"/>
          <w:b/>
          <w:noProof/>
          <w:sz w:val="36"/>
          <w:szCs w:val="40"/>
        </w:rPr>
        <w:t>‘</w:t>
      </w:r>
      <w:r w:rsidR="00BC7622">
        <w:rPr>
          <w:rFonts w:cs="Arial"/>
          <w:b/>
          <w:noProof/>
          <w:sz w:val="36"/>
          <w:szCs w:val="40"/>
        </w:rPr>
        <w:t xml:space="preserve">Part </w:t>
      </w:r>
      <w:r w:rsidR="00B532C0">
        <w:rPr>
          <w:rFonts w:cs="Arial"/>
          <w:b/>
          <w:noProof/>
          <w:sz w:val="36"/>
          <w:szCs w:val="40"/>
        </w:rPr>
        <w:t>2</w:t>
      </w:r>
      <w:r w:rsidR="00BC7622">
        <w:rPr>
          <w:rFonts w:cs="Arial"/>
          <w:b/>
          <w:noProof/>
          <w:sz w:val="36"/>
          <w:szCs w:val="40"/>
        </w:rPr>
        <w:t xml:space="preserve">: </w:t>
      </w:r>
      <w:r w:rsidR="00D87C75" w:rsidRPr="00D87C75">
        <w:rPr>
          <w:rFonts w:cs="Arial"/>
          <w:b/>
          <w:noProof/>
          <w:sz w:val="36"/>
          <w:szCs w:val="40"/>
        </w:rPr>
        <w:t xml:space="preserve">Buttons at 12, 3, 6 and 9 O’clock – A Tutorial on the Location and Operation of Buttons on the Amazon Echo for </w:t>
      </w:r>
      <w:r w:rsidR="0072085F">
        <w:rPr>
          <w:rFonts w:cs="Arial"/>
          <w:b/>
          <w:noProof/>
          <w:sz w:val="36"/>
          <w:szCs w:val="40"/>
        </w:rPr>
        <w:t>People with Vision Disabilities</w:t>
      </w:r>
      <w:r w:rsidR="00B532C0">
        <w:rPr>
          <w:rFonts w:cs="Arial"/>
          <w:b/>
          <w:noProof/>
          <w:sz w:val="36"/>
          <w:szCs w:val="40"/>
        </w:rPr>
        <w:t xml:space="preserve">’ </w:t>
      </w:r>
      <w:r w:rsidR="001930DB">
        <w:rPr>
          <w:rFonts w:cs="Arial"/>
          <w:b/>
          <w:noProof/>
          <w:sz w:val="36"/>
          <w:szCs w:val="40"/>
        </w:rPr>
        <w:t>Video</w:t>
      </w:r>
      <w:r>
        <w:rPr>
          <w:rFonts w:cs="Arial"/>
          <w:b/>
          <w:noProof/>
          <w:sz w:val="36"/>
          <w:szCs w:val="40"/>
        </w:rPr>
        <w:t xml:space="preserve"> Script</w:t>
      </w:r>
    </w:p>
    <w:p w14:paraId="5611FB7F" w14:textId="77777777" w:rsidR="00DA30B0" w:rsidRDefault="00DA30B0" w:rsidP="00D5794C">
      <w:pPr>
        <w:tabs>
          <w:tab w:val="left" w:pos="5494"/>
        </w:tabs>
        <w:spacing w:after="100"/>
        <w:ind w:left="113"/>
        <w:outlineLvl w:val="0"/>
        <w:rPr>
          <w:rFonts w:cs="Arial"/>
          <w:noProof/>
          <w:sz w:val="24"/>
        </w:rPr>
      </w:pPr>
      <w:r w:rsidRPr="003912CE">
        <w:rPr>
          <w:rFonts w:cs="Arial"/>
          <w:b/>
          <w:noProof/>
          <w:sz w:val="24"/>
        </w:rPr>
        <w:t>Writer</w:t>
      </w:r>
      <w:r w:rsidRPr="00310A1D">
        <w:rPr>
          <w:rFonts w:cs="Arial"/>
          <w:noProof/>
          <w:sz w:val="24"/>
        </w:rPr>
        <w:t>:</w:t>
      </w:r>
      <w:r>
        <w:rPr>
          <w:rFonts w:cs="Arial"/>
          <w:noProof/>
          <w:sz w:val="24"/>
        </w:rPr>
        <w:t xml:space="preserve"> Ben Lippincott </w:t>
      </w:r>
    </w:p>
    <w:p w14:paraId="54826B7C" w14:textId="77777777" w:rsidR="00DA30B0" w:rsidRDefault="00DA30B0" w:rsidP="00D5794C">
      <w:pPr>
        <w:tabs>
          <w:tab w:val="left" w:pos="5494"/>
        </w:tabs>
        <w:spacing w:after="100"/>
        <w:ind w:left="113"/>
        <w:outlineLvl w:val="0"/>
        <w:rPr>
          <w:rFonts w:cs="Arial"/>
          <w:noProof/>
          <w:sz w:val="24"/>
        </w:rPr>
      </w:pPr>
      <w:r w:rsidRPr="001E37DF">
        <w:rPr>
          <w:rFonts w:cs="Arial"/>
          <w:b/>
          <w:noProof/>
          <w:sz w:val="24"/>
        </w:rPr>
        <w:t>Video Producer:</w:t>
      </w:r>
      <w:r>
        <w:rPr>
          <w:rFonts w:cs="Arial"/>
          <w:noProof/>
          <w:sz w:val="24"/>
        </w:rPr>
        <w:t xml:space="preserve"> Raminta Zebrauskas</w:t>
      </w:r>
      <w:r w:rsidRPr="003912CE">
        <w:rPr>
          <w:rFonts w:cs="Arial"/>
          <w:noProof/>
          <w:sz w:val="24"/>
        </w:rPr>
        <w:tab/>
      </w:r>
    </w:p>
    <w:p w14:paraId="2DEB8FC0" w14:textId="0AEA2B0E" w:rsidR="00DA30B0" w:rsidRPr="003912CE" w:rsidRDefault="00DA30B0" w:rsidP="00D5794C">
      <w:pPr>
        <w:tabs>
          <w:tab w:val="left" w:pos="5494"/>
        </w:tabs>
        <w:spacing w:after="100"/>
        <w:ind w:left="113"/>
        <w:outlineLvl w:val="0"/>
        <w:rPr>
          <w:rFonts w:cs="Arial"/>
          <w:noProof/>
          <w:sz w:val="24"/>
        </w:rPr>
      </w:pPr>
      <w:r>
        <w:rPr>
          <w:rFonts w:cs="Arial"/>
          <w:b/>
          <w:noProof/>
          <w:sz w:val="24"/>
        </w:rPr>
        <w:t>Narrator/Talent</w:t>
      </w:r>
      <w:r w:rsidRPr="003912CE">
        <w:rPr>
          <w:rFonts w:cs="Arial"/>
          <w:b/>
          <w:noProof/>
          <w:sz w:val="24"/>
        </w:rPr>
        <w:t>:</w:t>
      </w:r>
      <w:r w:rsidRPr="003912CE">
        <w:rPr>
          <w:rFonts w:cs="Arial"/>
          <w:noProof/>
          <w:sz w:val="24"/>
        </w:rPr>
        <w:t xml:space="preserve"> </w:t>
      </w:r>
      <w:r>
        <w:rPr>
          <w:rFonts w:cs="Arial"/>
          <w:noProof/>
          <w:sz w:val="24"/>
        </w:rPr>
        <w:t xml:space="preserve"> Ben Lippincott &amp; Salimah LaForce</w:t>
      </w:r>
    </w:p>
    <w:p w14:paraId="1A6C05D0" w14:textId="77777777" w:rsidR="00DD403A" w:rsidRDefault="00DD403A" w:rsidP="007452B2">
      <w:pPr>
        <w:spacing w:after="100"/>
        <w:outlineLvl w:val="0"/>
        <w:rPr>
          <w:color w:val="A6A6A6"/>
        </w:rPr>
      </w:pPr>
    </w:p>
    <w:tbl>
      <w:tblPr>
        <w:tblW w:w="326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6"/>
        <w:gridCol w:w="2737"/>
        <w:gridCol w:w="3491"/>
      </w:tblGrid>
      <w:tr w:rsidR="00DD74AC" w:rsidRPr="003D4655" w14:paraId="69813891" w14:textId="77777777" w:rsidTr="00DD74AC">
        <w:trPr>
          <w:trHeight w:val="323"/>
        </w:trPr>
        <w:tc>
          <w:tcPr>
            <w:tcW w:w="579" w:type="pct"/>
            <w:tcBorders>
              <w:top w:val="single" w:sz="4" w:space="0" w:color="auto"/>
              <w:left w:val="single" w:sz="4" w:space="0" w:color="auto"/>
              <w:bottom w:val="single" w:sz="4" w:space="0" w:color="auto"/>
              <w:right w:val="single" w:sz="4" w:space="0" w:color="auto"/>
            </w:tcBorders>
            <w:shd w:val="clear" w:color="auto" w:fill="F2F2F2"/>
            <w:hideMark/>
          </w:tcPr>
          <w:p w14:paraId="3D27B4C2" w14:textId="77777777" w:rsidR="00DD74AC" w:rsidRPr="00DD74AC" w:rsidRDefault="00DD74AC" w:rsidP="00DD74AC">
            <w:pPr>
              <w:tabs>
                <w:tab w:val="left" w:pos="5400"/>
              </w:tabs>
              <w:spacing w:after="120"/>
              <w:jc w:val="center"/>
              <w:rPr>
                <w:rFonts w:asciiTheme="minorHAnsi" w:hAnsiTheme="minorHAnsi" w:cstheme="minorHAnsi"/>
                <w:b/>
                <w:bCs/>
                <w:sz w:val="24"/>
                <w:u w:val="single"/>
              </w:rPr>
            </w:pPr>
            <w:r w:rsidRPr="00DD74AC">
              <w:rPr>
                <w:rFonts w:asciiTheme="minorHAnsi" w:hAnsiTheme="minorHAnsi" w:cstheme="minorHAnsi"/>
                <w:b/>
                <w:bCs/>
                <w:sz w:val="24"/>
                <w:u w:val="single"/>
              </w:rPr>
              <w:t>Scene</w:t>
            </w:r>
          </w:p>
        </w:tc>
        <w:tc>
          <w:tcPr>
            <w:tcW w:w="1943" w:type="pct"/>
            <w:tcBorders>
              <w:top w:val="single" w:sz="4" w:space="0" w:color="auto"/>
              <w:left w:val="single" w:sz="4" w:space="0" w:color="auto"/>
              <w:bottom w:val="single" w:sz="4" w:space="0" w:color="auto"/>
              <w:right w:val="single" w:sz="4" w:space="0" w:color="auto"/>
            </w:tcBorders>
            <w:shd w:val="clear" w:color="auto" w:fill="F2F2F2"/>
          </w:tcPr>
          <w:p w14:paraId="0FFD9434" w14:textId="579B2C4B" w:rsidR="00DD74AC" w:rsidRPr="00DD74AC" w:rsidRDefault="00DD74AC" w:rsidP="00DD74AC">
            <w:pPr>
              <w:tabs>
                <w:tab w:val="left" w:pos="5400"/>
              </w:tabs>
              <w:spacing w:after="120"/>
              <w:jc w:val="center"/>
              <w:rPr>
                <w:rFonts w:asciiTheme="minorHAnsi" w:hAnsiTheme="minorHAnsi" w:cstheme="minorHAnsi"/>
                <w:b/>
                <w:bCs/>
                <w:sz w:val="24"/>
                <w:u w:val="single"/>
              </w:rPr>
            </w:pPr>
            <w:r w:rsidRPr="00DD74AC">
              <w:rPr>
                <w:rFonts w:asciiTheme="minorHAnsi" w:hAnsiTheme="minorHAnsi" w:cstheme="minorHAnsi"/>
                <w:b/>
                <w:bCs/>
                <w:sz w:val="24"/>
                <w:u w:val="single"/>
              </w:rPr>
              <w:t>Video</w:t>
            </w:r>
          </w:p>
        </w:tc>
        <w:tc>
          <w:tcPr>
            <w:tcW w:w="2478" w:type="pct"/>
            <w:tcBorders>
              <w:top w:val="single" w:sz="4" w:space="0" w:color="auto"/>
              <w:left w:val="single" w:sz="4" w:space="0" w:color="auto"/>
              <w:bottom w:val="single" w:sz="4" w:space="0" w:color="auto"/>
              <w:right w:val="single" w:sz="4" w:space="0" w:color="auto"/>
            </w:tcBorders>
            <w:shd w:val="clear" w:color="auto" w:fill="F2F2F2"/>
            <w:hideMark/>
          </w:tcPr>
          <w:p w14:paraId="374E5928" w14:textId="25F35A5A" w:rsidR="00DD74AC" w:rsidRPr="00DD74AC" w:rsidRDefault="00DD74AC" w:rsidP="00DD74AC">
            <w:pPr>
              <w:tabs>
                <w:tab w:val="left" w:pos="5400"/>
              </w:tabs>
              <w:spacing w:after="120"/>
              <w:jc w:val="center"/>
              <w:rPr>
                <w:rFonts w:asciiTheme="minorHAnsi" w:hAnsiTheme="minorHAnsi" w:cstheme="minorHAnsi"/>
                <w:b/>
                <w:bCs/>
                <w:sz w:val="24"/>
                <w:u w:val="single"/>
              </w:rPr>
            </w:pPr>
            <w:bookmarkStart w:id="0" w:name="_GoBack"/>
            <w:bookmarkEnd w:id="0"/>
            <w:r w:rsidRPr="00DD74AC">
              <w:rPr>
                <w:rFonts w:asciiTheme="minorHAnsi" w:hAnsiTheme="minorHAnsi" w:cstheme="minorHAnsi"/>
                <w:b/>
                <w:bCs/>
                <w:sz w:val="24"/>
                <w:u w:val="single"/>
              </w:rPr>
              <w:t>Audio</w:t>
            </w:r>
          </w:p>
        </w:tc>
      </w:tr>
      <w:tr w:rsidR="00DD74AC" w:rsidRPr="003D4655" w14:paraId="400A8B83" w14:textId="77777777" w:rsidTr="00DD74AC">
        <w:trPr>
          <w:trHeight w:val="800"/>
        </w:trPr>
        <w:tc>
          <w:tcPr>
            <w:tcW w:w="579" w:type="pct"/>
            <w:tcBorders>
              <w:top w:val="single" w:sz="4" w:space="0" w:color="auto"/>
              <w:left w:val="single" w:sz="4" w:space="0" w:color="auto"/>
              <w:bottom w:val="single" w:sz="4" w:space="0" w:color="auto"/>
              <w:right w:val="single" w:sz="4" w:space="0" w:color="auto"/>
            </w:tcBorders>
            <w:shd w:val="clear" w:color="auto" w:fill="auto"/>
          </w:tcPr>
          <w:p w14:paraId="1D640D1C" w14:textId="4B73257F"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76FF2EBB" w14:textId="77777777" w:rsidR="00DD74AC" w:rsidRPr="00DD74AC" w:rsidRDefault="00DD74AC" w:rsidP="00DD74AC">
            <w:pPr>
              <w:tabs>
                <w:tab w:val="left" w:pos="5400"/>
              </w:tabs>
              <w:spacing w:after="120"/>
              <w:rPr>
                <w:rFonts w:asciiTheme="minorHAnsi" w:hAnsiTheme="minorHAnsi" w:cstheme="minorHAnsi"/>
                <w:bCs/>
                <w:sz w:val="24"/>
              </w:rPr>
            </w:pPr>
            <w:r w:rsidRPr="00DD74AC">
              <w:rPr>
                <w:rFonts w:asciiTheme="minorHAnsi" w:hAnsiTheme="minorHAnsi" w:cstheme="minorHAnsi"/>
                <w:bCs/>
                <w:sz w:val="24"/>
              </w:rPr>
              <w:t>[Music, Text, Voiceover and Video]</w:t>
            </w:r>
          </w:p>
          <w:p w14:paraId="2BFFC8EF" w14:textId="36B0B4F2" w:rsidR="00DD74AC" w:rsidRPr="00DD74AC" w:rsidRDefault="00DD74AC" w:rsidP="00DD74AC">
            <w:pPr>
              <w:rPr>
                <w:rFonts w:asciiTheme="minorHAnsi" w:hAnsiTheme="minorHAnsi" w:cstheme="minorHAnsi"/>
                <w:bCs/>
                <w:sz w:val="24"/>
              </w:rPr>
            </w:pPr>
            <w:r w:rsidRPr="00DD74AC">
              <w:rPr>
                <w:rFonts w:asciiTheme="minorHAnsi" w:hAnsiTheme="minorHAnsi" w:cstheme="minorHAnsi"/>
                <w:sz w:val="24"/>
              </w:rPr>
              <w:t xml:space="preserve"> [text - Buttons at 12, 3, 6 and 9 O’clock – A Tutorial on the Location and Operation of Buttons on the Amazon Echo for People with Vision Disabilities]</w:t>
            </w:r>
          </w:p>
        </w:tc>
        <w:tc>
          <w:tcPr>
            <w:tcW w:w="2478" w:type="pct"/>
            <w:tcBorders>
              <w:top w:val="single" w:sz="4" w:space="0" w:color="auto"/>
              <w:left w:val="single" w:sz="4" w:space="0" w:color="auto"/>
              <w:bottom w:val="single" w:sz="4" w:space="0" w:color="auto"/>
              <w:right w:val="single" w:sz="4" w:space="0" w:color="auto"/>
            </w:tcBorders>
            <w:shd w:val="clear" w:color="auto" w:fill="auto"/>
            <w:hideMark/>
          </w:tcPr>
          <w:p w14:paraId="6CA7CBF4" w14:textId="732918EB" w:rsidR="00DD74AC" w:rsidRPr="00DD74AC" w:rsidRDefault="00DD74AC" w:rsidP="00DD74AC">
            <w:pPr>
              <w:rPr>
                <w:rFonts w:asciiTheme="minorHAnsi" w:hAnsiTheme="minorHAnsi" w:cstheme="minorHAnsi"/>
                <w:bCs/>
                <w:sz w:val="24"/>
              </w:rPr>
            </w:pPr>
            <w:r w:rsidRPr="00DD74AC">
              <w:rPr>
                <w:rFonts w:asciiTheme="minorHAnsi" w:hAnsiTheme="minorHAnsi" w:cstheme="minorHAnsi"/>
                <w:bCs/>
                <w:sz w:val="24"/>
              </w:rPr>
              <w:t>Intro music with Title fade in.</w:t>
            </w:r>
          </w:p>
          <w:p w14:paraId="70A76D49" w14:textId="67B5D432" w:rsidR="00DD74AC" w:rsidRPr="00DD74AC" w:rsidRDefault="00DD74AC" w:rsidP="00DD74AC">
            <w:pPr>
              <w:tabs>
                <w:tab w:val="left" w:pos="3260"/>
              </w:tabs>
              <w:rPr>
                <w:rFonts w:asciiTheme="minorHAnsi" w:hAnsiTheme="minorHAnsi" w:cstheme="minorHAnsi"/>
                <w:bCs/>
                <w:sz w:val="24"/>
              </w:rPr>
            </w:pPr>
            <w:r>
              <w:rPr>
                <w:rFonts w:asciiTheme="minorHAnsi" w:hAnsiTheme="minorHAnsi" w:cstheme="minorHAnsi"/>
                <w:bCs/>
                <w:sz w:val="24"/>
              </w:rPr>
              <w:tab/>
            </w:r>
          </w:p>
          <w:p w14:paraId="2257BD5F" w14:textId="104E2E14" w:rsidR="00DD74AC" w:rsidRPr="00DD74AC" w:rsidRDefault="00DD74AC" w:rsidP="00DD74AC">
            <w:pPr>
              <w:rPr>
                <w:rFonts w:asciiTheme="minorHAnsi" w:hAnsiTheme="minorHAnsi" w:cstheme="minorHAnsi"/>
                <w:sz w:val="24"/>
              </w:rPr>
            </w:pPr>
            <w:r w:rsidRPr="00DD74AC">
              <w:rPr>
                <w:rFonts w:asciiTheme="minorHAnsi" w:hAnsiTheme="minorHAnsi" w:cstheme="minorHAnsi"/>
                <w:bCs/>
                <w:sz w:val="24"/>
              </w:rPr>
              <w:t>Voiceover of Title.</w:t>
            </w:r>
          </w:p>
        </w:tc>
      </w:tr>
      <w:tr w:rsidR="00DD74AC" w:rsidRPr="003D4655" w14:paraId="5B88F910" w14:textId="77777777" w:rsidTr="00DD74AC">
        <w:trPr>
          <w:cantSplit/>
          <w:trHeight w:val="575"/>
        </w:trPr>
        <w:tc>
          <w:tcPr>
            <w:tcW w:w="579" w:type="pct"/>
            <w:tcBorders>
              <w:top w:val="single" w:sz="4" w:space="0" w:color="auto"/>
              <w:left w:val="single" w:sz="4" w:space="0" w:color="auto"/>
              <w:bottom w:val="single" w:sz="4" w:space="0" w:color="auto"/>
              <w:right w:val="single" w:sz="4" w:space="0" w:color="auto"/>
            </w:tcBorders>
            <w:shd w:val="clear" w:color="auto" w:fill="auto"/>
          </w:tcPr>
          <w:p w14:paraId="6F96E453" w14:textId="1B724A5D"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4EF3BC49" w14:textId="341A68E1" w:rsidR="00DD74AC" w:rsidRPr="00DD74AC" w:rsidRDefault="00DD74AC" w:rsidP="00DD74AC">
            <w:pPr>
              <w:rPr>
                <w:rFonts w:asciiTheme="minorHAnsi" w:hAnsiTheme="minorHAnsi" w:cstheme="minorHAnsi"/>
                <w:sz w:val="24"/>
              </w:rPr>
            </w:pPr>
            <w:r w:rsidRPr="00DD74AC">
              <w:rPr>
                <w:rFonts w:asciiTheme="minorHAnsi" w:hAnsiTheme="minorHAnsi" w:cstheme="minorHAnsi"/>
                <w:bCs/>
                <w:sz w:val="24"/>
              </w:rPr>
              <w:t>[Ben Lippincott on-screen introduction to video series]</w:t>
            </w:r>
          </w:p>
        </w:tc>
        <w:tc>
          <w:tcPr>
            <w:tcW w:w="2478" w:type="pct"/>
            <w:tcBorders>
              <w:top w:val="single" w:sz="4" w:space="0" w:color="auto"/>
              <w:left w:val="single" w:sz="4" w:space="0" w:color="auto"/>
              <w:bottom w:val="single" w:sz="4" w:space="0" w:color="auto"/>
              <w:right w:val="single" w:sz="4" w:space="0" w:color="auto"/>
            </w:tcBorders>
            <w:shd w:val="clear" w:color="auto" w:fill="auto"/>
            <w:hideMark/>
          </w:tcPr>
          <w:p w14:paraId="1907408B" w14:textId="4E37074A"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Hello, and welcome to the Rehabilitation Engineering Research Center for Wireless Inclusive Technology’s step-by-step video series on the set up of the Amazon Echo geared towards people with vision d</w:t>
            </w:r>
            <w:r w:rsidRPr="00DD74AC">
              <w:rPr>
                <w:rFonts w:asciiTheme="minorHAnsi" w:hAnsiTheme="minorHAnsi" w:cstheme="minorHAnsi"/>
                <w:sz w:val="24"/>
              </w:rPr>
              <w:t>isabilities</w:t>
            </w:r>
            <w:r w:rsidRPr="00DD74AC">
              <w:rPr>
                <w:rFonts w:asciiTheme="minorHAnsi" w:hAnsiTheme="minorHAnsi" w:cstheme="minorHAnsi"/>
                <w:sz w:val="24"/>
              </w:rPr>
              <w:t xml:space="preserve">.  </w:t>
            </w:r>
          </w:p>
        </w:tc>
      </w:tr>
      <w:tr w:rsidR="00DD74AC" w:rsidRPr="003D4655" w14:paraId="2F341E29"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30C7C0F1" w14:textId="0A9B815E"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2C110E2D" w14:textId="743645B8"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[video - montage showing Echo do those activities or representations of those activities.]</w:t>
            </w: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7A41A721" w14:textId="42EE58F9"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The Amazon Echo can be a powerful tool for you if have a vision disability.  By just using your voice you can do such things as stream news feeds, music or podcasts, control the thermostats, lights or security systems in your house, send text messages, place phone calls or place orders on Amazon for things you need.  However, it can be a challenge to set up if you have no sight.  We’re here to help!</w:t>
            </w:r>
          </w:p>
        </w:tc>
      </w:tr>
      <w:tr w:rsidR="00DD74AC" w:rsidRPr="003D4655" w14:paraId="76385035" w14:textId="77777777" w:rsidTr="00DD74AC">
        <w:trPr>
          <w:cantSplit/>
          <w:trHeight w:val="548"/>
        </w:trPr>
        <w:tc>
          <w:tcPr>
            <w:tcW w:w="579" w:type="pct"/>
            <w:tcBorders>
              <w:top w:val="single" w:sz="4" w:space="0" w:color="auto"/>
              <w:left w:val="single" w:sz="4" w:space="0" w:color="auto"/>
              <w:bottom w:val="single" w:sz="4" w:space="0" w:color="auto"/>
              <w:right w:val="single" w:sz="4" w:space="0" w:color="auto"/>
            </w:tcBorders>
            <w:shd w:val="clear" w:color="auto" w:fill="auto"/>
          </w:tcPr>
          <w:p w14:paraId="7D75C616" w14:textId="0ABEB3BD"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611D96B5"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[Ben Lippincott on-screen]</w:t>
            </w:r>
          </w:p>
          <w:p w14:paraId="472B8920"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 xml:space="preserve"> </w:t>
            </w:r>
          </w:p>
          <w:p w14:paraId="799C5A37" w14:textId="77777777" w:rsidR="00DD74AC" w:rsidRPr="00DD74AC" w:rsidRDefault="00DD74AC" w:rsidP="00DD74AC">
            <w:pPr>
              <w:tabs>
                <w:tab w:val="left" w:pos="1242"/>
                <w:tab w:val="left" w:pos="5400"/>
              </w:tabs>
              <w:spacing w:after="120"/>
              <w:rPr>
                <w:rFonts w:asciiTheme="minorHAnsi" w:hAnsiTheme="minorHAnsi" w:cstheme="minorHAnsi"/>
                <w:sz w:val="24"/>
              </w:rPr>
            </w:pPr>
          </w:p>
        </w:tc>
        <w:tc>
          <w:tcPr>
            <w:tcW w:w="2478" w:type="pct"/>
            <w:tcBorders>
              <w:top w:val="single" w:sz="4" w:space="0" w:color="auto"/>
              <w:left w:val="single" w:sz="4" w:space="0" w:color="auto"/>
              <w:bottom w:val="single" w:sz="4" w:space="0" w:color="auto"/>
              <w:right w:val="single" w:sz="4" w:space="0" w:color="auto"/>
            </w:tcBorders>
            <w:shd w:val="clear" w:color="auto" w:fill="auto"/>
            <w:hideMark/>
          </w:tcPr>
          <w:p w14:paraId="2A3D26DD" w14:textId="1C045FA3" w:rsidR="00DD74AC" w:rsidRPr="00DD74AC" w:rsidRDefault="00DD74AC" w:rsidP="00DD74AC">
            <w:pPr>
              <w:tabs>
                <w:tab w:val="left" w:pos="1242"/>
                <w:tab w:val="left" w:pos="5400"/>
              </w:tabs>
              <w:spacing w:after="120"/>
              <w:rPr>
                <w:rFonts w:asciiTheme="minorHAnsi" w:hAnsiTheme="minorHAnsi" w:cstheme="minorHAnsi"/>
                <w:strike/>
                <w:sz w:val="24"/>
              </w:rPr>
            </w:pPr>
            <w:r w:rsidRPr="00DD74AC">
              <w:rPr>
                <w:rFonts w:asciiTheme="minorHAnsi" w:hAnsiTheme="minorHAnsi" w:cstheme="minorHAnsi"/>
                <w:sz w:val="24"/>
              </w:rPr>
              <w:t xml:space="preserve">This video, Part 2, will help you locate the top four buttons on the Echo and help you understand what they do.  If you haven’t already done so, be sure to watch Part 1 of this video series where we discuss how to unbox, orient and plug in and power up your Amazon Echo.  And Part 3 of the series explains how to synch your Echo to your Amazon account.    Before we start, it is advised that you download Amazon’s Alexa app from either Apple’s App Store or the Google Play Store, depending on which type of iOS or Android smartphone or tablet you own.  Just search for the Alexa app on either store.  We’ll be using the app in Part 3.   And if you own an Echo Dot, the smaller version of the full-size Echo, apart from the unboxing, the overall placement of buttons and control of the device will be the same.   </w:t>
            </w:r>
          </w:p>
        </w:tc>
      </w:tr>
      <w:tr w:rsidR="00DD74AC" w:rsidRPr="003D4655" w14:paraId="29802BB5"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696A0427" w14:textId="5102232A"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6C3875A0" w14:textId="77777777" w:rsidR="00DD74AC" w:rsidRPr="00DD74AC" w:rsidRDefault="00DD74AC" w:rsidP="00DD74AC">
            <w:pPr>
              <w:tabs>
                <w:tab w:val="left" w:pos="5400"/>
              </w:tabs>
              <w:spacing w:after="120"/>
              <w:rPr>
                <w:rFonts w:asciiTheme="minorHAnsi" w:hAnsiTheme="minorHAnsi" w:cstheme="minorHAnsi"/>
                <w:bCs/>
                <w:sz w:val="24"/>
              </w:rPr>
            </w:pPr>
          </w:p>
          <w:p w14:paraId="4D0575A2" w14:textId="77777777"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[text – The Buttons’ Location and Light Ring]</w:t>
            </w:r>
          </w:p>
          <w:p w14:paraId="657EA117" w14:textId="77777777" w:rsidR="00DD74AC" w:rsidRPr="00DD74AC" w:rsidRDefault="00DD74AC" w:rsidP="00DD74AC">
            <w:pPr>
              <w:rPr>
                <w:rFonts w:asciiTheme="minorHAnsi" w:hAnsiTheme="minorHAnsi" w:cstheme="minorHAnsi"/>
                <w:sz w:val="24"/>
              </w:rPr>
            </w:pPr>
          </w:p>
          <w:p w14:paraId="45F6D602" w14:textId="77777777"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[audio – Ben Lippincott to voiceover]</w:t>
            </w:r>
          </w:p>
          <w:p w14:paraId="297CDEB9" w14:textId="77777777" w:rsidR="00DD74AC" w:rsidRPr="00DD74AC" w:rsidRDefault="00DD74AC" w:rsidP="00DD74AC">
            <w:pPr>
              <w:rPr>
                <w:rFonts w:asciiTheme="minorHAnsi" w:hAnsiTheme="minorHAnsi" w:cstheme="minorHAnsi"/>
                <w:sz w:val="24"/>
              </w:rPr>
            </w:pPr>
          </w:p>
          <w:p w14:paraId="2642EEB5" w14:textId="36792A70" w:rsidR="00DD74AC" w:rsidRPr="00DD74AC" w:rsidRDefault="00DD74AC" w:rsidP="00DD74AC">
            <w:pPr>
              <w:rPr>
                <w:rFonts w:asciiTheme="minorHAnsi" w:hAnsiTheme="minorHAnsi" w:cstheme="minorHAnsi"/>
                <w:b/>
                <w:sz w:val="24"/>
              </w:rPr>
            </w:pPr>
            <w:r w:rsidRPr="00DD74AC">
              <w:rPr>
                <w:rFonts w:asciiTheme="minorHAnsi" w:hAnsiTheme="minorHAnsi" w:cstheme="minorHAnsi"/>
                <w:sz w:val="24"/>
              </w:rPr>
              <w:t>[video – Salimah LaForce to demonstrate instructions on raw-edge wooden table]</w:t>
            </w:r>
          </w:p>
        </w:tc>
        <w:tc>
          <w:tcPr>
            <w:tcW w:w="2478" w:type="pct"/>
            <w:tcBorders>
              <w:top w:val="single" w:sz="4" w:space="0" w:color="auto"/>
              <w:left w:val="single" w:sz="4" w:space="0" w:color="auto"/>
              <w:bottom w:val="single" w:sz="4" w:space="0" w:color="auto"/>
              <w:right w:val="single" w:sz="4" w:space="0" w:color="auto"/>
            </w:tcBorders>
            <w:shd w:val="clear" w:color="auto" w:fill="auto"/>
            <w:hideMark/>
          </w:tcPr>
          <w:p w14:paraId="4AFCAC54" w14:textId="14E72F9F" w:rsidR="00DD74AC" w:rsidRPr="00DD74AC" w:rsidRDefault="00DD74AC" w:rsidP="00DD74AC">
            <w:pPr>
              <w:rPr>
                <w:rFonts w:asciiTheme="minorHAnsi" w:hAnsiTheme="minorHAnsi" w:cstheme="minorHAnsi"/>
                <w:b/>
                <w:sz w:val="24"/>
              </w:rPr>
            </w:pPr>
            <w:r w:rsidRPr="00DD74AC">
              <w:rPr>
                <w:rFonts w:asciiTheme="minorHAnsi" w:hAnsiTheme="minorHAnsi" w:cstheme="minorHAnsi"/>
                <w:b/>
                <w:sz w:val="24"/>
              </w:rPr>
              <w:t>The buttons’ location and light ring</w:t>
            </w:r>
          </w:p>
          <w:p w14:paraId="5A6BEF47" w14:textId="77777777"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 xml:space="preserve">Now that we have our Echo plugged in and powered up, let’s first get a feel for where the four control buttons are located.  First, make sure you orient the device so that the bottom power cable coming out of the device is facing away from you.  This will ensure the top buttons are oriented correctly.  If you feel directly on top of the Echo, there will be four dips or dimples which are the control buttons.  Now, starting in the 12 o’clock position is the Volume Up button.  At 3 o’clock is the Action button.  At the 6 o’clock position is the Volume Down button.  And finally, at the 9 o’clock position is the Microphone Mute button.  </w:t>
            </w:r>
          </w:p>
          <w:p w14:paraId="3E57D6AC" w14:textId="4456A4CA" w:rsidR="00DD74AC" w:rsidRPr="00DD74AC" w:rsidRDefault="00DD74AC" w:rsidP="00DD74AC">
            <w:pPr>
              <w:rPr>
                <w:rFonts w:asciiTheme="minorHAnsi" w:hAnsiTheme="minorHAnsi" w:cstheme="minorHAnsi"/>
                <w:color w:val="333333"/>
                <w:sz w:val="24"/>
              </w:rPr>
            </w:pPr>
          </w:p>
        </w:tc>
      </w:tr>
      <w:tr w:rsidR="00DD74AC" w:rsidRPr="003D4655" w14:paraId="6FCB29B7"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35197A53" w14:textId="5A0BE35D"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615DCC40" w14:textId="77777777" w:rsidR="00DD74AC" w:rsidRPr="00DD74AC" w:rsidRDefault="00DD74AC" w:rsidP="00DD74AC">
            <w:pPr>
              <w:tabs>
                <w:tab w:val="left" w:pos="5400"/>
              </w:tabs>
              <w:spacing w:after="120"/>
              <w:rPr>
                <w:rFonts w:asciiTheme="minorHAnsi" w:hAnsiTheme="minorHAnsi" w:cstheme="minorHAnsi"/>
                <w:bCs/>
                <w:sz w:val="24"/>
              </w:rPr>
            </w:pPr>
            <w:r w:rsidRPr="00DD74AC">
              <w:rPr>
                <w:rFonts w:asciiTheme="minorHAnsi" w:hAnsiTheme="minorHAnsi" w:cstheme="minorHAnsi"/>
                <w:bCs/>
                <w:sz w:val="24"/>
              </w:rPr>
              <w:t>[audio – Ben Lippincott to voiceover]</w:t>
            </w:r>
          </w:p>
          <w:p w14:paraId="66718A9D" w14:textId="77777777" w:rsidR="00DD74AC" w:rsidRPr="00DD74AC" w:rsidRDefault="00DD74AC" w:rsidP="00DD74AC">
            <w:pPr>
              <w:tabs>
                <w:tab w:val="left" w:pos="5400"/>
              </w:tabs>
              <w:spacing w:after="120"/>
              <w:rPr>
                <w:rFonts w:asciiTheme="minorHAnsi" w:hAnsiTheme="minorHAnsi" w:cstheme="minorHAnsi"/>
                <w:bCs/>
                <w:sz w:val="24"/>
              </w:rPr>
            </w:pPr>
          </w:p>
          <w:p w14:paraId="69F3D927" w14:textId="2CDFA14C" w:rsidR="00DD74AC" w:rsidRPr="00DD74AC" w:rsidRDefault="00DD74AC" w:rsidP="00DD74AC">
            <w:pPr>
              <w:rPr>
                <w:rFonts w:asciiTheme="minorHAnsi" w:hAnsiTheme="minorHAnsi" w:cstheme="minorHAnsi"/>
                <w:sz w:val="24"/>
              </w:rPr>
            </w:pPr>
            <w:r w:rsidRPr="00DD74AC">
              <w:rPr>
                <w:rFonts w:asciiTheme="minorHAnsi" w:hAnsiTheme="minorHAnsi" w:cstheme="minorHAnsi"/>
                <w:bCs/>
                <w:sz w:val="24"/>
              </w:rPr>
              <w:t>[video – Show colors of light rings]</w:t>
            </w:r>
          </w:p>
        </w:tc>
        <w:tc>
          <w:tcPr>
            <w:tcW w:w="2478" w:type="pct"/>
            <w:tcBorders>
              <w:top w:val="single" w:sz="4" w:space="0" w:color="auto"/>
              <w:left w:val="single" w:sz="4" w:space="0" w:color="auto"/>
              <w:bottom w:val="single" w:sz="4" w:space="0" w:color="auto"/>
              <w:right w:val="single" w:sz="4" w:space="0" w:color="auto"/>
            </w:tcBorders>
            <w:shd w:val="clear" w:color="auto" w:fill="auto"/>
            <w:hideMark/>
          </w:tcPr>
          <w:p w14:paraId="08B95D69" w14:textId="0EA404EB"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It should be noted that on the top perimeter of your echo there is a light ring.  The light ring displays different colors (reds, blues, oranges, etc.) depending on the action or command being undertaken.  But since this video is aimed at users that have no to little vision, we won’t be relying on this light ring interface to inform us what the Echo is doing.  But the light ring could be useful for someone with some color perception.</w:t>
            </w:r>
          </w:p>
          <w:p w14:paraId="36DE7864" w14:textId="670A144B" w:rsidR="00DD74AC" w:rsidRPr="00DD74AC" w:rsidRDefault="00DD74AC" w:rsidP="00DD74AC">
            <w:pPr>
              <w:rPr>
                <w:rFonts w:asciiTheme="minorHAnsi" w:hAnsiTheme="minorHAnsi" w:cstheme="minorHAnsi"/>
                <w:color w:val="333333"/>
                <w:sz w:val="24"/>
              </w:rPr>
            </w:pPr>
          </w:p>
        </w:tc>
      </w:tr>
      <w:tr w:rsidR="00DD74AC" w:rsidRPr="003D4655" w14:paraId="167A073D"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600C4385" w14:textId="151E5036"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A3BA88B"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[text – The Buttons’ Operation]</w:t>
            </w:r>
          </w:p>
          <w:p w14:paraId="7DBD9E5B" w14:textId="77777777" w:rsidR="00DD74AC" w:rsidRPr="00DD74AC" w:rsidRDefault="00DD74AC" w:rsidP="00DD74AC">
            <w:pPr>
              <w:tabs>
                <w:tab w:val="left" w:pos="5400"/>
              </w:tabs>
              <w:spacing w:after="120"/>
              <w:rPr>
                <w:rFonts w:asciiTheme="minorHAnsi" w:hAnsiTheme="minorHAnsi" w:cstheme="minorHAnsi"/>
                <w:sz w:val="24"/>
              </w:rPr>
            </w:pPr>
          </w:p>
          <w:p w14:paraId="6E70FC4C"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[audio – Ben Lippincott to voiceover]</w:t>
            </w:r>
          </w:p>
          <w:p w14:paraId="7F8BD788" w14:textId="77777777" w:rsidR="00DD74AC" w:rsidRPr="00DD74AC" w:rsidRDefault="00DD74AC" w:rsidP="00DD74AC">
            <w:pPr>
              <w:tabs>
                <w:tab w:val="left" w:pos="5400"/>
              </w:tabs>
              <w:spacing w:after="120"/>
              <w:rPr>
                <w:rFonts w:asciiTheme="minorHAnsi" w:hAnsiTheme="minorHAnsi" w:cstheme="minorHAnsi"/>
                <w:sz w:val="24"/>
              </w:rPr>
            </w:pPr>
          </w:p>
          <w:p w14:paraId="32D87A36"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[video – Salimah LaForce to demonstrate instructions]</w:t>
            </w:r>
          </w:p>
          <w:p w14:paraId="35D5428F" w14:textId="77777777" w:rsidR="00DD74AC" w:rsidRPr="00DD74AC" w:rsidRDefault="00DD74AC" w:rsidP="00DD74AC">
            <w:pPr>
              <w:tabs>
                <w:tab w:val="left" w:pos="5400"/>
              </w:tabs>
              <w:spacing w:after="120"/>
              <w:rPr>
                <w:rFonts w:asciiTheme="minorHAnsi" w:hAnsiTheme="minorHAnsi" w:cstheme="minorHAnsi"/>
                <w:sz w:val="24"/>
              </w:rPr>
            </w:pPr>
          </w:p>
          <w:p w14:paraId="516732BA"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[possible graphics – visual representation text overlay volume up/down]</w:t>
            </w:r>
          </w:p>
          <w:p w14:paraId="594C8299" w14:textId="77777777" w:rsidR="00DD74AC" w:rsidRPr="00DD74AC" w:rsidRDefault="00DD74AC" w:rsidP="00DD74AC">
            <w:pPr>
              <w:rPr>
                <w:rFonts w:asciiTheme="minorHAnsi" w:hAnsiTheme="minorHAnsi" w:cstheme="minorHAnsi"/>
                <w:b/>
                <w:sz w:val="24"/>
              </w:rPr>
            </w:pPr>
          </w:p>
        </w:tc>
        <w:tc>
          <w:tcPr>
            <w:tcW w:w="2478" w:type="pct"/>
            <w:tcBorders>
              <w:top w:val="single" w:sz="4" w:space="0" w:color="auto"/>
              <w:left w:val="single" w:sz="4" w:space="0" w:color="auto"/>
              <w:bottom w:val="single" w:sz="4" w:space="0" w:color="auto"/>
              <w:right w:val="single" w:sz="4" w:space="0" w:color="auto"/>
            </w:tcBorders>
            <w:shd w:val="clear" w:color="auto" w:fill="auto"/>
            <w:hideMark/>
          </w:tcPr>
          <w:p w14:paraId="5EF5B972" w14:textId="29F57D8A" w:rsidR="00DD74AC" w:rsidRPr="00DD74AC" w:rsidRDefault="00DD74AC" w:rsidP="00DD74AC">
            <w:pPr>
              <w:rPr>
                <w:rFonts w:asciiTheme="minorHAnsi" w:hAnsiTheme="minorHAnsi" w:cstheme="minorHAnsi"/>
                <w:b/>
                <w:sz w:val="24"/>
              </w:rPr>
            </w:pPr>
            <w:r w:rsidRPr="00DD74AC">
              <w:rPr>
                <w:rFonts w:asciiTheme="minorHAnsi" w:hAnsiTheme="minorHAnsi" w:cstheme="minorHAnsi"/>
                <w:b/>
                <w:sz w:val="24"/>
              </w:rPr>
              <w:t>The buttons’ operation</w:t>
            </w:r>
          </w:p>
          <w:p w14:paraId="7A88D982" w14:textId="495E6E12"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 xml:space="preserve">Now that we know where the buttons are located, let’s discuss what they actually do.   The Volume Up and Volume Down buttons are pretty self-explanatory.  Pressing them either raises or lowers the volume of your Echo.    </w:t>
            </w:r>
          </w:p>
          <w:p w14:paraId="4A6974AF" w14:textId="35F54E66" w:rsidR="00DD74AC" w:rsidRPr="00DD74AC" w:rsidRDefault="00DD74AC" w:rsidP="00DD74AC">
            <w:pPr>
              <w:rPr>
                <w:rFonts w:asciiTheme="minorHAnsi" w:hAnsiTheme="minorHAnsi" w:cstheme="minorHAnsi"/>
                <w:sz w:val="24"/>
              </w:rPr>
            </w:pPr>
          </w:p>
        </w:tc>
      </w:tr>
      <w:tr w:rsidR="00DD74AC" w:rsidRPr="003D4655" w14:paraId="300CA913"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4D752E2F" w14:textId="46F7F0E6"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7F11EE0C"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[text – The Buttons’ Operation]</w:t>
            </w:r>
          </w:p>
          <w:p w14:paraId="6DE63273" w14:textId="77777777" w:rsidR="00DD74AC" w:rsidRPr="00DD74AC" w:rsidRDefault="00DD74AC" w:rsidP="00DD74AC">
            <w:pPr>
              <w:tabs>
                <w:tab w:val="left" w:pos="5400"/>
              </w:tabs>
              <w:spacing w:after="120"/>
              <w:rPr>
                <w:rFonts w:asciiTheme="minorHAnsi" w:hAnsiTheme="minorHAnsi" w:cstheme="minorHAnsi"/>
                <w:sz w:val="24"/>
              </w:rPr>
            </w:pPr>
          </w:p>
          <w:p w14:paraId="332A5BCA"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[audio – Ben Lippincott to voiceover]</w:t>
            </w:r>
          </w:p>
          <w:p w14:paraId="7B103184" w14:textId="77777777" w:rsidR="00DD74AC" w:rsidRPr="00DD74AC" w:rsidRDefault="00DD74AC" w:rsidP="00DD74AC">
            <w:pPr>
              <w:tabs>
                <w:tab w:val="left" w:pos="5400"/>
              </w:tabs>
              <w:spacing w:after="120"/>
              <w:rPr>
                <w:rFonts w:asciiTheme="minorHAnsi" w:hAnsiTheme="minorHAnsi" w:cstheme="minorHAnsi"/>
                <w:sz w:val="24"/>
              </w:rPr>
            </w:pPr>
          </w:p>
          <w:p w14:paraId="37488CB0"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[video – Salimah LaForce to demonstrate instructions]</w:t>
            </w:r>
          </w:p>
          <w:p w14:paraId="754A1FF7" w14:textId="77777777" w:rsidR="00DD74AC" w:rsidRPr="00DD74AC" w:rsidRDefault="00DD74AC" w:rsidP="00DD74AC">
            <w:pPr>
              <w:tabs>
                <w:tab w:val="left" w:pos="5400"/>
              </w:tabs>
              <w:spacing w:after="120"/>
              <w:rPr>
                <w:rFonts w:asciiTheme="minorHAnsi" w:hAnsiTheme="minorHAnsi" w:cstheme="minorHAnsi"/>
                <w:sz w:val="24"/>
              </w:rPr>
            </w:pPr>
          </w:p>
          <w:p w14:paraId="37B93361" w14:textId="77777777" w:rsidR="00DD74AC" w:rsidRPr="00DD74AC" w:rsidRDefault="00DD74AC" w:rsidP="00DD74AC">
            <w:pPr>
              <w:tabs>
                <w:tab w:val="left" w:pos="5400"/>
              </w:tabs>
              <w:spacing w:after="120"/>
              <w:rPr>
                <w:rFonts w:asciiTheme="minorHAnsi" w:hAnsiTheme="minorHAnsi" w:cstheme="minorHAnsi"/>
                <w:sz w:val="24"/>
              </w:rPr>
            </w:pPr>
            <w:r w:rsidRPr="00DD74AC">
              <w:rPr>
                <w:rFonts w:asciiTheme="minorHAnsi" w:hAnsiTheme="minorHAnsi" w:cstheme="minorHAnsi"/>
                <w:sz w:val="24"/>
              </w:rPr>
              <w:t>[possible graphics – visual representation text overlay mute button]</w:t>
            </w:r>
          </w:p>
          <w:p w14:paraId="62136B78" w14:textId="77777777" w:rsidR="00DD74AC" w:rsidRPr="00DD74AC" w:rsidRDefault="00DD74AC" w:rsidP="00DD74AC">
            <w:pPr>
              <w:rPr>
                <w:rFonts w:asciiTheme="minorHAnsi" w:hAnsiTheme="minorHAnsi" w:cstheme="minorHAnsi"/>
                <w:sz w:val="24"/>
              </w:rPr>
            </w:pP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23798E67" w14:textId="61921C37" w:rsidR="00DD74AC" w:rsidRPr="00DD74AC" w:rsidRDefault="00DD74AC" w:rsidP="00DD74AC">
            <w:pPr>
              <w:rPr>
                <w:rFonts w:asciiTheme="minorHAnsi" w:hAnsiTheme="minorHAnsi" w:cstheme="minorHAnsi"/>
                <w:b/>
                <w:sz w:val="24"/>
              </w:rPr>
            </w:pPr>
            <w:r w:rsidRPr="00DD74AC">
              <w:rPr>
                <w:rFonts w:asciiTheme="minorHAnsi" w:hAnsiTheme="minorHAnsi" w:cstheme="minorHAnsi"/>
                <w:sz w:val="24"/>
              </w:rPr>
              <w:t xml:space="preserve">The Microphone Mute button, at 9 o’clock, turns the microphone off from the Echo.  As the Echo is essentially always listening for its wake-up word, “Alexa”, so that it can perform a command, the Microphone Mute button can be an important button to use if you don’t want to inadvertently have Alexa listening.  </w:t>
            </w:r>
          </w:p>
        </w:tc>
      </w:tr>
      <w:tr w:rsidR="00DD74AC" w:rsidRPr="003D4655" w14:paraId="457E2097"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25BBFAE2" w14:textId="30E173C2"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35B6D1CA" w14:textId="77777777" w:rsidR="00DD74AC" w:rsidRPr="00DD74AC" w:rsidRDefault="00DD74AC" w:rsidP="00DD74AC">
            <w:pPr>
              <w:rPr>
                <w:rFonts w:asciiTheme="minorHAnsi" w:hAnsiTheme="minorHAnsi" w:cstheme="minorHAnsi"/>
                <w:sz w:val="24"/>
              </w:rPr>
            </w:pP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37947928" w14:textId="73C008A5" w:rsidR="00DD74AC" w:rsidRPr="00DD74AC" w:rsidRDefault="00DD74AC" w:rsidP="00DD74AC">
            <w:pPr>
              <w:rPr>
                <w:rFonts w:asciiTheme="minorHAnsi" w:hAnsiTheme="minorHAnsi" w:cstheme="minorHAnsi"/>
                <w:b/>
                <w:sz w:val="24"/>
              </w:rPr>
            </w:pPr>
            <w:r w:rsidRPr="00DD74AC">
              <w:rPr>
                <w:rFonts w:asciiTheme="minorHAnsi" w:hAnsiTheme="minorHAnsi" w:cstheme="minorHAnsi"/>
                <w:sz w:val="24"/>
              </w:rPr>
              <w:t xml:space="preserve">Pressing the Action button at the 3 o’clock position will allow you to initiate Alexa to complete a command.  The Action button can also be used to cancel any alarms or timers you may have set.  And by pressing and holding the Action button for 6 seconds or until the light ring turns orange, you can enter WiFi setup mode, which will be very important for us to use in Part 3 of this video series, synching your Echo to the Alexa app.  </w:t>
            </w:r>
          </w:p>
        </w:tc>
      </w:tr>
      <w:tr w:rsidR="00DD74AC" w:rsidRPr="003D4655" w14:paraId="6B167D8A"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6274616F" w14:textId="5422A8E6"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56F4D266" w14:textId="77777777"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[text – Removing the Plastic Wrap from the Echo]</w:t>
            </w:r>
          </w:p>
          <w:p w14:paraId="09387BCF" w14:textId="77777777" w:rsidR="00DD74AC" w:rsidRPr="00DD74AC" w:rsidRDefault="00DD74AC" w:rsidP="00DD74AC">
            <w:pPr>
              <w:rPr>
                <w:rFonts w:asciiTheme="minorHAnsi" w:hAnsiTheme="minorHAnsi" w:cstheme="minorHAnsi"/>
                <w:sz w:val="24"/>
              </w:rPr>
            </w:pPr>
          </w:p>
          <w:p w14:paraId="56F26520" w14:textId="77777777"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[audio – Ben Lippincott to voiceover]</w:t>
            </w:r>
          </w:p>
          <w:p w14:paraId="2C1E6DEB" w14:textId="77777777" w:rsidR="00DD74AC" w:rsidRPr="00DD74AC" w:rsidRDefault="00DD74AC" w:rsidP="00DD74AC">
            <w:pPr>
              <w:rPr>
                <w:rFonts w:asciiTheme="minorHAnsi" w:hAnsiTheme="minorHAnsi" w:cstheme="minorHAnsi"/>
                <w:sz w:val="24"/>
              </w:rPr>
            </w:pPr>
          </w:p>
          <w:p w14:paraId="73398380" w14:textId="266B9C6D" w:rsidR="00DD74AC" w:rsidRPr="00DD74AC" w:rsidRDefault="00DD74AC" w:rsidP="00DD74AC">
            <w:pPr>
              <w:rPr>
                <w:rFonts w:asciiTheme="minorHAnsi" w:hAnsiTheme="minorHAnsi" w:cstheme="minorHAnsi"/>
                <w:b/>
                <w:sz w:val="24"/>
              </w:rPr>
            </w:pPr>
            <w:r w:rsidRPr="00DD74AC">
              <w:rPr>
                <w:rFonts w:asciiTheme="minorHAnsi" w:hAnsiTheme="minorHAnsi" w:cstheme="minorHAnsi"/>
                <w:sz w:val="24"/>
              </w:rPr>
              <w:t>[video – Salimah LaForce to demonstrate instructions]</w:t>
            </w:r>
          </w:p>
        </w:tc>
        <w:tc>
          <w:tcPr>
            <w:tcW w:w="2478" w:type="pct"/>
            <w:tcBorders>
              <w:top w:val="single" w:sz="4" w:space="0" w:color="auto"/>
              <w:left w:val="single" w:sz="4" w:space="0" w:color="auto"/>
              <w:bottom w:val="single" w:sz="4" w:space="0" w:color="auto"/>
              <w:right w:val="single" w:sz="4" w:space="0" w:color="auto"/>
            </w:tcBorders>
            <w:shd w:val="clear" w:color="auto" w:fill="auto"/>
            <w:hideMark/>
          </w:tcPr>
          <w:p w14:paraId="41B6D026" w14:textId="2FE084E6" w:rsidR="00DD74AC" w:rsidRPr="00DD74AC" w:rsidRDefault="00DD74AC" w:rsidP="00DD74AC">
            <w:pPr>
              <w:rPr>
                <w:rFonts w:asciiTheme="minorHAnsi" w:hAnsiTheme="minorHAnsi" w:cstheme="minorHAnsi"/>
                <w:b/>
                <w:sz w:val="24"/>
              </w:rPr>
            </w:pPr>
            <w:r w:rsidRPr="00DD74AC">
              <w:rPr>
                <w:rFonts w:asciiTheme="minorHAnsi" w:hAnsiTheme="minorHAnsi" w:cstheme="minorHAnsi"/>
                <w:b/>
                <w:sz w:val="24"/>
              </w:rPr>
              <w:t>Outro</w:t>
            </w:r>
          </w:p>
          <w:p w14:paraId="1D5C1FB1" w14:textId="1A04285A"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This is the end of Part 2 in this series.  If you haven’t already done so, go ahead and download the Alexa app before viewing Part 3.  Leave a comment below if you found this video helpful, or share your ideas for other Amazon Echo videos we should make, or other technology access videos we can create.  We’d love to hear from you.  And be sure to hit the “Like” button and subscribe to the Wireless RERC’s video channel to stay up-to-date on all of the videos we produce.  Thanks for watching!</w:t>
            </w:r>
          </w:p>
          <w:p w14:paraId="25CADAF5" w14:textId="366E54C5" w:rsidR="00DD74AC" w:rsidRPr="00DD74AC" w:rsidRDefault="00DD74AC" w:rsidP="00DD74AC">
            <w:pPr>
              <w:rPr>
                <w:rFonts w:asciiTheme="minorHAnsi" w:hAnsiTheme="minorHAnsi" w:cstheme="minorHAnsi"/>
                <w:sz w:val="24"/>
              </w:rPr>
            </w:pPr>
          </w:p>
        </w:tc>
      </w:tr>
      <w:tr w:rsidR="00DD74AC" w:rsidRPr="003D4655" w14:paraId="119F4860" w14:textId="77777777" w:rsidTr="00DD74AC">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58DAF4DE" w14:textId="50B66E13"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63190F59" w14:textId="095CC317"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The contents of this audio guide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audio guide do not necessarily represent the policy of NIDILRR, ACL, HHS, and you should not assume endorsement by the Federal Government.  Thanks to NIDILRR and the Georgia Radio Reading Service for assisting us with the production of this audio guide.</w:t>
            </w: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62F0CB7A" w14:textId="538182B8"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Wireless RERC logo fade-in, music, GT logo, NIDILRR disclaimer text.</w:t>
            </w:r>
          </w:p>
        </w:tc>
      </w:tr>
      <w:tr w:rsidR="00DD74AC" w:rsidRPr="003D4655" w14:paraId="74FEBFDD" w14:textId="77777777" w:rsidTr="00DD74AC">
        <w:trPr>
          <w:cantSplit/>
          <w:trHeight w:val="620"/>
        </w:trPr>
        <w:tc>
          <w:tcPr>
            <w:tcW w:w="579" w:type="pct"/>
            <w:tcBorders>
              <w:top w:val="single" w:sz="4" w:space="0" w:color="auto"/>
              <w:left w:val="single" w:sz="4" w:space="0" w:color="auto"/>
              <w:bottom w:val="single" w:sz="4" w:space="0" w:color="auto"/>
              <w:right w:val="single" w:sz="4" w:space="0" w:color="auto"/>
            </w:tcBorders>
            <w:shd w:val="clear" w:color="auto" w:fill="auto"/>
          </w:tcPr>
          <w:p w14:paraId="26A85608" w14:textId="01A9A5AC" w:rsidR="00DD74AC" w:rsidRPr="00DD74AC" w:rsidRDefault="00DD74AC" w:rsidP="00DD74AC">
            <w:pPr>
              <w:pStyle w:val="ListParagraph"/>
              <w:numPr>
                <w:ilvl w:val="0"/>
                <w:numId w:val="20"/>
              </w:numPr>
              <w:tabs>
                <w:tab w:val="left" w:pos="5400"/>
              </w:tabs>
              <w:spacing w:after="120"/>
              <w:jc w:val="both"/>
              <w:rPr>
                <w:rFonts w:asciiTheme="minorHAnsi" w:hAnsiTheme="minorHAnsi" w:cstheme="minorHAnsi"/>
                <w:b/>
                <w:bCs/>
                <w:sz w:val="24"/>
                <w:szCs w:val="24"/>
              </w:rPr>
            </w:pPr>
          </w:p>
        </w:tc>
        <w:tc>
          <w:tcPr>
            <w:tcW w:w="1943" w:type="pct"/>
            <w:tcBorders>
              <w:top w:val="single" w:sz="4" w:space="0" w:color="auto"/>
              <w:left w:val="single" w:sz="4" w:space="0" w:color="auto"/>
              <w:bottom w:val="single" w:sz="4" w:space="0" w:color="auto"/>
              <w:right w:val="single" w:sz="4" w:space="0" w:color="auto"/>
            </w:tcBorders>
          </w:tcPr>
          <w:p w14:paraId="5A8A1D2C" w14:textId="77777777" w:rsidR="00DD74AC" w:rsidRPr="00DD74AC" w:rsidRDefault="00DD74AC" w:rsidP="00DD74AC">
            <w:pPr>
              <w:rPr>
                <w:rFonts w:asciiTheme="minorHAnsi" w:hAnsiTheme="minorHAnsi" w:cstheme="minorHAnsi"/>
                <w:sz w:val="24"/>
              </w:rPr>
            </w:pP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22F94281" w14:textId="26AC608C" w:rsidR="00DD74AC" w:rsidRPr="00DD74AC" w:rsidRDefault="00DD74AC" w:rsidP="00DD74AC">
            <w:pPr>
              <w:rPr>
                <w:rFonts w:asciiTheme="minorHAnsi" w:hAnsiTheme="minorHAnsi" w:cstheme="minorHAnsi"/>
                <w:sz w:val="24"/>
              </w:rPr>
            </w:pPr>
            <w:r w:rsidRPr="00DD74AC">
              <w:rPr>
                <w:rFonts w:asciiTheme="minorHAnsi" w:hAnsiTheme="minorHAnsi" w:cstheme="minorHAnsi"/>
                <w:sz w:val="24"/>
              </w:rPr>
              <w:t>FIN</w:t>
            </w:r>
          </w:p>
        </w:tc>
      </w:tr>
    </w:tbl>
    <w:p w14:paraId="098FAAE8" w14:textId="77777777" w:rsidR="00A154F7" w:rsidRDefault="00A154F7" w:rsidP="007452B2">
      <w:pPr>
        <w:rPr>
          <w:b/>
        </w:rPr>
      </w:pPr>
    </w:p>
    <w:p w14:paraId="679C4897" w14:textId="77777777" w:rsidR="00A154F7" w:rsidRDefault="00A154F7" w:rsidP="007452B2">
      <w:pPr>
        <w:rPr>
          <w:b/>
        </w:rPr>
      </w:pPr>
    </w:p>
    <w:p w14:paraId="7199BF8A" w14:textId="77777777" w:rsidR="00A154F7" w:rsidRDefault="00A154F7" w:rsidP="007452B2">
      <w:pPr>
        <w:rPr>
          <w:b/>
        </w:rPr>
      </w:pPr>
    </w:p>
    <w:sectPr w:rsidR="00A154F7" w:rsidSect="007452B2">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A172" w14:textId="77777777" w:rsidR="000A0E52" w:rsidRDefault="000A0E52">
      <w:r>
        <w:separator/>
      </w:r>
    </w:p>
  </w:endnote>
  <w:endnote w:type="continuationSeparator" w:id="0">
    <w:p w14:paraId="7A704DED" w14:textId="77777777" w:rsidR="000A0E52" w:rsidRDefault="000A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AF20" w14:textId="77777777" w:rsidR="000A0E52" w:rsidRDefault="000A0E52">
      <w:r>
        <w:separator/>
      </w:r>
    </w:p>
  </w:footnote>
  <w:footnote w:type="continuationSeparator" w:id="0">
    <w:p w14:paraId="6C718591" w14:textId="77777777" w:rsidR="000A0E52" w:rsidRDefault="000A0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5F"/>
    <w:multiLevelType w:val="hybridMultilevel"/>
    <w:tmpl w:val="B67C4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F6978"/>
    <w:multiLevelType w:val="hybridMultilevel"/>
    <w:tmpl w:val="3D58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6282"/>
    <w:multiLevelType w:val="hybridMultilevel"/>
    <w:tmpl w:val="C2BAC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015717"/>
    <w:multiLevelType w:val="hybridMultilevel"/>
    <w:tmpl w:val="D0B425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097193"/>
    <w:multiLevelType w:val="hybridMultilevel"/>
    <w:tmpl w:val="841CAB1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2486A"/>
    <w:multiLevelType w:val="hybridMultilevel"/>
    <w:tmpl w:val="97B21E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3B1444"/>
    <w:multiLevelType w:val="hybridMultilevel"/>
    <w:tmpl w:val="5B2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3308"/>
    <w:multiLevelType w:val="hybridMultilevel"/>
    <w:tmpl w:val="FF504AC2"/>
    <w:lvl w:ilvl="0" w:tplc="DD8E4F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5511D"/>
    <w:multiLevelType w:val="hybridMultilevel"/>
    <w:tmpl w:val="5FBAF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C051B8"/>
    <w:multiLevelType w:val="hybridMultilevel"/>
    <w:tmpl w:val="972279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8122BAC"/>
    <w:multiLevelType w:val="hybridMultilevel"/>
    <w:tmpl w:val="E58E3E6C"/>
    <w:lvl w:ilvl="0" w:tplc="9808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851D0"/>
    <w:multiLevelType w:val="hybridMultilevel"/>
    <w:tmpl w:val="D8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8524C"/>
    <w:multiLevelType w:val="hybridMultilevel"/>
    <w:tmpl w:val="84EE04A8"/>
    <w:lvl w:ilvl="0" w:tplc="13087D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F01165A"/>
    <w:multiLevelType w:val="hybridMultilevel"/>
    <w:tmpl w:val="66124A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B45E4E"/>
    <w:multiLevelType w:val="hybridMultilevel"/>
    <w:tmpl w:val="440E21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BCA1327"/>
    <w:multiLevelType w:val="hybridMultilevel"/>
    <w:tmpl w:val="5734E4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CD7F30"/>
    <w:multiLevelType w:val="hybridMultilevel"/>
    <w:tmpl w:val="0AB04B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E272D15"/>
    <w:multiLevelType w:val="hybridMultilevel"/>
    <w:tmpl w:val="712C34BC"/>
    <w:lvl w:ilvl="0" w:tplc="6C4620C4">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8B347F5"/>
    <w:multiLevelType w:val="hybridMultilevel"/>
    <w:tmpl w:val="8C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213A5"/>
    <w:multiLevelType w:val="hybridMultilevel"/>
    <w:tmpl w:val="C6DC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2"/>
  </w:num>
  <w:num w:numId="5">
    <w:abstractNumId w:val="4"/>
  </w:num>
  <w:num w:numId="6">
    <w:abstractNumId w:val="14"/>
  </w:num>
  <w:num w:numId="7">
    <w:abstractNumId w:val="8"/>
  </w:num>
  <w:num w:numId="8">
    <w:abstractNumId w:val="11"/>
  </w:num>
  <w:num w:numId="9">
    <w:abstractNumId w:val="0"/>
  </w:num>
  <w:num w:numId="10">
    <w:abstractNumId w:val="15"/>
  </w:num>
  <w:num w:numId="11">
    <w:abstractNumId w:val="12"/>
  </w:num>
  <w:num w:numId="12">
    <w:abstractNumId w:val="17"/>
  </w:num>
  <w:num w:numId="13">
    <w:abstractNumId w:val="16"/>
  </w:num>
  <w:num w:numId="14">
    <w:abstractNumId w:val="18"/>
  </w:num>
  <w:num w:numId="15">
    <w:abstractNumId w:val="1"/>
  </w:num>
  <w:num w:numId="16">
    <w:abstractNumId w:val="10"/>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MDYzM7I0NDAwNjdU0lEKTi0uzszPAykwqgUA83Zx7CwAAAA="/>
  </w:docVars>
  <w:rsids>
    <w:rsidRoot w:val="00CE137B"/>
    <w:rsid w:val="00000213"/>
    <w:rsid w:val="00001FA3"/>
    <w:rsid w:val="000067F6"/>
    <w:rsid w:val="000140CB"/>
    <w:rsid w:val="000165EA"/>
    <w:rsid w:val="0001709D"/>
    <w:rsid w:val="00017E55"/>
    <w:rsid w:val="000207B5"/>
    <w:rsid w:val="00020CC4"/>
    <w:rsid w:val="00021042"/>
    <w:rsid w:val="0002235C"/>
    <w:rsid w:val="00024321"/>
    <w:rsid w:val="00025381"/>
    <w:rsid w:val="0002565F"/>
    <w:rsid w:val="00026902"/>
    <w:rsid w:val="000274A8"/>
    <w:rsid w:val="00030638"/>
    <w:rsid w:val="00033D0F"/>
    <w:rsid w:val="000345D4"/>
    <w:rsid w:val="00034EC3"/>
    <w:rsid w:val="0003543C"/>
    <w:rsid w:val="00042FA7"/>
    <w:rsid w:val="000455BA"/>
    <w:rsid w:val="000457FE"/>
    <w:rsid w:val="000511ED"/>
    <w:rsid w:val="000573EC"/>
    <w:rsid w:val="00057F35"/>
    <w:rsid w:val="00060165"/>
    <w:rsid w:val="000617F1"/>
    <w:rsid w:val="00061D9C"/>
    <w:rsid w:val="000676B7"/>
    <w:rsid w:val="0007075C"/>
    <w:rsid w:val="00070AB7"/>
    <w:rsid w:val="0007330C"/>
    <w:rsid w:val="00073DCB"/>
    <w:rsid w:val="00074E60"/>
    <w:rsid w:val="00074EAC"/>
    <w:rsid w:val="00077A5B"/>
    <w:rsid w:val="00080693"/>
    <w:rsid w:val="000808D7"/>
    <w:rsid w:val="000820DB"/>
    <w:rsid w:val="00082FDC"/>
    <w:rsid w:val="000839A1"/>
    <w:rsid w:val="0008757C"/>
    <w:rsid w:val="0009240A"/>
    <w:rsid w:val="00092FE0"/>
    <w:rsid w:val="00093976"/>
    <w:rsid w:val="00094DD2"/>
    <w:rsid w:val="0009517D"/>
    <w:rsid w:val="0009660C"/>
    <w:rsid w:val="0009733B"/>
    <w:rsid w:val="000A01E8"/>
    <w:rsid w:val="000A0E52"/>
    <w:rsid w:val="000A2586"/>
    <w:rsid w:val="000A4B9C"/>
    <w:rsid w:val="000A4E45"/>
    <w:rsid w:val="000A50AB"/>
    <w:rsid w:val="000A60C5"/>
    <w:rsid w:val="000A705F"/>
    <w:rsid w:val="000A76BE"/>
    <w:rsid w:val="000A777D"/>
    <w:rsid w:val="000B1446"/>
    <w:rsid w:val="000B36F6"/>
    <w:rsid w:val="000C4D70"/>
    <w:rsid w:val="000C5B8B"/>
    <w:rsid w:val="000C61CB"/>
    <w:rsid w:val="000C721D"/>
    <w:rsid w:val="000D14F5"/>
    <w:rsid w:val="000D17D3"/>
    <w:rsid w:val="000D4C15"/>
    <w:rsid w:val="000D7849"/>
    <w:rsid w:val="000E08C9"/>
    <w:rsid w:val="000E31B9"/>
    <w:rsid w:val="000E359E"/>
    <w:rsid w:val="000E5E81"/>
    <w:rsid w:val="000E6A03"/>
    <w:rsid w:val="000F14A6"/>
    <w:rsid w:val="001028C4"/>
    <w:rsid w:val="001036B8"/>
    <w:rsid w:val="00103C8A"/>
    <w:rsid w:val="00104DCD"/>
    <w:rsid w:val="00106601"/>
    <w:rsid w:val="00107C18"/>
    <w:rsid w:val="00111672"/>
    <w:rsid w:val="00113F08"/>
    <w:rsid w:val="00115640"/>
    <w:rsid w:val="0011799D"/>
    <w:rsid w:val="001204BD"/>
    <w:rsid w:val="00122E63"/>
    <w:rsid w:val="00124622"/>
    <w:rsid w:val="00125406"/>
    <w:rsid w:val="00125FAE"/>
    <w:rsid w:val="00125FB1"/>
    <w:rsid w:val="00127439"/>
    <w:rsid w:val="001274C1"/>
    <w:rsid w:val="00132723"/>
    <w:rsid w:val="00133714"/>
    <w:rsid w:val="00141A83"/>
    <w:rsid w:val="001430D1"/>
    <w:rsid w:val="001436FC"/>
    <w:rsid w:val="001458F7"/>
    <w:rsid w:val="001476F7"/>
    <w:rsid w:val="00147A12"/>
    <w:rsid w:val="0015278A"/>
    <w:rsid w:val="0015335C"/>
    <w:rsid w:val="0015503A"/>
    <w:rsid w:val="00155114"/>
    <w:rsid w:val="001556EF"/>
    <w:rsid w:val="00160029"/>
    <w:rsid w:val="00160DB0"/>
    <w:rsid w:val="00161826"/>
    <w:rsid w:val="0016348B"/>
    <w:rsid w:val="00163787"/>
    <w:rsid w:val="00165C1D"/>
    <w:rsid w:val="00165D4E"/>
    <w:rsid w:val="00165FA4"/>
    <w:rsid w:val="001713F7"/>
    <w:rsid w:val="001744BC"/>
    <w:rsid w:val="00175EF7"/>
    <w:rsid w:val="00177E90"/>
    <w:rsid w:val="00181766"/>
    <w:rsid w:val="0018798A"/>
    <w:rsid w:val="00191087"/>
    <w:rsid w:val="0019143B"/>
    <w:rsid w:val="001930DB"/>
    <w:rsid w:val="001933D6"/>
    <w:rsid w:val="0019514F"/>
    <w:rsid w:val="001959FF"/>
    <w:rsid w:val="001966D1"/>
    <w:rsid w:val="001A2726"/>
    <w:rsid w:val="001A7125"/>
    <w:rsid w:val="001A7734"/>
    <w:rsid w:val="001B0171"/>
    <w:rsid w:val="001B0492"/>
    <w:rsid w:val="001B2FEA"/>
    <w:rsid w:val="001B3A41"/>
    <w:rsid w:val="001B4160"/>
    <w:rsid w:val="001B4A5A"/>
    <w:rsid w:val="001B4AD0"/>
    <w:rsid w:val="001B53DF"/>
    <w:rsid w:val="001B564F"/>
    <w:rsid w:val="001B696A"/>
    <w:rsid w:val="001B6FDF"/>
    <w:rsid w:val="001B72F3"/>
    <w:rsid w:val="001C0A7F"/>
    <w:rsid w:val="001C39DD"/>
    <w:rsid w:val="001C4223"/>
    <w:rsid w:val="001C4EE4"/>
    <w:rsid w:val="001C784D"/>
    <w:rsid w:val="001D0A85"/>
    <w:rsid w:val="001D4192"/>
    <w:rsid w:val="001D52F9"/>
    <w:rsid w:val="001D5468"/>
    <w:rsid w:val="001E37DF"/>
    <w:rsid w:val="001F0A49"/>
    <w:rsid w:val="001F3AD1"/>
    <w:rsid w:val="001F53BA"/>
    <w:rsid w:val="001F6997"/>
    <w:rsid w:val="001F7060"/>
    <w:rsid w:val="001F72DD"/>
    <w:rsid w:val="001F75FB"/>
    <w:rsid w:val="00200A0E"/>
    <w:rsid w:val="00200D7C"/>
    <w:rsid w:val="002029B8"/>
    <w:rsid w:val="00202B4D"/>
    <w:rsid w:val="00203FC2"/>
    <w:rsid w:val="0020793A"/>
    <w:rsid w:val="00211A52"/>
    <w:rsid w:val="0021239E"/>
    <w:rsid w:val="00216C1B"/>
    <w:rsid w:val="002171BA"/>
    <w:rsid w:val="002172CC"/>
    <w:rsid w:val="00220A43"/>
    <w:rsid w:val="00220F3E"/>
    <w:rsid w:val="00222351"/>
    <w:rsid w:val="00224CC4"/>
    <w:rsid w:val="002250ED"/>
    <w:rsid w:val="00225E09"/>
    <w:rsid w:val="00226299"/>
    <w:rsid w:val="00227E0F"/>
    <w:rsid w:val="002378C5"/>
    <w:rsid w:val="0024069A"/>
    <w:rsid w:val="00241A94"/>
    <w:rsid w:val="00242725"/>
    <w:rsid w:val="00245A09"/>
    <w:rsid w:val="00245EC7"/>
    <w:rsid w:val="0024655F"/>
    <w:rsid w:val="0024668E"/>
    <w:rsid w:val="0025036A"/>
    <w:rsid w:val="0025069D"/>
    <w:rsid w:val="00251CF9"/>
    <w:rsid w:val="00255981"/>
    <w:rsid w:val="00260216"/>
    <w:rsid w:val="00261333"/>
    <w:rsid w:val="00263799"/>
    <w:rsid w:val="002637E1"/>
    <w:rsid w:val="0026515C"/>
    <w:rsid w:val="002655B7"/>
    <w:rsid w:val="00266F35"/>
    <w:rsid w:val="002676F2"/>
    <w:rsid w:val="002710B6"/>
    <w:rsid w:val="00271B36"/>
    <w:rsid w:val="0027411C"/>
    <w:rsid w:val="00277CF2"/>
    <w:rsid w:val="00281F6D"/>
    <w:rsid w:val="00282321"/>
    <w:rsid w:val="002848F8"/>
    <w:rsid w:val="00285E08"/>
    <w:rsid w:val="00285E79"/>
    <w:rsid w:val="0028781F"/>
    <w:rsid w:val="00287C2A"/>
    <w:rsid w:val="00294EB6"/>
    <w:rsid w:val="00296634"/>
    <w:rsid w:val="00297291"/>
    <w:rsid w:val="002A02AC"/>
    <w:rsid w:val="002A2B97"/>
    <w:rsid w:val="002A3293"/>
    <w:rsid w:val="002A34EC"/>
    <w:rsid w:val="002A547B"/>
    <w:rsid w:val="002A6F37"/>
    <w:rsid w:val="002A7ABC"/>
    <w:rsid w:val="002B051F"/>
    <w:rsid w:val="002B165A"/>
    <w:rsid w:val="002B34E2"/>
    <w:rsid w:val="002B57FC"/>
    <w:rsid w:val="002B5A8C"/>
    <w:rsid w:val="002B5E79"/>
    <w:rsid w:val="002C1C32"/>
    <w:rsid w:val="002C3FCE"/>
    <w:rsid w:val="002C430D"/>
    <w:rsid w:val="002C7576"/>
    <w:rsid w:val="002D087F"/>
    <w:rsid w:val="002D37E8"/>
    <w:rsid w:val="002D3DC6"/>
    <w:rsid w:val="002D5E37"/>
    <w:rsid w:val="002E1AC5"/>
    <w:rsid w:val="002E43BF"/>
    <w:rsid w:val="002E5261"/>
    <w:rsid w:val="002E5C43"/>
    <w:rsid w:val="002E6131"/>
    <w:rsid w:val="002E61E8"/>
    <w:rsid w:val="002E67D4"/>
    <w:rsid w:val="002E67F6"/>
    <w:rsid w:val="002F1337"/>
    <w:rsid w:val="002F4ACB"/>
    <w:rsid w:val="002F53CB"/>
    <w:rsid w:val="002F685E"/>
    <w:rsid w:val="002F68AD"/>
    <w:rsid w:val="002F7F87"/>
    <w:rsid w:val="002F7FC5"/>
    <w:rsid w:val="00300913"/>
    <w:rsid w:val="003010F0"/>
    <w:rsid w:val="00301201"/>
    <w:rsid w:val="00301447"/>
    <w:rsid w:val="00302985"/>
    <w:rsid w:val="00303C42"/>
    <w:rsid w:val="003046C7"/>
    <w:rsid w:val="0030557E"/>
    <w:rsid w:val="00307907"/>
    <w:rsid w:val="00310A1D"/>
    <w:rsid w:val="003110BC"/>
    <w:rsid w:val="003119EA"/>
    <w:rsid w:val="00312075"/>
    <w:rsid w:val="00314A6A"/>
    <w:rsid w:val="00315E49"/>
    <w:rsid w:val="00317FE2"/>
    <w:rsid w:val="0032153B"/>
    <w:rsid w:val="00323033"/>
    <w:rsid w:val="003243D3"/>
    <w:rsid w:val="003248F7"/>
    <w:rsid w:val="003277E4"/>
    <w:rsid w:val="0033279C"/>
    <w:rsid w:val="00334320"/>
    <w:rsid w:val="00334E6F"/>
    <w:rsid w:val="00335E24"/>
    <w:rsid w:val="00337168"/>
    <w:rsid w:val="003418AE"/>
    <w:rsid w:val="00341C35"/>
    <w:rsid w:val="003436E7"/>
    <w:rsid w:val="00346CEE"/>
    <w:rsid w:val="00350631"/>
    <w:rsid w:val="00351D06"/>
    <w:rsid w:val="00353D47"/>
    <w:rsid w:val="00361EF2"/>
    <w:rsid w:val="003632D3"/>
    <w:rsid w:val="00370BCF"/>
    <w:rsid w:val="003728F0"/>
    <w:rsid w:val="00372DEC"/>
    <w:rsid w:val="0037521A"/>
    <w:rsid w:val="0037595A"/>
    <w:rsid w:val="0037664E"/>
    <w:rsid w:val="00382DFE"/>
    <w:rsid w:val="00382E73"/>
    <w:rsid w:val="003835E8"/>
    <w:rsid w:val="00385111"/>
    <w:rsid w:val="0038514F"/>
    <w:rsid w:val="003859C1"/>
    <w:rsid w:val="00385F41"/>
    <w:rsid w:val="00386D28"/>
    <w:rsid w:val="003912CE"/>
    <w:rsid w:val="0039210D"/>
    <w:rsid w:val="003923E7"/>
    <w:rsid w:val="003928FC"/>
    <w:rsid w:val="00392B85"/>
    <w:rsid w:val="00395C95"/>
    <w:rsid w:val="0039614F"/>
    <w:rsid w:val="003972B9"/>
    <w:rsid w:val="00397707"/>
    <w:rsid w:val="003A360C"/>
    <w:rsid w:val="003A7021"/>
    <w:rsid w:val="003B1730"/>
    <w:rsid w:val="003B3C87"/>
    <w:rsid w:val="003B4ABC"/>
    <w:rsid w:val="003C13E1"/>
    <w:rsid w:val="003C2031"/>
    <w:rsid w:val="003C43EA"/>
    <w:rsid w:val="003C79CB"/>
    <w:rsid w:val="003C7AE6"/>
    <w:rsid w:val="003D05F4"/>
    <w:rsid w:val="003D1D30"/>
    <w:rsid w:val="003D2D4D"/>
    <w:rsid w:val="003D3400"/>
    <w:rsid w:val="003D4655"/>
    <w:rsid w:val="003D6A0C"/>
    <w:rsid w:val="003D769D"/>
    <w:rsid w:val="003E0EEE"/>
    <w:rsid w:val="003E31CF"/>
    <w:rsid w:val="003E32AE"/>
    <w:rsid w:val="003E43DA"/>
    <w:rsid w:val="003E4E5C"/>
    <w:rsid w:val="003E513A"/>
    <w:rsid w:val="003E7040"/>
    <w:rsid w:val="003E7E1A"/>
    <w:rsid w:val="003F0123"/>
    <w:rsid w:val="003F2DDE"/>
    <w:rsid w:val="003F2F69"/>
    <w:rsid w:val="003F4B40"/>
    <w:rsid w:val="003F505D"/>
    <w:rsid w:val="003F5920"/>
    <w:rsid w:val="003F5DE9"/>
    <w:rsid w:val="003F7C3E"/>
    <w:rsid w:val="00402A1B"/>
    <w:rsid w:val="00403DED"/>
    <w:rsid w:val="004105B5"/>
    <w:rsid w:val="004110D3"/>
    <w:rsid w:val="00411B86"/>
    <w:rsid w:val="0041273B"/>
    <w:rsid w:val="00412AEC"/>
    <w:rsid w:val="00412B1D"/>
    <w:rsid w:val="00416648"/>
    <w:rsid w:val="00417144"/>
    <w:rsid w:val="00421E7A"/>
    <w:rsid w:val="004231A1"/>
    <w:rsid w:val="00423CD1"/>
    <w:rsid w:val="00427FE3"/>
    <w:rsid w:val="004308A1"/>
    <w:rsid w:val="0043142D"/>
    <w:rsid w:val="004328D6"/>
    <w:rsid w:val="00432EE9"/>
    <w:rsid w:val="00434FB2"/>
    <w:rsid w:val="00436A5A"/>
    <w:rsid w:val="00440FE0"/>
    <w:rsid w:val="00442931"/>
    <w:rsid w:val="004429EA"/>
    <w:rsid w:val="0044333E"/>
    <w:rsid w:val="00444F57"/>
    <w:rsid w:val="00445089"/>
    <w:rsid w:val="00445C5B"/>
    <w:rsid w:val="00445F1B"/>
    <w:rsid w:val="00450D98"/>
    <w:rsid w:val="00450FDE"/>
    <w:rsid w:val="00451F10"/>
    <w:rsid w:val="00452D8F"/>
    <w:rsid w:val="00455074"/>
    <w:rsid w:val="004551E6"/>
    <w:rsid w:val="00455FCF"/>
    <w:rsid w:val="004565C7"/>
    <w:rsid w:val="00457331"/>
    <w:rsid w:val="00460BC4"/>
    <w:rsid w:val="00462CC7"/>
    <w:rsid w:val="00463EF9"/>
    <w:rsid w:val="00466858"/>
    <w:rsid w:val="00470359"/>
    <w:rsid w:val="004707FB"/>
    <w:rsid w:val="00471887"/>
    <w:rsid w:val="00472882"/>
    <w:rsid w:val="00473054"/>
    <w:rsid w:val="004730B4"/>
    <w:rsid w:val="00474642"/>
    <w:rsid w:val="004748B0"/>
    <w:rsid w:val="004769F5"/>
    <w:rsid w:val="00477A86"/>
    <w:rsid w:val="00477F01"/>
    <w:rsid w:val="00480F29"/>
    <w:rsid w:val="004828A8"/>
    <w:rsid w:val="00483352"/>
    <w:rsid w:val="0049474B"/>
    <w:rsid w:val="00495A2B"/>
    <w:rsid w:val="00496F79"/>
    <w:rsid w:val="004A1992"/>
    <w:rsid w:val="004A19BE"/>
    <w:rsid w:val="004A2631"/>
    <w:rsid w:val="004A2D5F"/>
    <w:rsid w:val="004A5B4E"/>
    <w:rsid w:val="004A5BBA"/>
    <w:rsid w:val="004A67B2"/>
    <w:rsid w:val="004A68C8"/>
    <w:rsid w:val="004A724E"/>
    <w:rsid w:val="004A7782"/>
    <w:rsid w:val="004B0F89"/>
    <w:rsid w:val="004B3305"/>
    <w:rsid w:val="004B51E9"/>
    <w:rsid w:val="004B67AD"/>
    <w:rsid w:val="004B71BC"/>
    <w:rsid w:val="004C105A"/>
    <w:rsid w:val="004C1229"/>
    <w:rsid w:val="004C1790"/>
    <w:rsid w:val="004C555F"/>
    <w:rsid w:val="004C77FC"/>
    <w:rsid w:val="004D2A62"/>
    <w:rsid w:val="004D3F29"/>
    <w:rsid w:val="004D52E7"/>
    <w:rsid w:val="004E08F3"/>
    <w:rsid w:val="004E3A6C"/>
    <w:rsid w:val="004E461D"/>
    <w:rsid w:val="004E4D28"/>
    <w:rsid w:val="004E6FD3"/>
    <w:rsid w:val="004F0AF0"/>
    <w:rsid w:val="004F1A02"/>
    <w:rsid w:val="004F60CB"/>
    <w:rsid w:val="00501229"/>
    <w:rsid w:val="00501B30"/>
    <w:rsid w:val="005046DB"/>
    <w:rsid w:val="0051012E"/>
    <w:rsid w:val="0051136B"/>
    <w:rsid w:val="00511A72"/>
    <w:rsid w:val="00511BB6"/>
    <w:rsid w:val="00512AC6"/>
    <w:rsid w:val="00520050"/>
    <w:rsid w:val="00521128"/>
    <w:rsid w:val="00524109"/>
    <w:rsid w:val="005242B8"/>
    <w:rsid w:val="005271E1"/>
    <w:rsid w:val="00527D0C"/>
    <w:rsid w:val="0053240D"/>
    <w:rsid w:val="00532531"/>
    <w:rsid w:val="00532EF2"/>
    <w:rsid w:val="00534651"/>
    <w:rsid w:val="00534812"/>
    <w:rsid w:val="0054029C"/>
    <w:rsid w:val="005425A0"/>
    <w:rsid w:val="005426A1"/>
    <w:rsid w:val="00542A9B"/>
    <w:rsid w:val="0054343B"/>
    <w:rsid w:val="005450A4"/>
    <w:rsid w:val="005452A1"/>
    <w:rsid w:val="005462D0"/>
    <w:rsid w:val="00546302"/>
    <w:rsid w:val="0055010C"/>
    <w:rsid w:val="00552700"/>
    <w:rsid w:val="005542A8"/>
    <w:rsid w:val="00554D38"/>
    <w:rsid w:val="00555034"/>
    <w:rsid w:val="00556C3D"/>
    <w:rsid w:val="00556D8E"/>
    <w:rsid w:val="00561BDE"/>
    <w:rsid w:val="00562DB0"/>
    <w:rsid w:val="00564428"/>
    <w:rsid w:val="005670CD"/>
    <w:rsid w:val="00571449"/>
    <w:rsid w:val="00571923"/>
    <w:rsid w:val="00571CEC"/>
    <w:rsid w:val="00572B4C"/>
    <w:rsid w:val="0057363F"/>
    <w:rsid w:val="00575C6C"/>
    <w:rsid w:val="0057666E"/>
    <w:rsid w:val="00580FD8"/>
    <w:rsid w:val="00583018"/>
    <w:rsid w:val="00585EAD"/>
    <w:rsid w:val="00586F5B"/>
    <w:rsid w:val="00590F4B"/>
    <w:rsid w:val="0059265D"/>
    <w:rsid w:val="0059279F"/>
    <w:rsid w:val="00594BDA"/>
    <w:rsid w:val="00595528"/>
    <w:rsid w:val="005A069F"/>
    <w:rsid w:val="005A2245"/>
    <w:rsid w:val="005A27D1"/>
    <w:rsid w:val="005A2C20"/>
    <w:rsid w:val="005A3CC5"/>
    <w:rsid w:val="005A524F"/>
    <w:rsid w:val="005C0A3D"/>
    <w:rsid w:val="005C4A0E"/>
    <w:rsid w:val="005D2371"/>
    <w:rsid w:val="005D3D36"/>
    <w:rsid w:val="005D3E51"/>
    <w:rsid w:val="005D52FB"/>
    <w:rsid w:val="005D5565"/>
    <w:rsid w:val="005D69D7"/>
    <w:rsid w:val="005D7B1F"/>
    <w:rsid w:val="005D7EB5"/>
    <w:rsid w:val="005E18F7"/>
    <w:rsid w:val="005E3AEA"/>
    <w:rsid w:val="005E42AB"/>
    <w:rsid w:val="005E60E8"/>
    <w:rsid w:val="005F0540"/>
    <w:rsid w:val="005F6610"/>
    <w:rsid w:val="005F6C8B"/>
    <w:rsid w:val="005F7806"/>
    <w:rsid w:val="00600425"/>
    <w:rsid w:val="00600A2A"/>
    <w:rsid w:val="006033D8"/>
    <w:rsid w:val="00606B52"/>
    <w:rsid w:val="00607A60"/>
    <w:rsid w:val="006119DC"/>
    <w:rsid w:val="00611A0C"/>
    <w:rsid w:val="00611A0E"/>
    <w:rsid w:val="0061269F"/>
    <w:rsid w:val="00614471"/>
    <w:rsid w:val="006166CE"/>
    <w:rsid w:val="00616736"/>
    <w:rsid w:val="006209AD"/>
    <w:rsid w:val="00621912"/>
    <w:rsid w:val="006222F8"/>
    <w:rsid w:val="00622F24"/>
    <w:rsid w:val="00623C6F"/>
    <w:rsid w:val="006247E9"/>
    <w:rsid w:val="006255A9"/>
    <w:rsid w:val="006267F7"/>
    <w:rsid w:val="00632ED4"/>
    <w:rsid w:val="00633D50"/>
    <w:rsid w:val="006344F8"/>
    <w:rsid w:val="0064337E"/>
    <w:rsid w:val="00643B40"/>
    <w:rsid w:val="0064506C"/>
    <w:rsid w:val="00645A2E"/>
    <w:rsid w:val="00645FD2"/>
    <w:rsid w:val="00646D6A"/>
    <w:rsid w:val="00654985"/>
    <w:rsid w:val="00654D02"/>
    <w:rsid w:val="0066337A"/>
    <w:rsid w:val="006636DB"/>
    <w:rsid w:val="00664F99"/>
    <w:rsid w:val="006650F4"/>
    <w:rsid w:val="0066573B"/>
    <w:rsid w:val="00670597"/>
    <w:rsid w:val="006707C2"/>
    <w:rsid w:val="00670CA3"/>
    <w:rsid w:val="0067416E"/>
    <w:rsid w:val="00674C56"/>
    <w:rsid w:val="00677A31"/>
    <w:rsid w:val="00681BE2"/>
    <w:rsid w:val="006827B0"/>
    <w:rsid w:val="00682F53"/>
    <w:rsid w:val="006833B2"/>
    <w:rsid w:val="0068371D"/>
    <w:rsid w:val="00684710"/>
    <w:rsid w:val="0068495A"/>
    <w:rsid w:val="006904D0"/>
    <w:rsid w:val="006913A2"/>
    <w:rsid w:val="00692D76"/>
    <w:rsid w:val="00693F13"/>
    <w:rsid w:val="00697678"/>
    <w:rsid w:val="006A2D16"/>
    <w:rsid w:val="006A6FBE"/>
    <w:rsid w:val="006A79C9"/>
    <w:rsid w:val="006B1455"/>
    <w:rsid w:val="006B2793"/>
    <w:rsid w:val="006B6631"/>
    <w:rsid w:val="006B72B8"/>
    <w:rsid w:val="006C367F"/>
    <w:rsid w:val="006C479F"/>
    <w:rsid w:val="006C5AAE"/>
    <w:rsid w:val="006D09CC"/>
    <w:rsid w:val="006D32C9"/>
    <w:rsid w:val="006D3656"/>
    <w:rsid w:val="006D3EE8"/>
    <w:rsid w:val="006D7B8D"/>
    <w:rsid w:val="006E0DC4"/>
    <w:rsid w:val="006E0EED"/>
    <w:rsid w:val="006E2B87"/>
    <w:rsid w:val="006E3225"/>
    <w:rsid w:val="006E3888"/>
    <w:rsid w:val="006E436C"/>
    <w:rsid w:val="006E507D"/>
    <w:rsid w:val="006E7F38"/>
    <w:rsid w:val="006F0731"/>
    <w:rsid w:val="006F612C"/>
    <w:rsid w:val="006F64F1"/>
    <w:rsid w:val="0070013A"/>
    <w:rsid w:val="007012C9"/>
    <w:rsid w:val="00701E23"/>
    <w:rsid w:val="00704423"/>
    <w:rsid w:val="00704736"/>
    <w:rsid w:val="00704C8B"/>
    <w:rsid w:val="00705C6E"/>
    <w:rsid w:val="007068F5"/>
    <w:rsid w:val="0071007E"/>
    <w:rsid w:val="00711882"/>
    <w:rsid w:val="007132B5"/>
    <w:rsid w:val="00714291"/>
    <w:rsid w:val="00715699"/>
    <w:rsid w:val="007200CF"/>
    <w:rsid w:val="0072085F"/>
    <w:rsid w:val="00721E9A"/>
    <w:rsid w:val="00722FC5"/>
    <w:rsid w:val="0073022F"/>
    <w:rsid w:val="007320AC"/>
    <w:rsid w:val="00733F0D"/>
    <w:rsid w:val="00734069"/>
    <w:rsid w:val="007362DD"/>
    <w:rsid w:val="00742A5C"/>
    <w:rsid w:val="00743637"/>
    <w:rsid w:val="007448DC"/>
    <w:rsid w:val="00744DF4"/>
    <w:rsid w:val="007452B2"/>
    <w:rsid w:val="00745A5C"/>
    <w:rsid w:val="00746BF8"/>
    <w:rsid w:val="00747A9C"/>
    <w:rsid w:val="00750F36"/>
    <w:rsid w:val="007547E5"/>
    <w:rsid w:val="007563E7"/>
    <w:rsid w:val="007564D9"/>
    <w:rsid w:val="007579D7"/>
    <w:rsid w:val="007602EC"/>
    <w:rsid w:val="00760CB9"/>
    <w:rsid w:val="00761B74"/>
    <w:rsid w:val="00761B80"/>
    <w:rsid w:val="00763C7F"/>
    <w:rsid w:val="00764478"/>
    <w:rsid w:val="007671F5"/>
    <w:rsid w:val="00767966"/>
    <w:rsid w:val="00773F47"/>
    <w:rsid w:val="0077499C"/>
    <w:rsid w:val="0077500D"/>
    <w:rsid w:val="0077533E"/>
    <w:rsid w:val="00781A2B"/>
    <w:rsid w:val="00781CD2"/>
    <w:rsid w:val="0078508A"/>
    <w:rsid w:val="007858B9"/>
    <w:rsid w:val="00785A93"/>
    <w:rsid w:val="00785D9F"/>
    <w:rsid w:val="00786076"/>
    <w:rsid w:val="00787474"/>
    <w:rsid w:val="007931B2"/>
    <w:rsid w:val="007949AA"/>
    <w:rsid w:val="00796C5C"/>
    <w:rsid w:val="007A199B"/>
    <w:rsid w:val="007A24BE"/>
    <w:rsid w:val="007A342B"/>
    <w:rsid w:val="007A38CA"/>
    <w:rsid w:val="007A4026"/>
    <w:rsid w:val="007A44D7"/>
    <w:rsid w:val="007A4E9B"/>
    <w:rsid w:val="007A6FB6"/>
    <w:rsid w:val="007A784A"/>
    <w:rsid w:val="007B013B"/>
    <w:rsid w:val="007B19F7"/>
    <w:rsid w:val="007B39F5"/>
    <w:rsid w:val="007B3B51"/>
    <w:rsid w:val="007B448D"/>
    <w:rsid w:val="007B56BF"/>
    <w:rsid w:val="007B6445"/>
    <w:rsid w:val="007B66CF"/>
    <w:rsid w:val="007B7305"/>
    <w:rsid w:val="007C2740"/>
    <w:rsid w:val="007C296E"/>
    <w:rsid w:val="007C35B3"/>
    <w:rsid w:val="007C50DB"/>
    <w:rsid w:val="007D047A"/>
    <w:rsid w:val="007D0570"/>
    <w:rsid w:val="007D27DE"/>
    <w:rsid w:val="007D483D"/>
    <w:rsid w:val="007E348E"/>
    <w:rsid w:val="007E5F99"/>
    <w:rsid w:val="007E7831"/>
    <w:rsid w:val="007F6683"/>
    <w:rsid w:val="007F7BB6"/>
    <w:rsid w:val="0080292C"/>
    <w:rsid w:val="008040C7"/>
    <w:rsid w:val="00804FBF"/>
    <w:rsid w:val="00805E9E"/>
    <w:rsid w:val="0081056A"/>
    <w:rsid w:val="00812CD9"/>
    <w:rsid w:val="00812EE2"/>
    <w:rsid w:val="00814112"/>
    <w:rsid w:val="0081486D"/>
    <w:rsid w:val="00815278"/>
    <w:rsid w:val="008159F0"/>
    <w:rsid w:val="0082091F"/>
    <w:rsid w:val="008210E7"/>
    <w:rsid w:val="00823C62"/>
    <w:rsid w:val="00823EC7"/>
    <w:rsid w:val="00823FD3"/>
    <w:rsid w:val="00825266"/>
    <w:rsid w:val="008306C9"/>
    <w:rsid w:val="00833F0E"/>
    <w:rsid w:val="00834BD8"/>
    <w:rsid w:val="00835607"/>
    <w:rsid w:val="008362A6"/>
    <w:rsid w:val="008404AE"/>
    <w:rsid w:val="008407EF"/>
    <w:rsid w:val="008413C1"/>
    <w:rsid w:val="008418DB"/>
    <w:rsid w:val="00841BA3"/>
    <w:rsid w:val="00843338"/>
    <w:rsid w:val="00847935"/>
    <w:rsid w:val="00847A5D"/>
    <w:rsid w:val="008513FF"/>
    <w:rsid w:val="008523D2"/>
    <w:rsid w:val="0085284C"/>
    <w:rsid w:val="00854E95"/>
    <w:rsid w:val="00864828"/>
    <w:rsid w:val="00864C27"/>
    <w:rsid w:val="0086550D"/>
    <w:rsid w:val="00866666"/>
    <w:rsid w:val="008710CE"/>
    <w:rsid w:val="0087512B"/>
    <w:rsid w:val="00877A13"/>
    <w:rsid w:val="0088169B"/>
    <w:rsid w:val="008817B9"/>
    <w:rsid w:val="00883F23"/>
    <w:rsid w:val="00884E75"/>
    <w:rsid w:val="00886C8C"/>
    <w:rsid w:val="00887650"/>
    <w:rsid w:val="008946DE"/>
    <w:rsid w:val="008A07C9"/>
    <w:rsid w:val="008A1B17"/>
    <w:rsid w:val="008A1E37"/>
    <w:rsid w:val="008A3675"/>
    <w:rsid w:val="008A3727"/>
    <w:rsid w:val="008A7F4B"/>
    <w:rsid w:val="008B08BB"/>
    <w:rsid w:val="008B199A"/>
    <w:rsid w:val="008B2A52"/>
    <w:rsid w:val="008B4A01"/>
    <w:rsid w:val="008B6028"/>
    <w:rsid w:val="008C0E66"/>
    <w:rsid w:val="008C716C"/>
    <w:rsid w:val="008C794E"/>
    <w:rsid w:val="008D13D9"/>
    <w:rsid w:val="008D1E9A"/>
    <w:rsid w:val="008D3C49"/>
    <w:rsid w:val="008D668E"/>
    <w:rsid w:val="008D6D16"/>
    <w:rsid w:val="008D777A"/>
    <w:rsid w:val="008E451C"/>
    <w:rsid w:val="008E5573"/>
    <w:rsid w:val="008E5749"/>
    <w:rsid w:val="008E6C70"/>
    <w:rsid w:val="008E6E18"/>
    <w:rsid w:val="008F196B"/>
    <w:rsid w:val="008F6490"/>
    <w:rsid w:val="008F64BF"/>
    <w:rsid w:val="0090162D"/>
    <w:rsid w:val="00902635"/>
    <w:rsid w:val="00902E19"/>
    <w:rsid w:val="009031F0"/>
    <w:rsid w:val="00904F03"/>
    <w:rsid w:val="0090504F"/>
    <w:rsid w:val="00905B5F"/>
    <w:rsid w:val="00905F3F"/>
    <w:rsid w:val="00907B6C"/>
    <w:rsid w:val="00911696"/>
    <w:rsid w:val="00913062"/>
    <w:rsid w:val="009133D3"/>
    <w:rsid w:val="009142B3"/>
    <w:rsid w:val="0091699F"/>
    <w:rsid w:val="00917F58"/>
    <w:rsid w:val="0092159C"/>
    <w:rsid w:val="00921766"/>
    <w:rsid w:val="00922209"/>
    <w:rsid w:val="0092241D"/>
    <w:rsid w:val="00923EF4"/>
    <w:rsid w:val="0092492E"/>
    <w:rsid w:val="00927809"/>
    <w:rsid w:val="00927F07"/>
    <w:rsid w:val="009302A0"/>
    <w:rsid w:val="00930D13"/>
    <w:rsid w:val="00932F91"/>
    <w:rsid w:val="00935692"/>
    <w:rsid w:val="00935D4D"/>
    <w:rsid w:val="00936797"/>
    <w:rsid w:val="00936ACB"/>
    <w:rsid w:val="00940466"/>
    <w:rsid w:val="009455E1"/>
    <w:rsid w:val="009510DD"/>
    <w:rsid w:val="00952CA7"/>
    <w:rsid w:val="00953581"/>
    <w:rsid w:val="009547AA"/>
    <w:rsid w:val="00955909"/>
    <w:rsid w:val="0096032F"/>
    <w:rsid w:val="0096087D"/>
    <w:rsid w:val="00962E6D"/>
    <w:rsid w:val="00965997"/>
    <w:rsid w:val="0096607E"/>
    <w:rsid w:val="0097280D"/>
    <w:rsid w:val="009737B0"/>
    <w:rsid w:val="00974DB0"/>
    <w:rsid w:val="00974FA1"/>
    <w:rsid w:val="009759DB"/>
    <w:rsid w:val="00976D51"/>
    <w:rsid w:val="00977191"/>
    <w:rsid w:val="00977F02"/>
    <w:rsid w:val="00982365"/>
    <w:rsid w:val="00984A9C"/>
    <w:rsid w:val="009850F6"/>
    <w:rsid w:val="00986C17"/>
    <w:rsid w:val="009870A4"/>
    <w:rsid w:val="00987C5E"/>
    <w:rsid w:val="00990695"/>
    <w:rsid w:val="00996389"/>
    <w:rsid w:val="009963A8"/>
    <w:rsid w:val="009963EC"/>
    <w:rsid w:val="009B6689"/>
    <w:rsid w:val="009B7B52"/>
    <w:rsid w:val="009C2504"/>
    <w:rsid w:val="009C48C6"/>
    <w:rsid w:val="009C4BEC"/>
    <w:rsid w:val="009C5130"/>
    <w:rsid w:val="009D019D"/>
    <w:rsid w:val="009D254D"/>
    <w:rsid w:val="009D25B6"/>
    <w:rsid w:val="009D3416"/>
    <w:rsid w:val="009D435E"/>
    <w:rsid w:val="009D4499"/>
    <w:rsid w:val="009D4560"/>
    <w:rsid w:val="009D4697"/>
    <w:rsid w:val="009D5CA8"/>
    <w:rsid w:val="009D777D"/>
    <w:rsid w:val="009E1AEC"/>
    <w:rsid w:val="009E23A7"/>
    <w:rsid w:val="009E302C"/>
    <w:rsid w:val="009E6D9E"/>
    <w:rsid w:val="009F1D58"/>
    <w:rsid w:val="009F5B7C"/>
    <w:rsid w:val="009F657B"/>
    <w:rsid w:val="009F7CEA"/>
    <w:rsid w:val="00A007CF"/>
    <w:rsid w:val="00A0577B"/>
    <w:rsid w:val="00A05CC9"/>
    <w:rsid w:val="00A05DC2"/>
    <w:rsid w:val="00A077D8"/>
    <w:rsid w:val="00A07928"/>
    <w:rsid w:val="00A07B8C"/>
    <w:rsid w:val="00A14941"/>
    <w:rsid w:val="00A14A4F"/>
    <w:rsid w:val="00A154F7"/>
    <w:rsid w:val="00A16DB4"/>
    <w:rsid w:val="00A208FE"/>
    <w:rsid w:val="00A239F3"/>
    <w:rsid w:val="00A2469D"/>
    <w:rsid w:val="00A24A4E"/>
    <w:rsid w:val="00A25139"/>
    <w:rsid w:val="00A268C3"/>
    <w:rsid w:val="00A26E38"/>
    <w:rsid w:val="00A26E3A"/>
    <w:rsid w:val="00A278F8"/>
    <w:rsid w:val="00A31536"/>
    <w:rsid w:val="00A33B6C"/>
    <w:rsid w:val="00A3610C"/>
    <w:rsid w:val="00A37857"/>
    <w:rsid w:val="00A37D13"/>
    <w:rsid w:val="00A37FC1"/>
    <w:rsid w:val="00A45644"/>
    <w:rsid w:val="00A45DBB"/>
    <w:rsid w:val="00A515F4"/>
    <w:rsid w:val="00A55150"/>
    <w:rsid w:val="00A5592E"/>
    <w:rsid w:val="00A56FBA"/>
    <w:rsid w:val="00A60D18"/>
    <w:rsid w:val="00A615CD"/>
    <w:rsid w:val="00A622BB"/>
    <w:rsid w:val="00A63061"/>
    <w:rsid w:val="00A645FA"/>
    <w:rsid w:val="00A67F7B"/>
    <w:rsid w:val="00A7036D"/>
    <w:rsid w:val="00A70EFF"/>
    <w:rsid w:val="00A73C1C"/>
    <w:rsid w:val="00A7472A"/>
    <w:rsid w:val="00A7507E"/>
    <w:rsid w:val="00A7534F"/>
    <w:rsid w:val="00A75DFC"/>
    <w:rsid w:val="00A76715"/>
    <w:rsid w:val="00A768C4"/>
    <w:rsid w:val="00A804A1"/>
    <w:rsid w:val="00A8445D"/>
    <w:rsid w:val="00A874E6"/>
    <w:rsid w:val="00A9131A"/>
    <w:rsid w:val="00A93790"/>
    <w:rsid w:val="00A93E07"/>
    <w:rsid w:val="00A94270"/>
    <w:rsid w:val="00AA2490"/>
    <w:rsid w:val="00AA5A44"/>
    <w:rsid w:val="00AB123A"/>
    <w:rsid w:val="00AB1710"/>
    <w:rsid w:val="00AB3C41"/>
    <w:rsid w:val="00AB48CD"/>
    <w:rsid w:val="00AB51DD"/>
    <w:rsid w:val="00AB5D77"/>
    <w:rsid w:val="00AC0159"/>
    <w:rsid w:val="00AC420B"/>
    <w:rsid w:val="00AC44C1"/>
    <w:rsid w:val="00AC4F38"/>
    <w:rsid w:val="00AD1FE6"/>
    <w:rsid w:val="00AD2133"/>
    <w:rsid w:val="00AD35AA"/>
    <w:rsid w:val="00AD5724"/>
    <w:rsid w:val="00AD7DA2"/>
    <w:rsid w:val="00AE00A6"/>
    <w:rsid w:val="00AE01EF"/>
    <w:rsid w:val="00AE100A"/>
    <w:rsid w:val="00AE10B4"/>
    <w:rsid w:val="00AE1294"/>
    <w:rsid w:val="00AE3360"/>
    <w:rsid w:val="00AE4B70"/>
    <w:rsid w:val="00AE57EC"/>
    <w:rsid w:val="00AE7AEA"/>
    <w:rsid w:val="00AE7B88"/>
    <w:rsid w:val="00AF05EB"/>
    <w:rsid w:val="00AF0E0E"/>
    <w:rsid w:val="00AF10CF"/>
    <w:rsid w:val="00AF2202"/>
    <w:rsid w:val="00AF2290"/>
    <w:rsid w:val="00AF25F7"/>
    <w:rsid w:val="00AF445E"/>
    <w:rsid w:val="00AF4D34"/>
    <w:rsid w:val="00AF5307"/>
    <w:rsid w:val="00AF5434"/>
    <w:rsid w:val="00AF6580"/>
    <w:rsid w:val="00B045E3"/>
    <w:rsid w:val="00B1204F"/>
    <w:rsid w:val="00B2144C"/>
    <w:rsid w:val="00B233D0"/>
    <w:rsid w:val="00B23CA3"/>
    <w:rsid w:val="00B312F9"/>
    <w:rsid w:val="00B33B7F"/>
    <w:rsid w:val="00B341A8"/>
    <w:rsid w:val="00B415C3"/>
    <w:rsid w:val="00B424CA"/>
    <w:rsid w:val="00B433FD"/>
    <w:rsid w:val="00B4366A"/>
    <w:rsid w:val="00B4395B"/>
    <w:rsid w:val="00B43B28"/>
    <w:rsid w:val="00B43EAB"/>
    <w:rsid w:val="00B44F2C"/>
    <w:rsid w:val="00B45E2F"/>
    <w:rsid w:val="00B532C0"/>
    <w:rsid w:val="00B53897"/>
    <w:rsid w:val="00B53BD9"/>
    <w:rsid w:val="00B54979"/>
    <w:rsid w:val="00B5504B"/>
    <w:rsid w:val="00B60A7B"/>
    <w:rsid w:val="00B6160B"/>
    <w:rsid w:val="00B623D2"/>
    <w:rsid w:val="00B62B05"/>
    <w:rsid w:val="00B64043"/>
    <w:rsid w:val="00B7090D"/>
    <w:rsid w:val="00B77183"/>
    <w:rsid w:val="00B83346"/>
    <w:rsid w:val="00B85C14"/>
    <w:rsid w:val="00B95182"/>
    <w:rsid w:val="00BA04B8"/>
    <w:rsid w:val="00BA526E"/>
    <w:rsid w:val="00BA706C"/>
    <w:rsid w:val="00BB53B5"/>
    <w:rsid w:val="00BB6239"/>
    <w:rsid w:val="00BB7EEE"/>
    <w:rsid w:val="00BC2577"/>
    <w:rsid w:val="00BC25C5"/>
    <w:rsid w:val="00BC2831"/>
    <w:rsid w:val="00BC28F5"/>
    <w:rsid w:val="00BC4232"/>
    <w:rsid w:val="00BC5338"/>
    <w:rsid w:val="00BC5ED3"/>
    <w:rsid w:val="00BC7622"/>
    <w:rsid w:val="00BD096C"/>
    <w:rsid w:val="00BD2DD0"/>
    <w:rsid w:val="00BD3D1E"/>
    <w:rsid w:val="00BD58EF"/>
    <w:rsid w:val="00BE1E44"/>
    <w:rsid w:val="00BE3740"/>
    <w:rsid w:val="00BE4E32"/>
    <w:rsid w:val="00BF1B2E"/>
    <w:rsid w:val="00BF2B3F"/>
    <w:rsid w:val="00BF31C0"/>
    <w:rsid w:val="00BF3FEF"/>
    <w:rsid w:val="00BF44DC"/>
    <w:rsid w:val="00BF7B41"/>
    <w:rsid w:val="00C040B4"/>
    <w:rsid w:val="00C04D57"/>
    <w:rsid w:val="00C06056"/>
    <w:rsid w:val="00C06C0F"/>
    <w:rsid w:val="00C0785B"/>
    <w:rsid w:val="00C10BB4"/>
    <w:rsid w:val="00C110B4"/>
    <w:rsid w:val="00C11A7A"/>
    <w:rsid w:val="00C12145"/>
    <w:rsid w:val="00C1425C"/>
    <w:rsid w:val="00C168E3"/>
    <w:rsid w:val="00C16FD3"/>
    <w:rsid w:val="00C21E33"/>
    <w:rsid w:val="00C24373"/>
    <w:rsid w:val="00C24915"/>
    <w:rsid w:val="00C251AF"/>
    <w:rsid w:val="00C27285"/>
    <w:rsid w:val="00C30BB1"/>
    <w:rsid w:val="00C31551"/>
    <w:rsid w:val="00C33D34"/>
    <w:rsid w:val="00C37EF7"/>
    <w:rsid w:val="00C408FE"/>
    <w:rsid w:val="00C41402"/>
    <w:rsid w:val="00C419DA"/>
    <w:rsid w:val="00C41B2A"/>
    <w:rsid w:val="00C42C85"/>
    <w:rsid w:val="00C439F1"/>
    <w:rsid w:val="00C43F93"/>
    <w:rsid w:val="00C4435B"/>
    <w:rsid w:val="00C45179"/>
    <w:rsid w:val="00C458C1"/>
    <w:rsid w:val="00C45AE3"/>
    <w:rsid w:val="00C466A0"/>
    <w:rsid w:val="00C50397"/>
    <w:rsid w:val="00C504DA"/>
    <w:rsid w:val="00C50895"/>
    <w:rsid w:val="00C50F14"/>
    <w:rsid w:val="00C5113D"/>
    <w:rsid w:val="00C52891"/>
    <w:rsid w:val="00C5367C"/>
    <w:rsid w:val="00C53ED2"/>
    <w:rsid w:val="00C57998"/>
    <w:rsid w:val="00C6008D"/>
    <w:rsid w:val="00C61C8A"/>
    <w:rsid w:val="00C6455D"/>
    <w:rsid w:val="00C70029"/>
    <w:rsid w:val="00C74091"/>
    <w:rsid w:val="00C77135"/>
    <w:rsid w:val="00C806B9"/>
    <w:rsid w:val="00C81377"/>
    <w:rsid w:val="00C8226D"/>
    <w:rsid w:val="00C8389B"/>
    <w:rsid w:val="00C85C8C"/>
    <w:rsid w:val="00C8799A"/>
    <w:rsid w:val="00C90686"/>
    <w:rsid w:val="00C92BFF"/>
    <w:rsid w:val="00C94DD3"/>
    <w:rsid w:val="00C9533C"/>
    <w:rsid w:val="00C957B3"/>
    <w:rsid w:val="00C95CBB"/>
    <w:rsid w:val="00CA098B"/>
    <w:rsid w:val="00CA448F"/>
    <w:rsid w:val="00CA4D31"/>
    <w:rsid w:val="00CA5FC2"/>
    <w:rsid w:val="00CB02F4"/>
    <w:rsid w:val="00CB0CC5"/>
    <w:rsid w:val="00CB0D93"/>
    <w:rsid w:val="00CB4069"/>
    <w:rsid w:val="00CB4157"/>
    <w:rsid w:val="00CB57D6"/>
    <w:rsid w:val="00CB6654"/>
    <w:rsid w:val="00CB6A45"/>
    <w:rsid w:val="00CC0783"/>
    <w:rsid w:val="00CC3BC6"/>
    <w:rsid w:val="00CC3C48"/>
    <w:rsid w:val="00CC3CC4"/>
    <w:rsid w:val="00CC3D81"/>
    <w:rsid w:val="00CC555B"/>
    <w:rsid w:val="00CD3E68"/>
    <w:rsid w:val="00CE137B"/>
    <w:rsid w:val="00CE1DE4"/>
    <w:rsid w:val="00CE214D"/>
    <w:rsid w:val="00CE23A7"/>
    <w:rsid w:val="00CE325B"/>
    <w:rsid w:val="00CE3A16"/>
    <w:rsid w:val="00CE41FD"/>
    <w:rsid w:val="00CE6312"/>
    <w:rsid w:val="00CE6416"/>
    <w:rsid w:val="00CE7339"/>
    <w:rsid w:val="00CF0E8B"/>
    <w:rsid w:val="00CF1409"/>
    <w:rsid w:val="00CF323D"/>
    <w:rsid w:val="00CF477B"/>
    <w:rsid w:val="00CF52AF"/>
    <w:rsid w:val="00CF658B"/>
    <w:rsid w:val="00D01090"/>
    <w:rsid w:val="00D02521"/>
    <w:rsid w:val="00D02AC0"/>
    <w:rsid w:val="00D02E74"/>
    <w:rsid w:val="00D03128"/>
    <w:rsid w:val="00D065BE"/>
    <w:rsid w:val="00D07EC1"/>
    <w:rsid w:val="00D1692D"/>
    <w:rsid w:val="00D20968"/>
    <w:rsid w:val="00D23DA2"/>
    <w:rsid w:val="00D249D4"/>
    <w:rsid w:val="00D25D7C"/>
    <w:rsid w:val="00D2668B"/>
    <w:rsid w:val="00D30982"/>
    <w:rsid w:val="00D31202"/>
    <w:rsid w:val="00D37315"/>
    <w:rsid w:val="00D37D30"/>
    <w:rsid w:val="00D43E90"/>
    <w:rsid w:val="00D44668"/>
    <w:rsid w:val="00D44BFC"/>
    <w:rsid w:val="00D452DA"/>
    <w:rsid w:val="00D50A59"/>
    <w:rsid w:val="00D51AD8"/>
    <w:rsid w:val="00D544A6"/>
    <w:rsid w:val="00D5722F"/>
    <w:rsid w:val="00D5794C"/>
    <w:rsid w:val="00D611BC"/>
    <w:rsid w:val="00D6347A"/>
    <w:rsid w:val="00D639E3"/>
    <w:rsid w:val="00D63E19"/>
    <w:rsid w:val="00D6526B"/>
    <w:rsid w:val="00D663BB"/>
    <w:rsid w:val="00D67AEC"/>
    <w:rsid w:val="00D70C73"/>
    <w:rsid w:val="00D72CF2"/>
    <w:rsid w:val="00D72ED1"/>
    <w:rsid w:val="00D72FA8"/>
    <w:rsid w:val="00D73E81"/>
    <w:rsid w:val="00D76E3E"/>
    <w:rsid w:val="00D77444"/>
    <w:rsid w:val="00D811DB"/>
    <w:rsid w:val="00D84A96"/>
    <w:rsid w:val="00D86E5A"/>
    <w:rsid w:val="00D87C75"/>
    <w:rsid w:val="00D94255"/>
    <w:rsid w:val="00D962C9"/>
    <w:rsid w:val="00DA30B0"/>
    <w:rsid w:val="00DA32E4"/>
    <w:rsid w:val="00DB2A11"/>
    <w:rsid w:val="00DB316F"/>
    <w:rsid w:val="00DB4B01"/>
    <w:rsid w:val="00DB5828"/>
    <w:rsid w:val="00DB6074"/>
    <w:rsid w:val="00DC1DBB"/>
    <w:rsid w:val="00DC2806"/>
    <w:rsid w:val="00DC5117"/>
    <w:rsid w:val="00DC5F32"/>
    <w:rsid w:val="00DD0849"/>
    <w:rsid w:val="00DD1984"/>
    <w:rsid w:val="00DD403A"/>
    <w:rsid w:val="00DD74AC"/>
    <w:rsid w:val="00DD7D48"/>
    <w:rsid w:val="00DE0190"/>
    <w:rsid w:val="00DE02E0"/>
    <w:rsid w:val="00DE09DC"/>
    <w:rsid w:val="00DE2E06"/>
    <w:rsid w:val="00DE6D8F"/>
    <w:rsid w:val="00DF0E3C"/>
    <w:rsid w:val="00DF1FB2"/>
    <w:rsid w:val="00DF32AE"/>
    <w:rsid w:val="00DF436B"/>
    <w:rsid w:val="00DF5BEB"/>
    <w:rsid w:val="00DF6112"/>
    <w:rsid w:val="00DF6234"/>
    <w:rsid w:val="00DF6314"/>
    <w:rsid w:val="00DF68EC"/>
    <w:rsid w:val="00E0397C"/>
    <w:rsid w:val="00E05644"/>
    <w:rsid w:val="00E0589C"/>
    <w:rsid w:val="00E05F2D"/>
    <w:rsid w:val="00E0697D"/>
    <w:rsid w:val="00E13994"/>
    <w:rsid w:val="00E14F6C"/>
    <w:rsid w:val="00E23851"/>
    <w:rsid w:val="00E24051"/>
    <w:rsid w:val="00E25B32"/>
    <w:rsid w:val="00E32E22"/>
    <w:rsid w:val="00E33C40"/>
    <w:rsid w:val="00E3619D"/>
    <w:rsid w:val="00E40872"/>
    <w:rsid w:val="00E4269A"/>
    <w:rsid w:val="00E43F5D"/>
    <w:rsid w:val="00E44817"/>
    <w:rsid w:val="00E5207A"/>
    <w:rsid w:val="00E52149"/>
    <w:rsid w:val="00E52B7C"/>
    <w:rsid w:val="00E5477F"/>
    <w:rsid w:val="00E54C81"/>
    <w:rsid w:val="00E5538A"/>
    <w:rsid w:val="00E56AE8"/>
    <w:rsid w:val="00E57C0A"/>
    <w:rsid w:val="00E62E42"/>
    <w:rsid w:val="00E63ADD"/>
    <w:rsid w:val="00E64708"/>
    <w:rsid w:val="00E67526"/>
    <w:rsid w:val="00E67848"/>
    <w:rsid w:val="00E708AE"/>
    <w:rsid w:val="00E7299B"/>
    <w:rsid w:val="00E73201"/>
    <w:rsid w:val="00E75AC1"/>
    <w:rsid w:val="00E763EB"/>
    <w:rsid w:val="00E76430"/>
    <w:rsid w:val="00E772A4"/>
    <w:rsid w:val="00E8382B"/>
    <w:rsid w:val="00E8589D"/>
    <w:rsid w:val="00E92163"/>
    <w:rsid w:val="00E9348A"/>
    <w:rsid w:val="00E93E37"/>
    <w:rsid w:val="00E94F80"/>
    <w:rsid w:val="00E95B5E"/>
    <w:rsid w:val="00E97DCA"/>
    <w:rsid w:val="00EA002D"/>
    <w:rsid w:val="00EA29EA"/>
    <w:rsid w:val="00EA2F57"/>
    <w:rsid w:val="00EA3C92"/>
    <w:rsid w:val="00EA447E"/>
    <w:rsid w:val="00EA5472"/>
    <w:rsid w:val="00EA5F55"/>
    <w:rsid w:val="00EA72A2"/>
    <w:rsid w:val="00EB118B"/>
    <w:rsid w:val="00EB1FC4"/>
    <w:rsid w:val="00EB3177"/>
    <w:rsid w:val="00EB6BA2"/>
    <w:rsid w:val="00EB6F49"/>
    <w:rsid w:val="00EC229A"/>
    <w:rsid w:val="00EC32F3"/>
    <w:rsid w:val="00EC4884"/>
    <w:rsid w:val="00EC6007"/>
    <w:rsid w:val="00ED09FC"/>
    <w:rsid w:val="00ED1739"/>
    <w:rsid w:val="00ED182A"/>
    <w:rsid w:val="00ED3F97"/>
    <w:rsid w:val="00ED61DF"/>
    <w:rsid w:val="00ED62AF"/>
    <w:rsid w:val="00ED7846"/>
    <w:rsid w:val="00ED7B83"/>
    <w:rsid w:val="00EE03A9"/>
    <w:rsid w:val="00EE2D7A"/>
    <w:rsid w:val="00EE42CF"/>
    <w:rsid w:val="00EE46A4"/>
    <w:rsid w:val="00EE4ABC"/>
    <w:rsid w:val="00EE6B41"/>
    <w:rsid w:val="00EE7540"/>
    <w:rsid w:val="00EE7D69"/>
    <w:rsid w:val="00EF16A5"/>
    <w:rsid w:val="00EF38FB"/>
    <w:rsid w:val="00EF3975"/>
    <w:rsid w:val="00EF48C4"/>
    <w:rsid w:val="00EF5E68"/>
    <w:rsid w:val="00EF6B96"/>
    <w:rsid w:val="00EF6DDB"/>
    <w:rsid w:val="00EF7AFD"/>
    <w:rsid w:val="00F01BB1"/>
    <w:rsid w:val="00F02662"/>
    <w:rsid w:val="00F075DE"/>
    <w:rsid w:val="00F07D25"/>
    <w:rsid w:val="00F07E1A"/>
    <w:rsid w:val="00F10770"/>
    <w:rsid w:val="00F13213"/>
    <w:rsid w:val="00F14F8F"/>
    <w:rsid w:val="00F210DF"/>
    <w:rsid w:val="00F21D25"/>
    <w:rsid w:val="00F23A8E"/>
    <w:rsid w:val="00F252EE"/>
    <w:rsid w:val="00F26BD4"/>
    <w:rsid w:val="00F26FEA"/>
    <w:rsid w:val="00F30D7F"/>
    <w:rsid w:val="00F31323"/>
    <w:rsid w:val="00F34AFA"/>
    <w:rsid w:val="00F35AB2"/>
    <w:rsid w:val="00F4098A"/>
    <w:rsid w:val="00F4287D"/>
    <w:rsid w:val="00F43468"/>
    <w:rsid w:val="00F43E42"/>
    <w:rsid w:val="00F44405"/>
    <w:rsid w:val="00F46408"/>
    <w:rsid w:val="00F51478"/>
    <w:rsid w:val="00F533BB"/>
    <w:rsid w:val="00F55746"/>
    <w:rsid w:val="00F55A65"/>
    <w:rsid w:val="00F55AAE"/>
    <w:rsid w:val="00F5719D"/>
    <w:rsid w:val="00F571E1"/>
    <w:rsid w:val="00F61ED0"/>
    <w:rsid w:val="00F638ED"/>
    <w:rsid w:val="00F64C27"/>
    <w:rsid w:val="00F65D9E"/>
    <w:rsid w:val="00F73102"/>
    <w:rsid w:val="00F74DA6"/>
    <w:rsid w:val="00F7589C"/>
    <w:rsid w:val="00F7619B"/>
    <w:rsid w:val="00F76692"/>
    <w:rsid w:val="00F849F3"/>
    <w:rsid w:val="00F874AB"/>
    <w:rsid w:val="00F907F2"/>
    <w:rsid w:val="00F90E90"/>
    <w:rsid w:val="00F91979"/>
    <w:rsid w:val="00F92992"/>
    <w:rsid w:val="00F93F77"/>
    <w:rsid w:val="00F94217"/>
    <w:rsid w:val="00F94A0D"/>
    <w:rsid w:val="00F94BEE"/>
    <w:rsid w:val="00F96886"/>
    <w:rsid w:val="00FA009A"/>
    <w:rsid w:val="00FA0EE9"/>
    <w:rsid w:val="00FA3270"/>
    <w:rsid w:val="00FA6129"/>
    <w:rsid w:val="00FB1213"/>
    <w:rsid w:val="00FB12DE"/>
    <w:rsid w:val="00FB1AA2"/>
    <w:rsid w:val="00FB4CB7"/>
    <w:rsid w:val="00FB6B6F"/>
    <w:rsid w:val="00FC00FE"/>
    <w:rsid w:val="00FC3AB8"/>
    <w:rsid w:val="00FC45E8"/>
    <w:rsid w:val="00FC6D5F"/>
    <w:rsid w:val="00FC7071"/>
    <w:rsid w:val="00FD58F3"/>
    <w:rsid w:val="00FD5A1F"/>
    <w:rsid w:val="00FE18CB"/>
    <w:rsid w:val="00FE1C9A"/>
    <w:rsid w:val="00FE3DE5"/>
    <w:rsid w:val="00FE4DE7"/>
    <w:rsid w:val="00FE562C"/>
    <w:rsid w:val="00FE7D3E"/>
    <w:rsid w:val="00FF0AB0"/>
    <w:rsid w:val="00FF1816"/>
    <w:rsid w:val="00FF7059"/>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0"/>
    <w:rPr>
      <w:rFonts w:ascii="Verdana" w:hAnsi="Verdana"/>
      <w:szCs w:val="24"/>
    </w:rPr>
  </w:style>
  <w:style w:type="paragraph" w:styleId="Heading1">
    <w:name w:val="heading 1"/>
    <w:basedOn w:val="Normal"/>
    <w:next w:val="Normal"/>
    <w:link w:val="Heading1Char"/>
    <w:qFormat/>
    <w:locked/>
    <w:rsid w:val="0007330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locked/>
    <w:rsid w:val="009963EC"/>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963EC"/>
    <w:rPr>
      <w:rFonts w:ascii="Cambria" w:hAnsi="Cambria" w:cs="Times New Roman"/>
      <w:b/>
      <w:bCs/>
      <w:color w:val="4F81BD"/>
      <w:sz w:val="26"/>
      <w:szCs w:val="26"/>
      <w:lang w:val="en-US" w:eastAsia="en-US" w:bidi="ar-SA"/>
    </w:rPr>
  </w:style>
  <w:style w:type="table" w:styleId="TableGrid">
    <w:name w:val="Table Grid"/>
    <w:basedOn w:val="TableNormal"/>
    <w:uiPriority w:val="99"/>
    <w:rsid w:val="00CE137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9DA"/>
    <w:pPr>
      <w:tabs>
        <w:tab w:val="center" w:pos="4320"/>
        <w:tab w:val="right" w:pos="8640"/>
      </w:tabs>
    </w:pPr>
  </w:style>
  <w:style w:type="character" w:customStyle="1" w:styleId="HeaderChar">
    <w:name w:val="Header Char"/>
    <w:link w:val="Header"/>
    <w:uiPriority w:val="99"/>
    <w:locked/>
    <w:rsid w:val="000B36F6"/>
    <w:rPr>
      <w:rFonts w:ascii="Verdana" w:hAnsi="Verdana" w:cs="Times New Roman"/>
      <w:sz w:val="24"/>
      <w:szCs w:val="24"/>
    </w:rPr>
  </w:style>
  <w:style w:type="paragraph" w:styleId="Footer">
    <w:name w:val="footer"/>
    <w:basedOn w:val="Normal"/>
    <w:link w:val="FooterChar"/>
    <w:uiPriority w:val="99"/>
    <w:rsid w:val="00C419DA"/>
    <w:pPr>
      <w:tabs>
        <w:tab w:val="center" w:pos="4320"/>
        <w:tab w:val="right" w:pos="8640"/>
      </w:tabs>
    </w:pPr>
  </w:style>
  <w:style w:type="character" w:customStyle="1" w:styleId="FooterChar">
    <w:name w:val="Footer Char"/>
    <w:link w:val="Footer"/>
    <w:uiPriority w:val="99"/>
    <w:locked/>
    <w:rsid w:val="009870A4"/>
    <w:rPr>
      <w:rFonts w:ascii="Verdana" w:hAnsi="Verdana" w:cs="Times New Roman"/>
      <w:sz w:val="24"/>
      <w:szCs w:val="24"/>
    </w:rPr>
  </w:style>
  <w:style w:type="character" w:styleId="PageNumber">
    <w:name w:val="page number"/>
    <w:uiPriority w:val="99"/>
    <w:rsid w:val="00C419DA"/>
    <w:rPr>
      <w:rFonts w:cs="Times New Roman"/>
    </w:rPr>
  </w:style>
  <w:style w:type="paragraph" w:styleId="DocumentMap">
    <w:name w:val="Document Map"/>
    <w:basedOn w:val="Normal"/>
    <w:link w:val="DocumentMapChar"/>
    <w:uiPriority w:val="99"/>
    <w:rsid w:val="00FF7EA8"/>
    <w:rPr>
      <w:rFonts w:ascii="Tahoma" w:hAnsi="Tahoma" w:cs="Tahoma"/>
      <w:sz w:val="16"/>
      <w:szCs w:val="16"/>
    </w:rPr>
  </w:style>
  <w:style w:type="character" w:customStyle="1" w:styleId="DocumentMapChar">
    <w:name w:val="Document Map Char"/>
    <w:link w:val="DocumentMap"/>
    <w:uiPriority w:val="99"/>
    <w:locked/>
    <w:rsid w:val="00FF7EA8"/>
    <w:rPr>
      <w:rFonts w:ascii="Tahoma" w:hAnsi="Tahoma" w:cs="Tahoma"/>
      <w:sz w:val="16"/>
      <w:szCs w:val="16"/>
    </w:rPr>
  </w:style>
  <w:style w:type="table" w:styleId="TableGrid8">
    <w:name w:val="Table Grid 8"/>
    <w:basedOn w:val="TableNormal"/>
    <w:uiPriority w:val="99"/>
    <w:rsid w:val="00042FA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AF2290"/>
    <w:rPr>
      <w:rFonts w:ascii="Tahoma" w:hAnsi="Tahoma" w:cs="Tahoma"/>
      <w:sz w:val="16"/>
      <w:szCs w:val="16"/>
    </w:rPr>
  </w:style>
  <w:style w:type="character" w:customStyle="1" w:styleId="BalloonTextChar">
    <w:name w:val="Balloon Text Char"/>
    <w:link w:val="BalloonText"/>
    <w:uiPriority w:val="99"/>
    <w:locked/>
    <w:rsid w:val="00AF2290"/>
    <w:rPr>
      <w:rFonts w:ascii="Tahoma" w:hAnsi="Tahoma" w:cs="Tahoma"/>
      <w:sz w:val="16"/>
      <w:szCs w:val="16"/>
    </w:rPr>
  </w:style>
  <w:style w:type="character" w:styleId="CommentReference">
    <w:name w:val="annotation reference"/>
    <w:uiPriority w:val="99"/>
    <w:rsid w:val="00902E19"/>
    <w:rPr>
      <w:rFonts w:cs="Times New Roman"/>
      <w:sz w:val="16"/>
      <w:szCs w:val="16"/>
    </w:rPr>
  </w:style>
  <w:style w:type="paragraph" w:styleId="CommentText">
    <w:name w:val="annotation text"/>
    <w:basedOn w:val="Normal"/>
    <w:link w:val="CommentTextChar"/>
    <w:uiPriority w:val="99"/>
    <w:rsid w:val="00902E19"/>
    <w:rPr>
      <w:szCs w:val="20"/>
    </w:rPr>
  </w:style>
  <w:style w:type="character" w:customStyle="1" w:styleId="CommentTextChar">
    <w:name w:val="Comment Text Char"/>
    <w:link w:val="CommentText"/>
    <w:uiPriority w:val="99"/>
    <w:locked/>
    <w:rsid w:val="00902E19"/>
    <w:rPr>
      <w:rFonts w:ascii="Verdana" w:hAnsi="Verdana" w:cs="Times New Roman"/>
    </w:rPr>
  </w:style>
  <w:style w:type="paragraph" w:styleId="CommentSubject">
    <w:name w:val="annotation subject"/>
    <w:basedOn w:val="CommentText"/>
    <w:next w:val="CommentText"/>
    <w:link w:val="CommentSubjectChar"/>
    <w:uiPriority w:val="99"/>
    <w:rsid w:val="00902E19"/>
    <w:rPr>
      <w:b/>
      <w:bCs/>
    </w:rPr>
  </w:style>
  <w:style w:type="character" w:customStyle="1" w:styleId="CommentSubjectChar">
    <w:name w:val="Comment Subject Char"/>
    <w:link w:val="CommentSubject"/>
    <w:uiPriority w:val="99"/>
    <w:locked/>
    <w:rsid w:val="00902E19"/>
    <w:rPr>
      <w:rFonts w:ascii="Verdana" w:hAnsi="Verdana" w:cs="Times New Roman"/>
      <w:b/>
      <w:bCs/>
    </w:rPr>
  </w:style>
  <w:style w:type="paragraph" w:styleId="NormalWeb">
    <w:name w:val="Normal (Web)"/>
    <w:basedOn w:val="Normal"/>
    <w:uiPriority w:val="99"/>
    <w:rsid w:val="0066337A"/>
    <w:pPr>
      <w:spacing w:before="100" w:beforeAutospacing="1"/>
    </w:pPr>
    <w:rPr>
      <w:sz w:val="17"/>
      <w:szCs w:val="17"/>
    </w:rPr>
  </w:style>
  <w:style w:type="paragraph" w:styleId="ListParagraph">
    <w:name w:val="List Paragraph"/>
    <w:basedOn w:val="Normal"/>
    <w:uiPriority w:val="99"/>
    <w:qFormat/>
    <w:rsid w:val="002E43BF"/>
    <w:pPr>
      <w:spacing w:after="200" w:line="276" w:lineRule="auto"/>
      <w:ind w:left="720"/>
      <w:contextualSpacing/>
    </w:pPr>
    <w:rPr>
      <w:rFonts w:ascii="Calibri" w:hAnsi="Calibri"/>
      <w:sz w:val="22"/>
      <w:szCs w:val="22"/>
    </w:rPr>
  </w:style>
  <w:style w:type="character" w:customStyle="1" w:styleId="Heading1Char">
    <w:name w:val="Heading 1 Char"/>
    <w:link w:val="Heading1"/>
    <w:rsid w:val="0007330C"/>
    <w:rPr>
      <w:rFonts w:ascii="Cambria" w:eastAsia="MS Gothic" w:hAnsi="Cambria" w:cs="Times New Roman"/>
      <w:b/>
      <w:bCs/>
      <w:color w:val="365F91"/>
      <w:sz w:val="28"/>
      <w:szCs w:val="28"/>
    </w:rPr>
  </w:style>
  <w:style w:type="character" w:styleId="Hyperlink">
    <w:name w:val="Hyperlink"/>
    <w:uiPriority w:val="99"/>
    <w:unhideWhenUsed/>
    <w:rsid w:val="00643B40"/>
    <w:rPr>
      <w:color w:val="0000FF"/>
      <w:u w:val="single"/>
    </w:rPr>
  </w:style>
  <w:style w:type="character" w:styleId="FollowedHyperlink">
    <w:name w:val="FollowedHyperlink"/>
    <w:uiPriority w:val="99"/>
    <w:semiHidden/>
    <w:unhideWhenUsed/>
    <w:rsid w:val="00263799"/>
    <w:rPr>
      <w:color w:val="800080"/>
      <w:u w:val="single"/>
    </w:rPr>
  </w:style>
  <w:style w:type="paragraph" w:styleId="Title">
    <w:name w:val="Title"/>
    <w:basedOn w:val="Normal"/>
    <w:next w:val="Normal"/>
    <w:link w:val="TitleChar"/>
    <w:qFormat/>
    <w:locked/>
    <w:rsid w:val="00BC76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76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524">
      <w:marLeft w:val="0"/>
      <w:marRight w:val="0"/>
      <w:marTop w:val="0"/>
      <w:marBottom w:val="0"/>
      <w:divBdr>
        <w:top w:val="none" w:sz="0" w:space="0" w:color="auto"/>
        <w:left w:val="none" w:sz="0" w:space="0" w:color="auto"/>
        <w:bottom w:val="none" w:sz="0" w:space="0" w:color="auto"/>
        <w:right w:val="none" w:sz="0" w:space="0" w:color="auto"/>
      </w:divBdr>
      <w:divsChild>
        <w:div w:id="284167525">
          <w:marLeft w:val="0"/>
          <w:marRight w:val="0"/>
          <w:marTop w:val="0"/>
          <w:marBottom w:val="0"/>
          <w:divBdr>
            <w:top w:val="none" w:sz="0" w:space="0" w:color="auto"/>
            <w:left w:val="none" w:sz="0" w:space="0" w:color="auto"/>
            <w:bottom w:val="none" w:sz="0" w:space="0" w:color="auto"/>
            <w:right w:val="none" w:sz="0" w:space="0" w:color="auto"/>
          </w:divBdr>
        </w:div>
      </w:divsChild>
    </w:div>
    <w:div w:id="3047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3BD1-0A80-4EAD-94BA-15DA1852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5FF57-E9F4-4998-B9FC-37587C0D4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02AC2-9097-4E14-BD96-E36AFCBB4688}">
  <ds:schemaRefs>
    <ds:schemaRef ds:uri="http://schemas.microsoft.com/sharepoint/v3/contenttype/forms"/>
  </ds:schemaRefs>
</ds:datastoreItem>
</file>

<file path=customXml/itemProps4.xml><?xml version="1.0" encoding="utf-8"?>
<ds:datastoreItem xmlns:ds="http://schemas.openxmlformats.org/officeDocument/2006/customXml" ds:itemID="{3EEA8BB8-F43D-4E23-855D-04C5D5D3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2019-09-04T15:14:00Z</dcterms:created>
  <dcterms:modified xsi:type="dcterms:W3CDTF">2019-09-06T18:12:00Z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ies>
</file>