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59691" w14:textId="77777777" w:rsidR="00473612" w:rsidRDefault="00473612" w:rsidP="00473612">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4D061017" wp14:editId="2AEA1D5B">
            <wp:extent cx="1645920" cy="666024"/>
            <wp:effectExtent l="0" t="0" r="0" b="127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666024"/>
                    </a:xfrm>
                    <a:prstGeom prst="rect">
                      <a:avLst/>
                    </a:prstGeom>
                    <a:noFill/>
                    <a:ln>
                      <a:noFill/>
                    </a:ln>
                  </pic:spPr>
                </pic:pic>
              </a:graphicData>
            </a:graphic>
          </wp:inline>
        </w:drawing>
      </w:r>
    </w:p>
    <w:p w14:paraId="7EB6FC9D" w14:textId="0EE3543A" w:rsidR="00473612" w:rsidRPr="00473612" w:rsidRDefault="00473612" w:rsidP="00473612">
      <w:pPr>
        <w:pStyle w:val="NormalWeb"/>
        <w:spacing w:before="0" w:beforeAutospacing="0" w:after="0" w:afterAutospacing="0" w:line="360" w:lineRule="auto"/>
        <w:rPr>
          <w:rFonts w:ascii="Verdana" w:eastAsiaTheme="minorEastAsia" w:hAnsi="Verdana" w:cstheme="minorBidi"/>
          <w:smallCaps/>
          <w:sz w:val="32"/>
          <w:szCs w:val="32"/>
        </w:rPr>
      </w:pPr>
      <w:r w:rsidRPr="005B7130">
        <w:rPr>
          <w:rFonts w:ascii="Verdana" w:hAnsi="Verdana" w:cs="Arial"/>
          <w:noProof/>
          <w:color w:val="0000FF"/>
        </w:rPr>
        <w:drawing>
          <wp:anchor distT="0" distB="0" distL="114300" distR="114300" simplePos="0" relativeHeight="251659264" behindDoc="0" locked="0" layoutInCell="1" allowOverlap="1" wp14:anchorId="3FC6313B" wp14:editId="2208B58C">
            <wp:simplePos x="0" y="0"/>
            <wp:positionH relativeFrom="column">
              <wp:posOffset>4248150</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1F108935" wp14:editId="586C6DC6">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52BC359F" wp14:editId="1961F5CC">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60B23400" w14:textId="77777777" w:rsidR="00F15A69" w:rsidRDefault="000B09F6" w:rsidP="00996DD8">
      <w:pPr>
        <w:spacing w:after="180" w:line="360" w:lineRule="auto"/>
        <w:contextualSpacing w:val="0"/>
        <w:rPr>
          <w:rFonts w:ascii="Verdana" w:eastAsia="Verdana" w:hAnsi="Verdana" w:cs="Verdana"/>
          <w:sz w:val="20"/>
          <w:szCs w:val="20"/>
        </w:rPr>
      </w:pPr>
      <w:r>
        <w:rPr>
          <w:rFonts w:ascii="Verdana" w:eastAsia="Verdana" w:hAnsi="Verdana" w:cs="Verdana"/>
          <w:sz w:val="20"/>
          <w:szCs w:val="20"/>
        </w:rPr>
        <w:t>Fall 2018 Issue: September - October</w:t>
      </w:r>
    </w:p>
    <w:p w14:paraId="6A4BD80C" w14:textId="76B5B076" w:rsidR="00552F97" w:rsidRDefault="003936F7" w:rsidP="00552F97">
      <w:pPr>
        <w:spacing w:after="120" w:line="360" w:lineRule="auto"/>
        <w:contextualSpacing w:val="0"/>
        <w:jc w:val="both"/>
        <w:rPr>
          <w:rFonts w:ascii="Verdana" w:eastAsia="Calibri" w:hAnsi="Verdana"/>
          <w:sz w:val="20"/>
          <w:szCs w:val="20"/>
        </w:rPr>
      </w:pPr>
      <w:r w:rsidRPr="00F1671A">
        <w:rPr>
          <w:rFonts w:ascii="Verdana" w:hAnsi="Verdana"/>
          <w:sz w:val="20"/>
          <w:szCs w:val="20"/>
        </w:rPr>
        <w:t xml:space="preserve">October 2018 </w:t>
      </w:r>
      <w:r w:rsidRPr="00486F70">
        <w:rPr>
          <w:rFonts w:ascii="Verdana" w:hAnsi="Verdana"/>
          <w:noProof/>
          <w:sz w:val="20"/>
          <w:szCs w:val="20"/>
        </w:rPr>
        <w:t>was celebrated</w:t>
      </w:r>
      <w:r w:rsidRPr="00F1671A">
        <w:rPr>
          <w:rFonts w:ascii="Verdana" w:hAnsi="Verdana"/>
          <w:sz w:val="20"/>
          <w:szCs w:val="20"/>
        </w:rPr>
        <w:t xml:space="preserve"> as </w:t>
      </w:r>
      <w:r w:rsidRPr="00F1671A">
        <w:rPr>
          <w:rFonts w:ascii="Verdana" w:eastAsia="Calibri" w:hAnsi="Verdana"/>
          <w:sz w:val="20"/>
          <w:szCs w:val="20"/>
        </w:rPr>
        <w:t>National Disability Employment Awareness (</w:t>
      </w:r>
      <w:r w:rsidRPr="00F1671A">
        <w:rPr>
          <w:rFonts w:ascii="Verdana" w:eastAsia="Calibri" w:hAnsi="Verdana"/>
          <w:noProof/>
          <w:sz w:val="20"/>
          <w:szCs w:val="20"/>
        </w:rPr>
        <w:t>NDEAM),</w:t>
      </w:r>
      <w:r w:rsidRPr="00F1671A">
        <w:rPr>
          <w:rFonts w:ascii="Verdana" w:eastAsia="Calibri" w:hAnsi="Verdana"/>
          <w:sz w:val="20"/>
          <w:szCs w:val="20"/>
        </w:rPr>
        <w:t xml:space="preserve"> and the contributions and achievements of people with disabilities were recognized and honored at events and in publications. The Department of Labor’s Office of Disability Employment Policy (ODEP) 2018 theme for NDEAM was “America’s Workforce: Empowering All.”</w:t>
      </w:r>
      <w:r w:rsidR="00F1671A">
        <w:rPr>
          <w:rFonts w:ascii="Verdana" w:eastAsia="Calibri" w:hAnsi="Verdana"/>
          <w:sz w:val="20"/>
          <w:szCs w:val="20"/>
        </w:rPr>
        <w:t xml:space="preserve"> In keeping with the theme </w:t>
      </w:r>
      <w:r w:rsidR="00173CD4">
        <w:rPr>
          <w:rFonts w:ascii="Verdana" w:eastAsia="Calibri" w:hAnsi="Verdana"/>
          <w:sz w:val="20"/>
          <w:szCs w:val="20"/>
        </w:rPr>
        <w:t xml:space="preserve">the Partnership for Employment and Accessible Technology (PEAT), focused on Empowering All through Accessible Technology and provided </w:t>
      </w:r>
      <w:r w:rsidR="00173CD4" w:rsidRPr="00486F70">
        <w:rPr>
          <w:rFonts w:ascii="Verdana" w:eastAsia="Calibri" w:hAnsi="Verdana"/>
          <w:noProof/>
          <w:sz w:val="20"/>
          <w:szCs w:val="20"/>
        </w:rPr>
        <w:t>a number of</w:t>
      </w:r>
      <w:r w:rsidR="00173CD4">
        <w:rPr>
          <w:rFonts w:ascii="Verdana" w:eastAsia="Calibri" w:hAnsi="Verdana"/>
          <w:sz w:val="20"/>
          <w:szCs w:val="20"/>
        </w:rPr>
        <w:t xml:space="preserve"> resources for employer training, </w:t>
      </w:r>
      <w:hyperlink r:id="rId12" w:history="1">
        <w:r w:rsidR="00173CD4" w:rsidRPr="00173CD4">
          <w:rPr>
            <w:rStyle w:val="Hyperlink"/>
            <w:rFonts w:ascii="Verdana" w:eastAsia="Calibri" w:hAnsi="Verdana"/>
            <w:sz w:val="20"/>
            <w:szCs w:val="20"/>
          </w:rPr>
          <w:t>accessible workplace technologies ecosystem</w:t>
        </w:r>
      </w:hyperlink>
      <w:r w:rsidR="00173CD4">
        <w:rPr>
          <w:rFonts w:ascii="Verdana" w:eastAsia="Calibri" w:hAnsi="Verdana"/>
          <w:sz w:val="20"/>
          <w:szCs w:val="20"/>
        </w:rPr>
        <w:t xml:space="preserve">, apprenticeships, and more. </w:t>
      </w:r>
    </w:p>
    <w:p w14:paraId="062073E8" w14:textId="1FB668A3" w:rsidR="00552F97" w:rsidRPr="00552F97" w:rsidRDefault="00E56B39" w:rsidP="005C3C63">
      <w:pPr>
        <w:spacing w:after="120" w:line="360" w:lineRule="auto"/>
        <w:contextualSpacing w:val="0"/>
        <w:jc w:val="both"/>
        <w:rPr>
          <w:rFonts w:ascii="Verdana" w:eastAsia="Calibri" w:hAnsi="Verdana"/>
          <w:sz w:val="20"/>
          <w:szCs w:val="20"/>
        </w:rPr>
      </w:pPr>
      <w:r>
        <w:rPr>
          <w:rFonts w:ascii="Verdana" w:eastAsia="Calibri" w:hAnsi="Verdana"/>
          <w:sz w:val="20"/>
          <w:szCs w:val="20"/>
        </w:rPr>
        <w:t xml:space="preserve">Apropos, the </w:t>
      </w:r>
      <w:hyperlink r:id="rId13" w:history="1">
        <w:r w:rsidRPr="002465FC">
          <w:rPr>
            <w:rStyle w:val="Hyperlink"/>
            <w:rFonts w:ascii="Verdana" w:eastAsia="Calibri" w:hAnsi="Verdana"/>
            <w:sz w:val="20"/>
            <w:szCs w:val="20"/>
          </w:rPr>
          <w:t>National Institute on Disability, Independent Living and Rehabilitation Research</w:t>
        </w:r>
        <w:r w:rsidR="00552F97" w:rsidRPr="002465FC">
          <w:rPr>
            <w:rStyle w:val="Hyperlink"/>
            <w:rFonts w:ascii="Verdana" w:eastAsia="Calibri" w:hAnsi="Verdana"/>
            <w:sz w:val="20"/>
            <w:szCs w:val="20"/>
          </w:rPr>
          <w:t>’s</w:t>
        </w:r>
        <w:r w:rsidRPr="002465FC">
          <w:rPr>
            <w:rStyle w:val="Hyperlink"/>
            <w:rFonts w:ascii="Verdana" w:eastAsia="Calibri" w:hAnsi="Verdana"/>
            <w:sz w:val="20"/>
            <w:szCs w:val="20"/>
          </w:rPr>
          <w:t xml:space="preserve"> (NIDILRR) 40</w:t>
        </w:r>
        <w:r w:rsidRPr="002465FC">
          <w:rPr>
            <w:rStyle w:val="Hyperlink"/>
            <w:rFonts w:ascii="Verdana" w:eastAsia="Calibri" w:hAnsi="Verdana"/>
            <w:sz w:val="20"/>
            <w:szCs w:val="20"/>
            <w:vertAlign w:val="superscript"/>
          </w:rPr>
          <w:t>th</w:t>
        </w:r>
        <w:r w:rsidRPr="002465FC">
          <w:rPr>
            <w:rStyle w:val="Hyperlink"/>
            <w:rFonts w:ascii="Verdana" w:eastAsia="Calibri" w:hAnsi="Verdana"/>
            <w:sz w:val="20"/>
            <w:szCs w:val="20"/>
          </w:rPr>
          <w:t xml:space="preserve"> </w:t>
        </w:r>
        <w:r w:rsidR="00552F97" w:rsidRPr="002465FC">
          <w:rPr>
            <w:rStyle w:val="Hyperlink"/>
            <w:rFonts w:ascii="Verdana" w:eastAsia="Calibri" w:hAnsi="Verdana"/>
            <w:sz w:val="20"/>
            <w:szCs w:val="20"/>
          </w:rPr>
          <w:t>anniversary</w:t>
        </w:r>
      </w:hyperlink>
      <w:r>
        <w:rPr>
          <w:rFonts w:ascii="Verdana" w:eastAsia="Calibri" w:hAnsi="Verdana"/>
          <w:sz w:val="20"/>
          <w:szCs w:val="20"/>
        </w:rPr>
        <w:t xml:space="preserve"> </w:t>
      </w:r>
      <w:r w:rsidRPr="00486F70">
        <w:rPr>
          <w:rFonts w:ascii="Verdana" w:eastAsia="Calibri" w:hAnsi="Verdana"/>
          <w:noProof/>
          <w:sz w:val="20"/>
          <w:szCs w:val="20"/>
        </w:rPr>
        <w:t>was</w:t>
      </w:r>
      <w:r>
        <w:rPr>
          <w:rFonts w:ascii="Verdana" w:eastAsia="Calibri" w:hAnsi="Verdana"/>
          <w:sz w:val="20"/>
          <w:szCs w:val="20"/>
        </w:rPr>
        <w:t xml:space="preserve"> </w:t>
      </w:r>
      <w:r w:rsidR="00552F97">
        <w:rPr>
          <w:rFonts w:ascii="Verdana" w:eastAsia="Calibri" w:hAnsi="Verdana"/>
          <w:sz w:val="20"/>
          <w:szCs w:val="20"/>
        </w:rPr>
        <w:t>celebrated</w:t>
      </w:r>
      <w:r>
        <w:rPr>
          <w:rFonts w:ascii="Verdana" w:eastAsia="Calibri" w:hAnsi="Verdana"/>
          <w:sz w:val="20"/>
          <w:szCs w:val="20"/>
        </w:rPr>
        <w:t xml:space="preserve"> in October, as well. </w:t>
      </w:r>
      <w:r w:rsidR="00C302DD">
        <w:rPr>
          <w:rFonts w:ascii="Verdana" w:eastAsia="Calibri" w:hAnsi="Verdana"/>
          <w:sz w:val="20"/>
          <w:szCs w:val="20"/>
        </w:rPr>
        <w:t>NIDI</w:t>
      </w:r>
      <w:r w:rsidR="00552F97" w:rsidRPr="00552F97">
        <w:rPr>
          <w:rFonts w:ascii="Verdana" w:eastAsia="Calibri" w:hAnsi="Verdana"/>
          <w:sz w:val="20"/>
          <w:szCs w:val="20"/>
        </w:rPr>
        <w:t xml:space="preserve">LRR funds the Wireless RERC and other research, training, and demonstration projects across the nation in </w:t>
      </w:r>
      <w:r w:rsidR="00552F97" w:rsidRPr="00486F70">
        <w:rPr>
          <w:rFonts w:ascii="Verdana" w:eastAsia="Calibri" w:hAnsi="Verdana"/>
          <w:noProof/>
          <w:sz w:val="20"/>
          <w:szCs w:val="20"/>
        </w:rPr>
        <w:t>a number of</w:t>
      </w:r>
      <w:r w:rsidR="00552F97" w:rsidRPr="00552F97">
        <w:rPr>
          <w:rFonts w:ascii="Verdana" w:eastAsia="Calibri" w:hAnsi="Verdana"/>
          <w:sz w:val="20"/>
          <w:szCs w:val="20"/>
        </w:rPr>
        <w:t xml:space="preserve"> domains (health and function, employment, and community living) to enhance the quality of life of people with disabilities.</w:t>
      </w:r>
      <w:r w:rsidR="00552F97">
        <w:rPr>
          <w:rFonts w:ascii="Verdana" w:eastAsia="Calibri" w:hAnsi="Verdana"/>
          <w:sz w:val="20"/>
          <w:szCs w:val="20"/>
        </w:rPr>
        <w:t xml:space="preserve"> NIDILRR Deputy Director, </w:t>
      </w:r>
      <w:r w:rsidR="00552F97" w:rsidRPr="00552F97">
        <w:rPr>
          <w:rFonts w:ascii="Verdana" w:eastAsia="Calibri" w:hAnsi="Verdana"/>
          <w:sz w:val="20"/>
          <w:szCs w:val="20"/>
        </w:rPr>
        <w:t xml:space="preserve">Kristi Hill, </w:t>
      </w:r>
      <w:r w:rsidR="00552F97">
        <w:rPr>
          <w:rFonts w:ascii="Verdana" w:eastAsia="Calibri" w:hAnsi="Verdana"/>
          <w:sz w:val="20"/>
          <w:szCs w:val="20"/>
        </w:rPr>
        <w:t>discussed N</w:t>
      </w:r>
      <w:r w:rsidR="00552F97" w:rsidRPr="00552F97">
        <w:rPr>
          <w:rFonts w:ascii="Verdana" w:eastAsia="Calibri" w:hAnsi="Verdana"/>
          <w:sz w:val="20"/>
          <w:szCs w:val="20"/>
        </w:rPr>
        <w:t>IDILRR's future</w:t>
      </w:r>
      <w:r w:rsidR="00552F97">
        <w:rPr>
          <w:rFonts w:ascii="Verdana" w:eastAsia="Calibri" w:hAnsi="Verdana"/>
          <w:sz w:val="20"/>
          <w:szCs w:val="20"/>
        </w:rPr>
        <w:t xml:space="preserve"> and the need to </w:t>
      </w:r>
      <w:r w:rsidR="00552F97" w:rsidRPr="00552F97">
        <w:rPr>
          <w:rFonts w:ascii="Verdana" w:eastAsia="Calibri" w:hAnsi="Verdana"/>
          <w:sz w:val="20"/>
          <w:szCs w:val="20"/>
        </w:rPr>
        <w:t>ensur</w:t>
      </w:r>
      <w:r w:rsidR="00552F97">
        <w:rPr>
          <w:rFonts w:ascii="Verdana" w:eastAsia="Calibri" w:hAnsi="Verdana"/>
          <w:sz w:val="20"/>
          <w:szCs w:val="20"/>
        </w:rPr>
        <w:t>e</w:t>
      </w:r>
      <w:r w:rsidR="00552F97" w:rsidRPr="00552F97">
        <w:rPr>
          <w:rFonts w:ascii="Verdana" w:eastAsia="Calibri" w:hAnsi="Verdana"/>
          <w:sz w:val="20"/>
          <w:szCs w:val="20"/>
        </w:rPr>
        <w:t xml:space="preserve"> research is </w:t>
      </w:r>
      <w:r w:rsidR="00486F70">
        <w:rPr>
          <w:rFonts w:ascii="Verdana" w:eastAsia="Calibri" w:hAnsi="Verdana"/>
          <w:sz w:val="20"/>
          <w:szCs w:val="20"/>
        </w:rPr>
        <w:t>“</w:t>
      </w:r>
      <w:r w:rsidR="00552F97" w:rsidRPr="00552F97">
        <w:rPr>
          <w:rFonts w:ascii="Verdana" w:eastAsia="Calibri" w:hAnsi="Verdana"/>
          <w:sz w:val="20"/>
          <w:szCs w:val="20"/>
        </w:rPr>
        <w:t>practical and applicable to people's lives</w:t>
      </w:r>
      <w:r w:rsidR="00552F97">
        <w:rPr>
          <w:rFonts w:ascii="Verdana" w:eastAsia="Calibri" w:hAnsi="Verdana"/>
          <w:sz w:val="20"/>
          <w:szCs w:val="20"/>
        </w:rPr>
        <w:t>.</w:t>
      </w:r>
      <w:r w:rsidR="00486F70">
        <w:rPr>
          <w:rFonts w:ascii="Verdana" w:eastAsia="Calibri" w:hAnsi="Verdana"/>
          <w:sz w:val="20"/>
          <w:szCs w:val="20"/>
        </w:rPr>
        <w:t>”</w:t>
      </w:r>
      <w:r w:rsidR="00552F97">
        <w:rPr>
          <w:rFonts w:ascii="Verdana" w:eastAsia="Calibri" w:hAnsi="Verdana"/>
          <w:sz w:val="20"/>
          <w:szCs w:val="20"/>
        </w:rPr>
        <w:t xml:space="preserve"> Some technologies she envisioned as integral to an inclusive future include </w:t>
      </w:r>
      <w:r w:rsidR="00552F97" w:rsidRPr="00552F97">
        <w:rPr>
          <w:rFonts w:ascii="Verdana" w:eastAsia="Calibri" w:hAnsi="Verdana"/>
          <w:sz w:val="20"/>
          <w:szCs w:val="20"/>
        </w:rPr>
        <w:t>automation and robotics</w:t>
      </w:r>
      <w:r w:rsidR="00552F97">
        <w:rPr>
          <w:rFonts w:ascii="Verdana" w:eastAsia="Calibri" w:hAnsi="Verdana"/>
          <w:sz w:val="20"/>
          <w:szCs w:val="20"/>
        </w:rPr>
        <w:t>.</w:t>
      </w:r>
      <w:r w:rsidR="00486F70">
        <w:rPr>
          <w:rFonts w:ascii="Verdana" w:eastAsia="Calibri" w:hAnsi="Verdana"/>
          <w:sz w:val="20"/>
          <w:szCs w:val="20"/>
        </w:rPr>
        <w:t xml:space="preserve"> </w:t>
      </w:r>
      <w:r w:rsidR="00552F97">
        <w:rPr>
          <w:rFonts w:ascii="Verdana" w:eastAsia="Calibri" w:hAnsi="Verdana"/>
          <w:sz w:val="20"/>
          <w:szCs w:val="20"/>
        </w:rPr>
        <w:t xml:space="preserve">The </w:t>
      </w:r>
      <w:hyperlink r:id="rId14" w:history="1">
        <w:r w:rsidR="00552F97" w:rsidRPr="002465FC">
          <w:rPr>
            <w:rStyle w:val="Hyperlink"/>
            <w:rFonts w:ascii="Verdana" w:eastAsia="Calibri" w:hAnsi="Verdana"/>
            <w:sz w:val="20"/>
            <w:szCs w:val="20"/>
          </w:rPr>
          <w:t>Wireless RERC</w:t>
        </w:r>
      </w:hyperlink>
      <w:r w:rsidR="00552F97">
        <w:rPr>
          <w:rFonts w:ascii="Verdana" w:eastAsia="Calibri" w:hAnsi="Verdana"/>
          <w:sz w:val="20"/>
          <w:szCs w:val="20"/>
        </w:rPr>
        <w:t xml:space="preserve"> attended NIDILRR’s celebration and </w:t>
      </w:r>
      <w:r w:rsidR="00552F97" w:rsidRPr="00552F97">
        <w:rPr>
          <w:rFonts w:ascii="Verdana" w:eastAsia="Calibri" w:hAnsi="Verdana"/>
          <w:sz w:val="20"/>
          <w:szCs w:val="20"/>
        </w:rPr>
        <w:t xml:space="preserve">provided a poster which highlighted our development </w:t>
      </w:r>
      <w:hyperlink r:id="rId15" w:history="1">
        <w:r w:rsidR="00552F97" w:rsidRPr="002465FC">
          <w:rPr>
            <w:rStyle w:val="Hyperlink"/>
            <w:rFonts w:ascii="Verdana" w:eastAsia="Calibri" w:hAnsi="Verdana"/>
            <w:sz w:val="20"/>
            <w:szCs w:val="20"/>
          </w:rPr>
          <w:t>projects</w:t>
        </w:r>
      </w:hyperlink>
      <w:r w:rsidR="00552F97" w:rsidRPr="00552F97">
        <w:rPr>
          <w:rFonts w:ascii="Verdana" w:eastAsia="Calibri" w:hAnsi="Verdana"/>
          <w:sz w:val="20"/>
          <w:szCs w:val="20"/>
        </w:rPr>
        <w:t xml:space="preserve"> that advance access to a dynamic, inclusive wireless ecosystem. The Wireless RERC, plus approximately six other RERCS, will remain on display at The Great Hall at the Department of Health and Human Services. </w:t>
      </w:r>
    </w:p>
    <w:p w14:paraId="2CC11EF6" w14:textId="24353B6A" w:rsidR="00996DD8" w:rsidRDefault="00996DD8" w:rsidP="00162174">
      <w:pPr>
        <w:spacing w:after="120" w:line="360" w:lineRule="auto"/>
        <w:contextualSpacing w:val="0"/>
        <w:jc w:val="both"/>
        <w:rPr>
          <w:rFonts w:ascii="Verdana" w:eastAsia="Times New Roman" w:hAnsi="Verdana" w:cs="Times New Roman"/>
          <w:sz w:val="20"/>
          <w:szCs w:val="20"/>
        </w:rPr>
      </w:pPr>
      <w:r w:rsidRPr="00996DD8">
        <w:rPr>
          <w:rFonts w:ascii="Verdana" w:eastAsia="Times New Roman" w:hAnsi="Verdana" w:cs="Times New Roman"/>
          <w:sz w:val="20"/>
          <w:szCs w:val="20"/>
        </w:rPr>
        <w:t xml:space="preserve">This fall also saw the </w:t>
      </w:r>
      <w:hyperlink r:id="rId16" w:history="1">
        <w:r w:rsidRPr="002465FC">
          <w:rPr>
            <w:rStyle w:val="Hyperlink"/>
            <w:rFonts w:ascii="Verdana" w:eastAsia="Times New Roman" w:hAnsi="Verdana" w:cs="Times New Roman"/>
            <w:i/>
            <w:sz w:val="20"/>
            <w:szCs w:val="20"/>
          </w:rPr>
          <w:t>Federal Aviation Administration Reauthorization Act of 2018</w:t>
        </w:r>
      </w:hyperlink>
      <w:r w:rsidRPr="00996DD8">
        <w:rPr>
          <w:rFonts w:ascii="Verdana" w:eastAsia="Times New Roman" w:hAnsi="Verdana" w:cs="Times New Roman"/>
          <w:sz w:val="20"/>
          <w:szCs w:val="20"/>
        </w:rPr>
        <w:t xml:space="preserve"> [</w:t>
      </w:r>
      <w:r w:rsidRPr="00996DD8">
        <w:rPr>
          <w:rFonts w:ascii="Verdana" w:eastAsia="Times New Roman" w:hAnsi="Verdana" w:cs="Times New Roman"/>
          <w:b/>
          <w:sz w:val="20"/>
          <w:szCs w:val="20"/>
        </w:rPr>
        <w:t>H.R. 302</w:t>
      </w:r>
      <w:r w:rsidRPr="00996DD8">
        <w:rPr>
          <w:rFonts w:ascii="Verdana" w:eastAsia="Times New Roman" w:hAnsi="Verdana" w:cs="Times New Roman"/>
          <w:sz w:val="20"/>
          <w:szCs w:val="20"/>
        </w:rPr>
        <w:t>]</w:t>
      </w:r>
      <w:r>
        <w:rPr>
          <w:rFonts w:ascii="Verdana" w:eastAsia="Times New Roman" w:hAnsi="Verdana" w:cs="Times New Roman"/>
          <w:sz w:val="20"/>
          <w:szCs w:val="20"/>
        </w:rPr>
        <w:t xml:space="preserve"> </w:t>
      </w:r>
      <w:r w:rsidRPr="00486F70">
        <w:rPr>
          <w:rFonts w:ascii="Verdana" w:eastAsia="Times New Roman" w:hAnsi="Verdana" w:cs="Times New Roman"/>
          <w:noProof/>
          <w:sz w:val="20"/>
          <w:szCs w:val="20"/>
        </w:rPr>
        <w:t>be codified</w:t>
      </w:r>
      <w:r>
        <w:rPr>
          <w:rFonts w:ascii="Verdana" w:eastAsia="Times New Roman" w:hAnsi="Verdana" w:cs="Times New Roman"/>
          <w:sz w:val="20"/>
          <w:szCs w:val="20"/>
        </w:rPr>
        <w:t xml:space="preserve"> as </w:t>
      </w:r>
      <w:r w:rsidRPr="00996DD8">
        <w:rPr>
          <w:rFonts w:ascii="Verdana" w:eastAsia="Times New Roman" w:hAnsi="Verdana" w:cs="Times New Roman"/>
          <w:b/>
          <w:sz w:val="20"/>
          <w:szCs w:val="20"/>
        </w:rPr>
        <w:t>Public Law 115-254</w:t>
      </w:r>
      <w:r w:rsidR="00486F70">
        <w:rPr>
          <w:rFonts w:ascii="Verdana" w:eastAsia="Times New Roman" w:hAnsi="Verdana" w:cs="Times New Roman"/>
          <w:sz w:val="20"/>
          <w:szCs w:val="20"/>
        </w:rPr>
        <w:t>, with an a</w:t>
      </w:r>
      <w:r w:rsidR="00486F70">
        <w:rPr>
          <w:rFonts w:ascii="Verdana" w:eastAsia="Times New Roman" w:hAnsi="Verdana" w:cs="Times New Roman"/>
          <w:noProof/>
          <w:sz w:val="20"/>
          <w:szCs w:val="20"/>
        </w:rPr>
        <w:t>im</w:t>
      </w:r>
      <w:r w:rsidRPr="00996DD8">
        <w:rPr>
          <w:rFonts w:ascii="Verdana" w:eastAsia="Times New Roman" w:hAnsi="Verdana" w:cs="Times New Roman"/>
          <w:sz w:val="20"/>
          <w:szCs w:val="20"/>
        </w:rPr>
        <w:t xml:space="preserve"> to improve air travel for consumers with disabilities. To ensure the continual advancement of accessible aircraft </w:t>
      </w:r>
      <w:r w:rsidRPr="00486F70">
        <w:rPr>
          <w:rFonts w:ascii="Verdana" w:eastAsia="Times New Roman" w:hAnsi="Verdana" w:cs="Times New Roman"/>
          <w:noProof/>
          <w:sz w:val="20"/>
          <w:szCs w:val="20"/>
        </w:rPr>
        <w:t>technologies</w:t>
      </w:r>
      <w:r w:rsidR="00486F70">
        <w:rPr>
          <w:rFonts w:ascii="Verdana" w:eastAsia="Times New Roman" w:hAnsi="Verdana" w:cs="Times New Roman"/>
          <w:noProof/>
          <w:sz w:val="20"/>
          <w:szCs w:val="20"/>
        </w:rPr>
        <w:t>,</w:t>
      </w:r>
      <w:r w:rsidRPr="00996DD8">
        <w:rPr>
          <w:rFonts w:ascii="Verdana" w:eastAsia="Times New Roman" w:hAnsi="Verdana" w:cs="Times New Roman"/>
          <w:sz w:val="20"/>
          <w:szCs w:val="20"/>
        </w:rPr>
        <w:t xml:space="preserve"> </w:t>
      </w:r>
      <w:r w:rsidR="00486F70">
        <w:rPr>
          <w:rFonts w:ascii="Verdana" w:eastAsia="Times New Roman" w:hAnsi="Verdana" w:cs="Times New Roman"/>
          <w:sz w:val="20"/>
          <w:szCs w:val="20"/>
        </w:rPr>
        <w:t>PL 115-254</w:t>
      </w:r>
      <w:r w:rsidRPr="00996DD8">
        <w:rPr>
          <w:rFonts w:ascii="Verdana" w:eastAsia="Times New Roman" w:hAnsi="Verdana" w:cs="Times New Roman"/>
          <w:sz w:val="20"/>
          <w:szCs w:val="20"/>
        </w:rPr>
        <w:t xml:space="preserve"> instructs that these technologies </w:t>
      </w:r>
      <w:r w:rsidRPr="002465FC">
        <w:rPr>
          <w:rFonts w:ascii="Verdana" w:eastAsia="Times New Roman" w:hAnsi="Verdana" w:cs="Times New Roman"/>
          <w:noProof/>
          <w:sz w:val="20"/>
          <w:szCs w:val="20"/>
        </w:rPr>
        <w:t>be extended</w:t>
      </w:r>
      <w:r w:rsidRPr="00996DD8">
        <w:rPr>
          <w:rFonts w:ascii="Verdana" w:eastAsia="Times New Roman" w:hAnsi="Verdana" w:cs="Times New Roman"/>
          <w:sz w:val="20"/>
          <w:szCs w:val="20"/>
        </w:rPr>
        <w:t xml:space="preserve"> to every airport or facility of an air carrier, and be inclusive of every disability type. </w:t>
      </w:r>
      <w:r w:rsidR="00486F70">
        <w:rPr>
          <w:rFonts w:ascii="Verdana" w:eastAsia="Times New Roman" w:hAnsi="Verdana" w:cs="Times New Roman"/>
          <w:sz w:val="20"/>
          <w:szCs w:val="20"/>
        </w:rPr>
        <w:t xml:space="preserve">In </w:t>
      </w:r>
      <w:r w:rsidR="00486F70" w:rsidRPr="00486F70">
        <w:rPr>
          <w:rFonts w:ascii="Verdana" w:eastAsia="Times New Roman" w:hAnsi="Verdana" w:cs="Times New Roman"/>
          <w:noProof/>
          <w:sz w:val="20"/>
          <w:szCs w:val="20"/>
        </w:rPr>
        <w:t>Sept</w:t>
      </w:r>
      <w:r w:rsidR="00486F70">
        <w:rPr>
          <w:rFonts w:ascii="Verdana" w:eastAsia="Times New Roman" w:hAnsi="Verdana" w:cs="Times New Roman"/>
          <w:noProof/>
          <w:sz w:val="20"/>
          <w:szCs w:val="20"/>
        </w:rPr>
        <w:t>em</w:t>
      </w:r>
      <w:r w:rsidR="00486F70" w:rsidRPr="00486F70">
        <w:rPr>
          <w:rFonts w:ascii="Verdana" w:eastAsia="Times New Roman" w:hAnsi="Verdana" w:cs="Times New Roman"/>
          <w:noProof/>
          <w:sz w:val="20"/>
          <w:szCs w:val="20"/>
        </w:rPr>
        <w:t>ber</w:t>
      </w:r>
      <w:r w:rsidR="00486F70">
        <w:rPr>
          <w:rFonts w:ascii="Verdana" w:eastAsia="Times New Roman" w:hAnsi="Verdana" w:cs="Times New Roman"/>
          <w:sz w:val="20"/>
          <w:szCs w:val="20"/>
        </w:rPr>
        <w:t>, l</w:t>
      </w:r>
      <w:r w:rsidR="00D850E6">
        <w:rPr>
          <w:rFonts w:ascii="Verdana" w:eastAsia="Times New Roman" w:hAnsi="Verdana" w:cs="Times New Roman"/>
          <w:sz w:val="20"/>
          <w:szCs w:val="20"/>
        </w:rPr>
        <w:t>egislators</w:t>
      </w:r>
      <w:r>
        <w:rPr>
          <w:rFonts w:ascii="Verdana" w:eastAsia="Times New Roman" w:hAnsi="Verdana" w:cs="Times New Roman"/>
          <w:sz w:val="20"/>
          <w:szCs w:val="20"/>
        </w:rPr>
        <w:t xml:space="preserve"> addressed</w:t>
      </w:r>
      <w:r w:rsidR="00D850E6">
        <w:rPr>
          <w:rFonts w:ascii="Verdana" w:eastAsia="Times New Roman" w:hAnsi="Verdana" w:cs="Times New Roman"/>
          <w:sz w:val="20"/>
          <w:szCs w:val="20"/>
        </w:rPr>
        <w:t xml:space="preserve"> accessible road travel and</w:t>
      </w:r>
      <w:r>
        <w:rPr>
          <w:rFonts w:ascii="Verdana" w:eastAsia="Times New Roman" w:hAnsi="Verdana" w:cs="Times New Roman"/>
          <w:sz w:val="20"/>
          <w:szCs w:val="20"/>
        </w:rPr>
        <w:t xml:space="preserve"> the need for </w:t>
      </w:r>
      <w:r w:rsidR="00D850E6">
        <w:rPr>
          <w:rFonts w:ascii="Verdana" w:eastAsia="Times New Roman" w:hAnsi="Verdana" w:cs="Times New Roman"/>
          <w:sz w:val="20"/>
          <w:szCs w:val="20"/>
        </w:rPr>
        <w:t xml:space="preserve">an </w:t>
      </w:r>
      <w:hyperlink r:id="rId17" w:history="1">
        <w:r w:rsidR="00D850E6" w:rsidRPr="002465FC">
          <w:rPr>
            <w:rStyle w:val="Hyperlink"/>
            <w:rFonts w:ascii="Verdana" w:eastAsia="Times New Roman" w:hAnsi="Verdana" w:cs="Times New Roman"/>
            <w:sz w:val="20"/>
            <w:szCs w:val="20"/>
          </w:rPr>
          <w:t>autonomous vehicles law</w:t>
        </w:r>
      </w:hyperlink>
      <w:r w:rsidR="00D850E6">
        <w:rPr>
          <w:rFonts w:ascii="Verdana" w:eastAsia="Times New Roman" w:hAnsi="Verdana" w:cs="Times New Roman"/>
          <w:sz w:val="20"/>
          <w:szCs w:val="20"/>
        </w:rPr>
        <w:t xml:space="preserve"> that contains provisions that prevent discriminatory policies and practices against people with disabilities, contending that they could stand to benefit the most from self-driving vehicles.</w:t>
      </w:r>
    </w:p>
    <w:p w14:paraId="7229E524" w14:textId="5BA6C4C2" w:rsidR="005C3C63" w:rsidRPr="00996DD8" w:rsidRDefault="005C3C63" w:rsidP="00955C34">
      <w:pPr>
        <w:spacing w:after="120" w:line="360" w:lineRule="auto"/>
        <w:contextualSpacing w:val="0"/>
        <w:jc w:val="both"/>
        <w:rPr>
          <w:rFonts w:ascii="Verdana" w:eastAsia="Times New Roman" w:hAnsi="Verdana" w:cs="Times New Roman"/>
          <w:sz w:val="20"/>
          <w:szCs w:val="20"/>
        </w:rPr>
      </w:pPr>
      <w:r>
        <w:rPr>
          <w:rFonts w:ascii="Verdana" w:eastAsia="Times New Roman" w:hAnsi="Verdana" w:cs="Times New Roman"/>
          <w:sz w:val="20"/>
          <w:szCs w:val="20"/>
        </w:rPr>
        <w:t xml:space="preserve">This </w:t>
      </w:r>
      <w:r w:rsidR="00D0510A">
        <w:rPr>
          <w:rFonts w:ascii="Verdana" w:eastAsia="Times New Roman" w:hAnsi="Verdana" w:cs="Times New Roman"/>
          <w:sz w:val="20"/>
          <w:szCs w:val="20"/>
        </w:rPr>
        <w:t xml:space="preserve">fall </w:t>
      </w:r>
      <w:r>
        <w:rPr>
          <w:rFonts w:ascii="Verdana" w:eastAsia="Times New Roman" w:hAnsi="Verdana" w:cs="Times New Roman"/>
          <w:sz w:val="20"/>
          <w:szCs w:val="20"/>
        </w:rPr>
        <w:t xml:space="preserve">issue </w:t>
      </w:r>
      <w:r w:rsidR="00D0510A">
        <w:rPr>
          <w:rFonts w:ascii="Verdana" w:eastAsia="Times New Roman" w:hAnsi="Verdana" w:cs="Times New Roman"/>
          <w:sz w:val="20"/>
          <w:szCs w:val="20"/>
        </w:rPr>
        <w:t>is chock full of news, read on for Bias in AI, the ADA</w:t>
      </w:r>
      <w:r w:rsidR="00162174">
        <w:rPr>
          <w:rFonts w:ascii="Verdana" w:eastAsia="Times New Roman" w:hAnsi="Verdana" w:cs="Times New Roman"/>
          <w:sz w:val="20"/>
          <w:szCs w:val="20"/>
        </w:rPr>
        <w:t xml:space="preserve"> and web access, interoperable video calling, the nationwide WEA test, a variety of smart glasses, drones for wayfinding, a braille tablet, smart cities, smart prosthetics, a virtual reality life skills train</w:t>
      </w:r>
      <w:r w:rsidR="004D6615">
        <w:rPr>
          <w:rFonts w:ascii="Verdana" w:eastAsia="Times New Roman" w:hAnsi="Verdana" w:cs="Times New Roman"/>
          <w:sz w:val="20"/>
          <w:szCs w:val="20"/>
        </w:rPr>
        <w:t>er</w:t>
      </w:r>
      <w:r w:rsidR="00162174">
        <w:rPr>
          <w:rFonts w:ascii="Verdana" w:eastAsia="Times New Roman" w:hAnsi="Verdana" w:cs="Times New Roman"/>
          <w:sz w:val="20"/>
          <w:szCs w:val="20"/>
        </w:rPr>
        <w:t>, and more.</w:t>
      </w:r>
      <w:r>
        <w:rPr>
          <w:rFonts w:ascii="Verdana" w:eastAsia="Times New Roman" w:hAnsi="Verdana" w:cs="Times New Roman"/>
          <w:sz w:val="20"/>
          <w:szCs w:val="20"/>
        </w:rPr>
        <w:t xml:space="preserve"> </w:t>
      </w:r>
    </w:p>
    <w:p w14:paraId="751393D7" w14:textId="77777777" w:rsidR="00F15A69" w:rsidRDefault="000B09F6">
      <w:pPr>
        <w:spacing w:before="60"/>
        <w:contextualSpacing w:val="0"/>
        <w:jc w:val="both"/>
        <w:rPr>
          <w:rFonts w:ascii="Verdana" w:eastAsia="Verdana" w:hAnsi="Verdana" w:cs="Verdana"/>
          <w:b/>
          <w:sz w:val="18"/>
          <w:szCs w:val="18"/>
        </w:rPr>
      </w:pPr>
      <w:r>
        <w:rPr>
          <w:rFonts w:ascii="Verdana" w:eastAsia="Verdana" w:hAnsi="Verdana" w:cs="Verdana"/>
          <w:b/>
          <w:sz w:val="18"/>
          <w:szCs w:val="18"/>
        </w:rPr>
        <w:t>Click the headings below to link directly to a particular section.</w:t>
      </w:r>
    </w:p>
    <w:p w14:paraId="4E71A46F" w14:textId="77777777" w:rsidR="005C3C63" w:rsidRDefault="0032410E" w:rsidP="00486F70">
      <w:pPr>
        <w:spacing w:line="240" w:lineRule="auto"/>
        <w:contextualSpacing w:val="0"/>
        <w:rPr>
          <w:rFonts w:ascii="Verdana" w:eastAsia="Verdana" w:hAnsi="Verdana" w:cs="Verdana"/>
          <w:color w:val="333399"/>
          <w:sz w:val="18"/>
          <w:szCs w:val="18"/>
        </w:rPr>
        <w:sectPr w:rsidR="005C3C63" w:rsidSect="005C3C63">
          <w:pgSz w:w="12240" w:h="15840"/>
          <w:pgMar w:top="1008" w:right="1008" w:bottom="1008" w:left="1008" w:header="720" w:footer="720" w:gutter="0"/>
          <w:pgNumType w:start="1"/>
          <w:cols w:space="720"/>
          <w:docGrid w:linePitch="299"/>
        </w:sectPr>
      </w:pPr>
      <w:hyperlink r:id="rId18" w:anchor="legislativeactivities">
        <w:r w:rsidR="000B09F6">
          <w:rPr>
            <w:rFonts w:ascii="Verdana" w:eastAsia="Verdana" w:hAnsi="Verdana" w:cs="Verdana"/>
            <w:color w:val="333399"/>
            <w:sz w:val="20"/>
            <w:szCs w:val="20"/>
            <w:u w:val="single"/>
          </w:rPr>
          <w:t>Legislative Activities</w:t>
        </w:r>
      </w:hyperlink>
      <w:r w:rsidR="000B09F6">
        <w:rPr>
          <w:rFonts w:ascii="Times New Roman" w:eastAsia="Times New Roman" w:hAnsi="Times New Roman" w:cs="Times New Roman"/>
        </w:rPr>
        <w:t xml:space="preserve">            </w:t>
      </w:r>
      <w:hyperlink r:id="rId19" w:anchor="regulatoryactivities">
        <w:r w:rsidR="000B09F6">
          <w:rPr>
            <w:rFonts w:ascii="Verdana" w:eastAsia="Verdana" w:hAnsi="Verdana" w:cs="Verdana"/>
            <w:color w:val="1155CC"/>
            <w:sz w:val="18"/>
            <w:szCs w:val="18"/>
            <w:u w:val="single"/>
          </w:rPr>
          <w:t>Regulatory Activities</w:t>
        </w:r>
      </w:hyperlink>
      <w:r w:rsidR="005C3C63">
        <w:rPr>
          <w:rFonts w:ascii="Verdana" w:eastAsia="Verdana" w:hAnsi="Verdana" w:cs="Verdana"/>
          <w:color w:val="333399"/>
          <w:sz w:val="18"/>
          <w:szCs w:val="18"/>
        </w:rPr>
        <w:t xml:space="preserve">  </w:t>
      </w:r>
      <w:r w:rsidR="000B09F6">
        <w:rPr>
          <w:rFonts w:ascii="Verdana" w:eastAsia="Verdana" w:hAnsi="Verdana" w:cs="Verdana"/>
          <w:color w:val="333399"/>
          <w:sz w:val="18"/>
          <w:szCs w:val="18"/>
        </w:rPr>
        <w:t xml:space="preserve">  </w:t>
      </w:r>
      <w:r w:rsidR="000B09F6">
        <w:rPr>
          <w:rFonts w:ascii="Verdana" w:eastAsia="Verdana" w:hAnsi="Verdana" w:cs="Verdana"/>
          <w:color w:val="333399"/>
          <w:sz w:val="18"/>
          <w:szCs w:val="18"/>
        </w:rPr>
        <w:tab/>
      </w:r>
      <w:hyperlink r:id="rId20" w:anchor="wirelessrercupdates">
        <w:r w:rsidR="000B09F6">
          <w:rPr>
            <w:rFonts w:ascii="Verdana" w:eastAsia="Verdana" w:hAnsi="Verdana" w:cs="Verdana"/>
            <w:color w:val="1155CC"/>
            <w:sz w:val="18"/>
            <w:szCs w:val="18"/>
            <w:u w:val="single"/>
          </w:rPr>
          <w:t>Wireless RERC Updates</w:t>
        </w:r>
      </w:hyperlink>
      <w:r w:rsidR="000B09F6">
        <w:rPr>
          <w:rFonts w:ascii="Verdana" w:eastAsia="Verdana" w:hAnsi="Verdana" w:cs="Verdana"/>
          <w:color w:val="333399"/>
          <w:sz w:val="18"/>
          <w:szCs w:val="18"/>
        </w:rPr>
        <w:t xml:space="preserve">     </w:t>
      </w:r>
      <w:hyperlink r:id="rId21" w:anchor="otheritemsofinterest">
        <w:r w:rsidR="000B09F6">
          <w:rPr>
            <w:rFonts w:ascii="Verdana" w:eastAsia="Verdana" w:hAnsi="Verdana" w:cs="Verdana"/>
            <w:color w:val="1155CC"/>
            <w:sz w:val="18"/>
            <w:szCs w:val="18"/>
            <w:u w:val="single"/>
          </w:rPr>
          <w:t>Other Items of Interest</w:t>
        </w:r>
      </w:hyperlink>
      <w:r w:rsidR="000B09F6">
        <w:rPr>
          <w:rFonts w:ascii="Verdana" w:eastAsia="Verdana" w:hAnsi="Verdana" w:cs="Verdana"/>
          <w:color w:val="333399"/>
          <w:sz w:val="18"/>
          <w:szCs w:val="18"/>
        </w:rPr>
        <w:t xml:space="preserve">   </w:t>
      </w:r>
    </w:p>
    <w:p w14:paraId="4A286384" w14:textId="13B629E3" w:rsidR="00F15A69" w:rsidRPr="005C3C63" w:rsidRDefault="000B09F6" w:rsidP="005C3C63">
      <w:pPr>
        <w:spacing w:line="360" w:lineRule="auto"/>
        <w:contextualSpacing w:val="0"/>
      </w:pPr>
      <w:r>
        <w:rPr>
          <w:rFonts w:ascii="Verdana" w:eastAsia="Verdana" w:hAnsi="Verdana" w:cs="Verdana"/>
          <w:color w:val="333399"/>
          <w:sz w:val="18"/>
          <w:szCs w:val="18"/>
        </w:rPr>
        <w:t xml:space="preserve">               </w:t>
      </w:r>
      <w:r>
        <w:rPr>
          <w:rFonts w:ascii="Verdana" w:eastAsia="Verdana" w:hAnsi="Verdana" w:cs="Verdana"/>
          <w:color w:val="333399"/>
          <w:sz w:val="18"/>
          <w:szCs w:val="18"/>
        </w:rPr>
        <w:tab/>
      </w:r>
    </w:p>
    <w:p w14:paraId="0A7E9BDE" w14:textId="77777777" w:rsidR="00F15A69" w:rsidRDefault="000B09F6" w:rsidP="00BC6584">
      <w:pPr>
        <w:spacing w:line="240" w:lineRule="auto"/>
        <w:contextualSpacing w:val="0"/>
        <w:rPr>
          <w:rFonts w:ascii="Verdana" w:eastAsia="Verdana" w:hAnsi="Verdana" w:cs="Verdana"/>
          <w:b/>
          <w:smallCaps/>
          <w:sz w:val="28"/>
          <w:szCs w:val="28"/>
        </w:rPr>
      </w:pPr>
      <w:r>
        <w:rPr>
          <w:rFonts w:ascii="Verdana" w:eastAsia="Verdana" w:hAnsi="Verdana" w:cs="Verdana"/>
          <w:b/>
          <w:smallCaps/>
          <w:sz w:val="28"/>
          <w:szCs w:val="28"/>
        </w:rPr>
        <w:lastRenderedPageBreak/>
        <w:t>legislative Activities</w:t>
      </w:r>
    </w:p>
    <w:p w14:paraId="362E501E" w14:textId="77777777" w:rsidR="00F15A69" w:rsidRPr="00D76578" w:rsidRDefault="00F15A69" w:rsidP="00D76578">
      <w:pPr>
        <w:spacing w:line="360" w:lineRule="auto"/>
        <w:contextualSpacing w:val="0"/>
        <w:rPr>
          <w:rFonts w:ascii="Verdana" w:eastAsia="Times New Roman" w:hAnsi="Verdana" w:cs="Times New Roman"/>
          <w:sz w:val="20"/>
          <w:szCs w:val="20"/>
        </w:rPr>
      </w:pPr>
    </w:p>
    <w:p w14:paraId="29C458C8" w14:textId="77777777" w:rsidR="00F15A69" w:rsidRDefault="000B09F6">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Improving Air Travel for Peoples with Disabilities</w:t>
      </w:r>
    </w:p>
    <w:p w14:paraId="6C8EA7E0" w14:textId="3321DB43"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October 5, 2018 - The </w:t>
      </w:r>
      <w:r>
        <w:rPr>
          <w:rFonts w:ascii="Verdana" w:eastAsia="Verdana" w:hAnsi="Verdana" w:cs="Verdana"/>
          <w:i/>
          <w:sz w:val="20"/>
          <w:szCs w:val="20"/>
        </w:rPr>
        <w:t>Federal Aviation Administration Reauthorization Act of 2018</w:t>
      </w:r>
      <w:r>
        <w:rPr>
          <w:rFonts w:ascii="Verdana" w:eastAsia="Verdana" w:hAnsi="Verdana" w:cs="Verdana"/>
          <w:sz w:val="20"/>
          <w:szCs w:val="20"/>
        </w:rPr>
        <w:t xml:space="preserve"> [</w:t>
      </w:r>
      <w:r>
        <w:rPr>
          <w:rFonts w:ascii="Verdana" w:eastAsia="Verdana" w:hAnsi="Verdana" w:cs="Verdana"/>
          <w:b/>
          <w:sz w:val="20"/>
          <w:szCs w:val="20"/>
        </w:rPr>
        <w:t>H.R. 302</w:t>
      </w:r>
      <w:r>
        <w:rPr>
          <w:rFonts w:ascii="Verdana" w:eastAsia="Verdana" w:hAnsi="Verdana" w:cs="Verdana"/>
          <w:sz w:val="20"/>
          <w:szCs w:val="20"/>
        </w:rPr>
        <w:t xml:space="preserve">], now </w:t>
      </w:r>
      <w:r>
        <w:rPr>
          <w:rFonts w:ascii="Verdana" w:eastAsia="Verdana" w:hAnsi="Verdana" w:cs="Verdana"/>
          <w:b/>
          <w:sz w:val="20"/>
          <w:szCs w:val="20"/>
        </w:rPr>
        <w:t>Public Law 115-254</w:t>
      </w:r>
      <w:r>
        <w:rPr>
          <w:rFonts w:ascii="Verdana" w:eastAsia="Verdana" w:hAnsi="Verdana" w:cs="Verdana"/>
          <w:sz w:val="20"/>
          <w:szCs w:val="20"/>
        </w:rPr>
        <w:t xml:space="preserve">, aims to improve air travel for consumers with disabilities. PL 115-254 directs a study be conducted to evaluate how aircraft manufacturers can best accommodate people in power wheelchairs with in-cabin wheelchair restraint systems. It also requires the aviation industry to increase its accessibility for people with disabilities in other activities associated with air travel such as ticketing. To ensure the continual advancement of accessible aircraft technologies the law instructs that these technologies should be extended to every airport or facility of an air carrier, and be inclusive of every disability type. Sec. 439, establishes an Advisory Committee on the Air Travel Needs of Passengers with Disabilities, to determine if regulations need modification to be more inclusive, identify access barriers, and make recommendations for improving the air travel experience from </w:t>
      </w:r>
      <w:r w:rsidRPr="00AD57EA">
        <w:rPr>
          <w:rFonts w:ascii="Verdana" w:eastAsia="Verdana" w:hAnsi="Verdana" w:cs="Verdana"/>
          <w:noProof/>
          <w:sz w:val="20"/>
          <w:szCs w:val="20"/>
        </w:rPr>
        <w:t>an access</w:t>
      </w:r>
      <w:r>
        <w:rPr>
          <w:rFonts w:ascii="Verdana" w:eastAsia="Verdana" w:hAnsi="Verdana" w:cs="Verdana"/>
          <w:sz w:val="20"/>
          <w:szCs w:val="20"/>
        </w:rPr>
        <w:t xml:space="preserve"> and equity perspective. For example, PL 115-224 states that passengers with disabilities that need to stow away assistive devices should be allotted space </w:t>
      </w:r>
      <w:r w:rsidR="00C302DD">
        <w:rPr>
          <w:rFonts w:ascii="Verdana" w:eastAsia="Verdana" w:hAnsi="Verdana" w:cs="Verdana"/>
          <w:sz w:val="20"/>
          <w:szCs w:val="20"/>
        </w:rPr>
        <w:t>at</w:t>
      </w:r>
      <w:r>
        <w:rPr>
          <w:rFonts w:ascii="Verdana" w:eastAsia="Verdana" w:hAnsi="Verdana" w:cs="Verdana"/>
          <w:sz w:val="20"/>
          <w:szCs w:val="20"/>
        </w:rPr>
        <w:t xml:space="preserve"> no additional cost.</w:t>
      </w:r>
      <w:r w:rsidR="00AD57EA">
        <w:rPr>
          <w:rFonts w:ascii="Verdana" w:eastAsia="Verdana" w:hAnsi="Verdana" w:cs="Verdana"/>
          <w:sz w:val="20"/>
          <w:szCs w:val="20"/>
        </w:rPr>
        <w:t xml:space="preserve"> [Source 115</w:t>
      </w:r>
      <w:r w:rsidR="00AD57EA" w:rsidRPr="00AD57EA">
        <w:rPr>
          <w:rFonts w:ascii="Verdana" w:eastAsia="Verdana" w:hAnsi="Verdana" w:cs="Verdana"/>
          <w:sz w:val="20"/>
          <w:szCs w:val="20"/>
          <w:vertAlign w:val="superscript"/>
        </w:rPr>
        <w:t>th</w:t>
      </w:r>
      <w:r w:rsidR="00AD57EA">
        <w:rPr>
          <w:rFonts w:ascii="Verdana" w:eastAsia="Verdana" w:hAnsi="Verdana" w:cs="Verdana"/>
          <w:sz w:val="20"/>
          <w:szCs w:val="20"/>
        </w:rPr>
        <w:t xml:space="preserve"> Congress]</w:t>
      </w:r>
    </w:p>
    <w:p w14:paraId="181DBDB0"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0" w:name="_czt1cbbtsjo4" w:colFirst="0" w:colLast="0"/>
      <w:bookmarkEnd w:id="0"/>
      <w:r>
        <w:rPr>
          <w:rFonts w:ascii="Verdana" w:eastAsia="Verdana" w:hAnsi="Verdana" w:cs="Verdana"/>
          <w:smallCaps/>
          <w:color w:val="000000"/>
        </w:rPr>
        <w:t>Additional Information:</w:t>
      </w:r>
    </w:p>
    <w:p w14:paraId="0A1F341B" w14:textId="77777777" w:rsidR="00F15A69" w:rsidRDefault="000B09F6">
      <w:pPr>
        <w:spacing w:line="360" w:lineRule="auto"/>
        <w:contextualSpacing w:val="0"/>
        <w:rPr>
          <w:rFonts w:ascii="Calibri" w:eastAsia="Calibri" w:hAnsi="Calibri" w:cs="Calibri"/>
          <w:color w:val="333399"/>
        </w:rPr>
      </w:pPr>
      <w:r>
        <w:fldChar w:fldCharType="begin"/>
      </w:r>
      <w:r>
        <w:instrText xml:space="preserve"> HYPERLINK "https://www.congress.gov/bill/115th-congress/house-bill/302/text?q=%7B%22search%22%3A%5B%22disaster+aid%22%5D%7D&amp;r=7" </w:instrText>
      </w:r>
      <w:r>
        <w:fldChar w:fldCharType="separate"/>
      </w:r>
      <w:r>
        <w:rPr>
          <w:rFonts w:ascii="Calibri" w:eastAsia="Calibri" w:hAnsi="Calibri" w:cs="Calibri"/>
          <w:color w:val="333399"/>
        </w:rPr>
        <w:t>FAA Reauthorization Act of 2018</w:t>
      </w:r>
    </w:p>
    <w:p w14:paraId="6A1EAA66" w14:textId="77777777" w:rsidR="00F15A69" w:rsidRDefault="000B09F6">
      <w:pPr>
        <w:spacing w:line="360" w:lineRule="auto"/>
        <w:contextualSpacing w:val="0"/>
        <w:rPr>
          <w:rFonts w:ascii="Calibri" w:eastAsia="Calibri" w:hAnsi="Calibri" w:cs="Calibri"/>
          <w:color w:val="333399"/>
          <w:u w:val="single"/>
        </w:rPr>
      </w:pPr>
      <w:r>
        <w:fldChar w:fldCharType="end"/>
      </w:r>
      <w:r>
        <w:rPr>
          <w:rFonts w:ascii="Calibri" w:eastAsia="Calibri" w:hAnsi="Calibri" w:cs="Calibri"/>
          <w:color w:val="333399"/>
          <w:u w:val="single"/>
        </w:rPr>
        <w:t>[</w:t>
      </w:r>
      <w:hyperlink r:id="rId22">
        <w:r>
          <w:rPr>
            <w:rFonts w:ascii="Calibri" w:eastAsia="Calibri" w:hAnsi="Calibri" w:cs="Calibri"/>
            <w:color w:val="333399"/>
          </w:rPr>
          <w:t>https://www.congress.gov/bill/115th-congress/house-bill/302/text?q=%7B%22search%22%3A%5B%22disaster+aid%22%5D%7D&amp;r=7</w:t>
        </w:r>
      </w:hyperlink>
      <w:r>
        <w:rPr>
          <w:rFonts w:ascii="Calibri" w:eastAsia="Calibri" w:hAnsi="Calibri" w:cs="Calibri"/>
          <w:color w:val="333399"/>
          <w:u w:val="single"/>
        </w:rPr>
        <w:t>]</w:t>
      </w:r>
    </w:p>
    <w:p w14:paraId="357C0CE8" w14:textId="77777777" w:rsidR="00F15A69" w:rsidRPr="00D76578" w:rsidRDefault="00F15A69">
      <w:pPr>
        <w:spacing w:line="360" w:lineRule="auto"/>
        <w:contextualSpacing w:val="0"/>
        <w:rPr>
          <w:rFonts w:ascii="Verdana" w:eastAsia="Calibri" w:hAnsi="Verdana" w:cs="Calibri"/>
          <w:color w:val="333399"/>
          <w:sz w:val="20"/>
          <w:szCs w:val="20"/>
          <w:u w:val="single"/>
        </w:rPr>
      </w:pPr>
    </w:p>
    <w:p w14:paraId="7307F1CD" w14:textId="77777777" w:rsidR="00F15A69" w:rsidRDefault="000B09F6" w:rsidP="00F70071">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Autonomous Vehicles Legislation AV START stalls in the Senate</w:t>
      </w:r>
    </w:p>
    <w:p w14:paraId="12D4374B" w14:textId="77777777"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September 18, 2018 - The Senate recently received significant pressure from the American Network of Community Options and Resources (ANCOR), and the House of Representatives to pass the </w:t>
      </w:r>
      <w:r>
        <w:rPr>
          <w:rFonts w:ascii="Verdana" w:eastAsia="Verdana" w:hAnsi="Verdana" w:cs="Verdana"/>
          <w:i/>
          <w:sz w:val="20"/>
          <w:szCs w:val="20"/>
        </w:rPr>
        <w:t>AV START Act</w:t>
      </w:r>
      <w:r>
        <w:rPr>
          <w:rFonts w:ascii="Verdana" w:eastAsia="Verdana" w:hAnsi="Verdana" w:cs="Verdana"/>
          <w:sz w:val="20"/>
          <w:szCs w:val="20"/>
        </w:rPr>
        <w:t xml:space="preserve"> [</w:t>
      </w:r>
      <w:r>
        <w:rPr>
          <w:rFonts w:ascii="Verdana" w:eastAsia="Verdana" w:hAnsi="Verdana" w:cs="Verdana"/>
          <w:b/>
          <w:sz w:val="20"/>
          <w:szCs w:val="20"/>
        </w:rPr>
        <w:t>S. 1885</w:t>
      </w:r>
      <w:r>
        <w:rPr>
          <w:rFonts w:ascii="Verdana" w:eastAsia="Verdana" w:hAnsi="Verdana" w:cs="Verdana"/>
          <w:sz w:val="20"/>
          <w:szCs w:val="20"/>
        </w:rPr>
        <w:t xml:space="preserve">]. This legislation was introduced to the Senate nearly two years ago. Despite its sister bill, </w:t>
      </w:r>
      <w:r>
        <w:rPr>
          <w:rFonts w:ascii="Verdana" w:eastAsia="Verdana" w:hAnsi="Verdana" w:cs="Verdana"/>
          <w:i/>
          <w:sz w:val="20"/>
          <w:szCs w:val="20"/>
        </w:rPr>
        <w:t>SELF DRIVE Act</w:t>
      </w:r>
      <w:r>
        <w:rPr>
          <w:rFonts w:ascii="Verdana" w:eastAsia="Verdana" w:hAnsi="Verdana" w:cs="Verdana"/>
          <w:sz w:val="20"/>
          <w:szCs w:val="20"/>
        </w:rPr>
        <w:t xml:space="preserve"> [</w:t>
      </w:r>
      <w:r>
        <w:rPr>
          <w:rFonts w:ascii="Verdana" w:eastAsia="Verdana" w:hAnsi="Verdana" w:cs="Verdana"/>
          <w:b/>
          <w:sz w:val="20"/>
          <w:szCs w:val="20"/>
        </w:rPr>
        <w:t>H.R. 3388</w:t>
      </w:r>
      <w:r>
        <w:rPr>
          <w:rFonts w:ascii="Verdana" w:eastAsia="Verdana" w:hAnsi="Verdana" w:cs="Verdana"/>
          <w:sz w:val="20"/>
          <w:szCs w:val="20"/>
        </w:rPr>
        <w:t>], passing in the House last fall the AV START Act has failed to garner majority support and pass the full Senate.</w:t>
      </w:r>
    </w:p>
    <w:p w14:paraId="7259E86C" w14:textId="77777777"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This act seeks to increase the availability of self-driving vehicles. But more than that, advocacy groups for people with disabilities are urging its passage because of its inclusive provisions preventing states from discriminatory licensing practices for the operation of automated vehicles. Though the legislation, like the technology itself, holds great promise, it currently sits in the Senate with a 2% chance of being enacted. [Sources: Barbara Merrill, The Hill; GovTrack]</w:t>
      </w:r>
    </w:p>
    <w:p w14:paraId="0F911081"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1" w:name="_h33bqzcuu2lm" w:colFirst="0" w:colLast="0"/>
      <w:bookmarkEnd w:id="1"/>
      <w:r>
        <w:rPr>
          <w:rFonts w:ascii="Verdana" w:eastAsia="Verdana" w:hAnsi="Verdana" w:cs="Verdana"/>
          <w:smallCaps/>
          <w:color w:val="000000"/>
        </w:rPr>
        <w:t>Additional Information:</w:t>
      </w:r>
    </w:p>
    <w:p w14:paraId="09630318"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"https://thehill.com/blogs/congress-blog/technology/407362-disabled-americans-deserve-the-benefits-of-self-driving-cars" </w:instrText>
      </w:r>
      <w:r>
        <w:fldChar w:fldCharType="separate"/>
      </w:r>
      <w:r>
        <w:rPr>
          <w:rFonts w:ascii="Verdana" w:eastAsia="Verdana" w:hAnsi="Verdana" w:cs="Verdana"/>
          <w:color w:val="0000FF"/>
          <w:sz w:val="20"/>
          <w:szCs w:val="20"/>
          <w:u w:val="single"/>
        </w:rPr>
        <w:t>Disabled Americans deserve the benefits of self-driving cars</w:t>
      </w:r>
    </w:p>
    <w:p w14:paraId="367A551C" w14:textId="77777777" w:rsidR="00F15A69" w:rsidRDefault="000B09F6">
      <w:pPr>
        <w:spacing w:line="360" w:lineRule="auto"/>
        <w:contextualSpacing w:val="0"/>
        <w:rPr>
          <w:rFonts w:ascii="Verdana" w:eastAsia="Verdana" w:hAnsi="Verdana" w:cs="Verdana"/>
          <w:sz w:val="20"/>
          <w:szCs w:val="20"/>
          <w:u w:val="single"/>
        </w:rPr>
      </w:pPr>
      <w:r>
        <w:lastRenderedPageBreak/>
        <w:fldChar w:fldCharType="end"/>
      </w:r>
      <w:r>
        <w:rPr>
          <w:rFonts w:ascii="Verdana" w:eastAsia="Verdana" w:hAnsi="Verdana" w:cs="Verdana"/>
          <w:sz w:val="20"/>
          <w:szCs w:val="20"/>
          <w:u w:val="single"/>
        </w:rPr>
        <w:t>[</w:t>
      </w:r>
      <w:hyperlink r:id="rId23">
        <w:r>
          <w:rPr>
            <w:rFonts w:ascii="Verdana" w:eastAsia="Verdana" w:hAnsi="Verdana" w:cs="Verdana"/>
            <w:color w:val="1155CC"/>
            <w:sz w:val="20"/>
            <w:szCs w:val="20"/>
            <w:u w:val="single"/>
          </w:rPr>
          <w:t>https://thehill.com/blogs/congress-blog/technology/407362-disabled-americans-deserve-the-benefits-of-self-driving-cars</w:t>
        </w:r>
      </w:hyperlink>
      <w:r>
        <w:rPr>
          <w:rFonts w:ascii="Verdana" w:eastAsia="Verdana" w:hAnsi="Verdana" w:cs="Verdana"/>
          <w:sz w:val="20"/>
          <w:szCs w:val="20"/>
          <w:u w:val="single"/>
        </w:rPr>
        <w:t>]</w:t>
      </w:r>
    </w:p>
    <w:p w14:paraId="0E1FDF27"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"https://www.govtrack.us/congress/bills/115/s1885" </w:instrText>
      </w:r>
      <w:r>
        <w:fldChar w:fldCharType="separate"/>
      </w:r>
      <w:r>
        <w:rPr>
          <w:rFonts w:ascii="Verdana" w:eastAsia="Verdana" w:hAnsi="Verdana" w:cs="Verdana"/>
          <w:color w:val="0000FF"/>
          <w:sz w:val="20"/>
          <w:szCs w:val="20"/>
          <w:u w:val="single"/>
        </w:rPr>
        <w:t>S. 1885: AV START Act</w:t>
      </w:r>
    </w:p>
    <w:p w14:paraId="77C095AF" w14:textId="39916F3F" w:rsidR="00F15A69" w:rsidRDefault="000B09F6">
      <w:pPr>
        <w:spacing w:line="360" w:lineRule="auto"/>
        <w:contextualSpacing w:val="0"/>
        <w:rPr>
          <w:rFonts w:ascii="Verdana" w:eastAsia="Verdana" w:hAnsi="Verdana" w:cs="Verdana"/>
          <w:sz w:val="20"/>
          <w:szCs w:val="20"/>
          <w:u w:val="single"/>
        </w:rPr>
      </w:pPr>
      <w:r>
        <w:fldChar w:fldCharType="end"/>
      </w:r>
      <w:r>
        <w:rPr>
          <w:rFonts w:ascii="Verdana" w:eastAsia="Verdana" w:hAnsi="Verdana" w:cs="Verdana"/>
          <w:sz w:val="20"/>
          <w:szCs w:val="20"/>
          <w:u w:val="single"/>
        </w:rPr>
        <w:t>[</w:t>
      </w:r>
      <w:hyperlink r:id="rId24">
        <w:r>
          <w:rPr>
            <w:rFonts w:ascii="Verdana" w:eastAsia="Verdana" w:hAnsi="Verdana" w:cs="Verdana"/>
            <w:color w:val="1155CC"/>
            <w:sz w:val="20"/>
            <w:szCs w:val="20"/>
            <w:u w:val="single"/>
          </w:rPr>
          <w:t>https://www.govtrack.us/congress/bills/115/s1885</w:t>
        </w:r>
      </w:hyperlink>
      <w:r>
        <w:rPr>
          <w:rFonts w:ascii="Verdana" w:eastAsia="Verdana" w:hAnsi="Verdana" w:cs="Verdana"/>
          <w:sz w:val="20"/>
          <w:szCs w:val="20"/>
          <w:u w:val="single"/>
        </w:rPr>
        <w:t>]</w:t>
      </w:r>
    </w:p>
    <w:p w14:paraId="1B659A22" w14:textId="77777777" w:rsidR="00F70071" w:rsidRDefault="00F70071">
      <w:pPr>
        <w:spacing w:line="360" w:lineRule="auto"/>
        <w:contextualSpacing w:val="0"/>
        <w:rPr>
          <w:rFonts w:ascii="Verdana" w:eastAsia="Verdana" w:hAnsi="Verdana" w:cs="Verdana"/>
          <w:sz w:val="20"/>
          <w:szCs w:val="20"/>
          <w:u w:val="single"/>
        </w:rPr>
      </w:pPr>
    </w:p>
    <w:p w14:paraId="294A3F26" w14:textId="701A3C8A" w:rsidR="00F15A69" w:rsidRDefault="000B09F6" w:rsidP="00F70071">
      <w:pPr>
        <w:spacing w:line="360" w:lineRule="auto"/>
        <w:contextualSpacing w:val="0"/>
        <w:rPr>
          <w:rFonts w:ascii="Verdana" w:eastAsia="Verdana" w:hAnsi="Verdana" w:cs="Verdana"/>
          <w:b/>
          <w:smallCaps/>
          <w:sz w:val="24"/>
          <w:szCs w:val="24"/>
        </w:rPr>
      </w:pPr>
      <w:r>
        <w:rPr>
          <w:rFonts w:ascii="Verdana" w:eastAsia="Verdana" w:hAnsi="Verdana" w:cs="Verdana"/>
          <w:b/>
          <w:smallCaps/>
          <w:sz w:val="24"/>
          <w:szCs w:val="24"/>
        </w:rPr>
        <w:t>U.S. Senators Addressing Bias in Artificial Intelligence</w:t>
      </w:r>
    </w:p>
    <w:p w14:paraId="20655FE3" w14:textId="4D891BD6"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September 17, 2018 - Several U.S. Senators wrote to the Federal Trade Commission (FTC), the Federal Bureau of Investigation (FBI) and the U.S. Equal Employment Opportunity Commission (EEOC) regarding whether artificial intelligence (AI) could violate U.S. civil rights laws and perpetuate bias. Specifically, the senators questioned facial recognition software. This AI technology uses images or videos of a person’s face to identify them or to infer </w:t>
      </w:r>
      <w:r w:rsidR="0020690A">
        <w:rPr>
          <w:rFonts w:ascii="Verdana" w:eastAsia="Verdana" w:hAnsi="Verdana" w:cs="Verdana"/>
          <w:sz w:val="20"/>
          <w:szCs w:val="20"/>
        </w:rPr>
        <w:t>meaning about their behavior</w:t>
      </w:r>
      <w:r>
        <w:rPr>
          <w:rFonts w:ascii="Verdana" w:eastAsia="Verdana" w:hAnsi="Verdana" w:cs="Verdana"/>
          <w:sz w:val="20"/>
          <w:szCs w:val="20"/>
        </w:rPr>
        <w:t>. Use of AI in society is increasing, from its presence in the hiring process, timekeeping in the workplace, security in schools, and use in criminal investigations. The senator’s letters to the FTC and EEOC provided several scenarios that could perpetuate unfair and deceptive practices in the workforce.</w:t>
      </w:r>
    </w:p>
    <w:p w14:paraId="6C1C3B17" w14:textId="4E5D3EF6"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In a letter to the Commission of the FTC, senators also shared startling statistics. The leading facial recognition software algorithms do not work equally well across race, gender, age, and other characteristics. Facial recognition software is 30 times more likely to misidentify darker-skinned women than lighter-skinned men. During the Senate hearings following the release of the letters, Dr. Charles Isbell, the Executive Associate Dean at </w:t>
      </w:r>
      <w:r w:rsidR="0020690A">
        <w:rPr>
          <w:rFonts w:ascii="Verdana" w:eastAsia="Verdana" w:hAnsi="Verdana" w:cs="Verdana"/>
          <w:sz w:val="20"/>
          <w:szCs w:val="20"/>
        </w:rPr>
        <w:t xml:space="preserve">the </w:t>
      </w:r>
      <w:r>
        <w:rPr>
          <w:rFonts w:ascii="Verdana" w:eastAsia="Verdana" w:hAnsi="Verdana" w:cs="Verdana"/>
          <w:sz w:val="20"/>
          <w:szCs w:val="20"/>
        </w:rPr>
        <w:t xml:space="preserve">Georgia Institute of Technology, testified to the validity of these reports. Earlier this year, he shared that while studying AI during his time at M.I.T. he often broke the software as it could not correctly identify him due to his darker complexion compared to his peers. </w:t>
      </w:r>
    </w:p>
    <w:p w14:paraId="1ADE94E1" w14:textId="5765AC1B" w:rsidR="00F15A69" w:rsidRDefault="000B09F6" w:rsidP="0020690A">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As a result, the senators requested the FTC and the </w:t>
      </w:r>
      <w:r w:rsidR="0020690A">
        <w:rPr>
          <w:rFonts w:ascii="Verdana" w:eastAsia="Verdana" w:hAnsi="Verdana" w:cs="Verdana"/>
          <w:sz w:val="20"/>
          <w:szCs w:val="20"/>
        </w:rPr>
        <w:t>EEOC to</w:t>
      </w:r>
      <w:r>
        <w:rPr>
          <w:rFonts w:ascii="Verdana" w:eastAsia="Verdana" w:hAnsi="Verdana" w:cs="Verdana"/>
          <w:sz w:val="20"/>
          <w:szCs w:val="20"/>
        </w:rPr>
        <w:t xml:space="preserve"> answer a series of questions that consider whether AI could violate several existing laws and bills; they also asked for these departments to provide guidelines to how discriminatory complaints would be handled. [Sources: Dave Gershgorn, Quartz; United States Senate]</w:t>
      </w:r>
    </w:p>
    <w:p w14:paraId="68024AB6" w14:textId="77777777" w:rsidR="00F15A69" w:rsidRDefault="000B09F6">
      <w:pPr>
        <w:pStyle w:val="Heading4"/>
        <w:keepNext w:val="0"/>
        <w:keepLines w:val="0"/>
        <w:spacing w:before="240" w:after="40"/>
        <w:contextualSpacing w:val="0"/>
        <w:rPr>
          <w:rFonts w:ascii="Verdana" w:eastAsia="Verdana" w:hAnsi="Verdana" w:cs="Verdana"/>
          <w:smallCaps/>
          <w:color w:val="000000"/>
        </w:rPr>
      </w:pPr>
      <w:bookmarkStart w:id="2" w:name="_he7ne7zvkxs" w:colFirst="0" w:colLast="0"/>
      <w:bookmarkEnd w:id="2"/>
      <w:r>
        <w:rPr>
          <w:rFonts w:ascii="Verdana" w:eastAsia="Verdana" w:hAnsi="Verdana" w:cs="Verdana"/>
          <w:smallCaps/>
          <w:color w:val="000000"/>
        </w:rPr>
        <w:t>Additional Information:</w:t>
      </w:r>
    </w:p>
    <w:p w14:paraId="3AF91331" w14:textId="77777777" w:rsidR="00F15A69" w:rsidRDefault="000B09F6">
      <w:pPr>
        <w:spacing w:line="360" w:lineRule="auto"/>
        <w:contextualSpacing w:val="0"/>
        <w:rPr>
          <w:rFonts w:ascii="Verdana" w:eastAsia="Verdana" w:hAnsi="Verdana" w:cs="Verdana"/>
          <w:color w:val="1155CC"/>
          <w:sz w:val="20"/>
          <w:szCs w:val="20"/>
          <w:u w:val="single"/>
        </w:rPr>
      </w:pPr>
      <w:r>
        <w:fldChar w:fldCharType="begin"/>
      </w:r>
      <w:r>
        <w:instrText xml:space="preserve"> HYPERLINK "https://qz.com/1208581/diversity-and-bias-in-ai-has-reached-us-congress/" </w:instrText>
      </w:r>
      <w:r>
        <w:fldChar w:fldCharType="separate"/>
      </w:r>
      <w:r>
        <w:rPr>
          <w:rFonts w:ascii="Verdana" w:eastAsia="Verdana" w:hAnsi="Verdana" w:cs="Verdana"/>
          <w:color w:val="1155CC"/>
          <w:sz w:val="20"/>
          <w:szCs w:val="20"/>
          <w:u w:val="single"/>
        </w:rPr>
        <w:t>Congress is worried about AI bias and diversity</w:t>
      </w:r>
    </w:p>
    <w:p w14:paraId="006207EF" w14:textId="77777777" w:rsidR="00F15A69" w:rsidRDefault="000B09F6">
      <w:pPr>
        <w:spacing w:line="360" w:lineRule="auto"/>
        <w:contextualSpacing w:val="0"/>
        <w:rPr>
          <w:rFonts w:ascii="Verdana" w:eastAsia="Verdana" w:hAnsi="Verdana" w:cs="Verdana"/>
          <w:color w:val="1155CC"/>
          <w:sz w:val="20"/>
          <w:szCs w:val="20"/>
          <w:u w:val="single"/>
        </w:rPr>
      </w:pPr>
      <w:r>
        <w:fldChar w:fldCharType="end"/>
      </w:r>
      <w:r>
        <w:rPr>
          <w:rFonts w:ascii="Verdana" w:eastAsia="Verdana" w:hAnsi="Verdana" w:cs="Verdana"/>
          <w:sz w:val="20"/>
          <w:szCs w:val="20"/>
        </w:rPr>
        <w:t>[</w:t>
      </w:r>
      <w:r>
        <w:fldChar w:fldCharType="begin"/>
      </w:r>
      <w:r>
        <w:instrText xml:space="preserve"> HYPERLINK "https://qz.com/1208581/diversity-and-bias-in-ai-has-reached-us-congress/%5d%0b" </w:instrText>
      </w:r>
      <w:r>
        <w:fldChar w:fldCharType="separate"/>
      </w:r>
      <w:r>
        <w:rPr>
          <w:rFonts w:ascii="Verdana" w:eastAsia="Verdana" w:hAnsi="Verdana" w:cs="Verdana"/>
          <w:color w:val="1155CC"/>
          <w:sz w:val="20"/>
          <w:szCs w:val="20"/>
          <w:u w:val="single"/>
        </w:rPr>
        <w:t>https://qz.com/1208581/diversity-and-bias-in-ai-has-reached-us-congress/]</w:t>
      </w:r>
    </w:p>
    <w:p w14:paraId="4BD71A17" w14:textId="77777777" w:rsidR="00F15A69" w:rsidRDefault="000B09F6">
      <w:pPr>
        <w:spacing w:line="360" w:lineRule="auto"/>
        <w:contextualSpacing w:val="0"/>
        <w:rPr>
          <w:rFonts w:ascii="Verdana" w:eastAsia="Verdana" w:hAnsi="Verdana" w:cs="Verdana"/>
          <w:color w:val="1155CC"/>
          <w:sz w:val="20"/>
          <w:szCs w:val="20"/>
          <w:u w:val="single"/>
        </w:rPr>
      </w:pPr>
      <w:r>
        <w:fldChar w:fldCharType="end"/>
      </w:r>
      <w:r>
        <w:fldChar w:fldCharType="begin"/>
      </w:r>
      <w:r>
        <w:instrText xml:space="preserve"> HYPERLINK "https://qz.com/1398491/senators-are-asking-whether-artificial-intelligence-could-violate-us-civil-rights-laws/" </w:instrText>
      </w:r>
      <w:r>
        <w:fldChar w:fldCharType="separate"/>
      </w:r>
      <w:r>
        <w:rPr>
          <w:rFonts w:ascii="Verdana" w:eastAsia="Verdana" w:hAnsi="Verdana" w:cs="Verdana"/>
          <w:color w:val="1155CC"/>
          <w:sz w:val="20"/>
          <w:szCs w:val="20"/>
          <w:u w:val="single"/>
        </w:rPr>
        <w:t>Senators are asking whether artificial intelligence could violate US civil rights laws</w:t>
      </w:r>
    </w:p>
    <w:p w14:paraId="1610BC07"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25">
        <w:r>
          <w:rPr>
            <w:rFonts w:ascii="Verdana" w:eastAsia="Verdana" w:hAnsi="Verdana" w:cs="Verdana"/>
            <w:color w:val="1155CC"/>
            <w:sz w:val="20"/>
            <w:szCs w:val="20"/>
            <w:u w:val="single"/>
          </w:rPr>
          <w:t>https://qz.com/1398491/senators-are-asking-whether-artificial-intelligence-could-violate-us-civil-rights-laws/</w:t>
        </w:r>
      </w:hyperlink>
      <w:r>
        <w:rPr>
          <w:rFonts w:ascii="Verdana" w:eastAsia="Verdana" w:hAnsi="Verdana" w:cs="Verdana"/>
          <w:sz w:val="20"/>
          <w:szCs w:val="20"/>
        </w:rPr>
        <w:t>]</w:t>
      </w:r>
    </w:p>
    <w:p w14:paraId="1B0A07FA" w14:textId="77777777" w:rsidR="00F15A69" w:rsidRDefault="000B09F6">
      <w:pPr>
        <w:spacing w:line="360" w:lineRule="auto"/>
        <w:contextualSpacing w:val="0"/>
        <w:rPr>
          <w:rFonts w:ascii="Verdana" w:eastAsia="Verdana" w:hAnsi="Verdana" w:cs="Verdana"/>
          <w:sz w:val="20"/>
          <w:szCs w:val="20"/>
        </w:rPr>
      </w:pPr>
      <w:r>
        <w:rPr>
          <w:rFonts w:ascii="Verdana" w:eastAsia="Verdana" w:hAnsi="Verdana" w:cs="Verdana"/>
          <w:sz w:val="20"/>
          <w:szCs w:val="20"/>
        </w:rPr>
        <w:t>Letters:</w:t>
      </w:r>
    </w:p>
    <w:p w14:paraId="6AE0B478" w14:textId="77777777" w:rsidR="00F15A69" w:rsidRDefault="0032410E">
      <w:pPr>
        <w:spacing w:line="360" w:lineRule="auto"/>
        <w:contextualSpacing w:val="0"/>
        <w:rPr>
          <w:rFonts w:ascii="Verdana" w:eastAsia="Verdana" w:hAnsi="Verdana" w:cs="Verdana"/>
          <w:sz w:val="20"/>
          <w:szCs w:val="20"/>
        </w:rPr>
      </w:pPr>
      <w:hyperlink r:id="rId26" w:anchor="from_embed">
        <w:r w:rsidR="000B09F6">
          <w:rPr>
            <w:rFonts w:ascii="Verdana" w:eastAsia="Verdana" w:hAnsi="Verdana" w:cs="Verdana"/>
            <w:color w:val="1155CC"/>
            <w:sz w:val="20"/>
            <w:szCs w:val="20"/>
            <w:u w:val="single"/>
          </w:rPr>
          <w:t>Federal Trade Commission</w:t>
        </w:r>
      </w:hyperlink>
      <w:r w:rsidR="000B09F6">
        <w:rPr>
          <w:rFonts w:ascii="Verdana" w:eastAsia="Verdana" w:hAnsi="Verdana" w:cs="Verdana"/>
          <w:sz w:val="20"/>
          <w:szCs w:val="20"/>
        </w:rPr>
        <w:t xml:space="preserve"> (pdf)</w:t>
      </w:r>
    </w:p>
    <w:p w14:paraId="497857B4" w14:textId="77777777" w:rsidR="00F15A69" w:rsidRDefault="000B09F6">
      <w:pPr>
        <w:spacing w:line="360" w:lineRule="auto"/>
        <w:contextualSpacing w:val="0"/>
        <w:rPr>
          <w:rFonts w:ascii="Verdana" w:eastAsia="Verdana" w:hAnsi="Verdana" w:cs="Verdana"/>
          <w:sz w:val="20"/>
          <w:szCs w:val="20"/>
        </w:rPr>
      </w:pPr>
      <w:r>
        <w:rPr>
          <w:rFonts w:ascii="Verdana" w:eastAsia="Verdana" w:hAnsi="Verdana" w:cs="Verdana"/>
          <w:sz w:val="20"/>
          <w:szCs w:val="20"/>
        </w:rPr>
        <w:lastRenderedPageBreak/>
        <w:t>[</w:t>
      </w:r>
      <w:hyperlink r:id="rId27" w:anchor="from_embed">
        <w:r>
          <w:rPr>
            <w:rFonts w:ascii="Verdana" w:eastAsia="Verdana" w:hAnsi="Verdana" w:cs="Verdana"/>
            <w:color w:val="1155CC"/>
            <w:sz w:val="20"/>
            <w:szCs w:val="20"/>
            <w:u w:val="single"/>
          </w:rPr>
          <w:t>https://www.scribd.com/embeds/388920671/content#from_embed</w:t>
        </w:r>
      </w:hyperlink>
      <w:r>
        <w:rPr>
          <w:rFonts w:ascii="Verdana" w:eastAsia="Verdana" w:hAnsi="Verdana" w:cs="Verdana"/>
          <w:sz w:val="20"/>
          <w:szCs w:val="20"/>
        </w:rPr>
        <w:t>]</w:t>
      </w:r>
    </w:p>
    <w:p w14:paraId="28C974D3" w14:textId="77777777" w:rsidR="00F15A69" w:rsidRDefault="0032410E">
      <w:pPr>
        <w:spacing w:line="360" w:lineRule="auto"/>
        <w:contextualSpacing w:val="0"/>
        <w:rPr>
          <w:rFonts w:ascii="Verdana" w:eastAsia="Verdana" w:hAnsi="Verdana" w:cs="Verdana"/>
          <w:sz w:val="20"/>
          <w:szCs w:val="20"/>
        </w:rPr>
      </w:pPr>
      <w:hyperlink r:id="rId28" w:anchor="from_embed">
        <w:r w:rsidR="000B09F6">
          <w:rPr>
            <w:rFonts w:ascii="Verdana" w:eastAsia="Verdana" w:hAnsi="Verdana" w:cs="Verdana"/>
            <w:color w:val="1155CC"/>
            <w:sz w:val="20"/>
            <w:szCs w:val="20"/>
            <w:u w:val="single"/>
          </w:rPr>
          <w:t>Federal Bureau of Investigation</w:t>
        </w:r>
      </w:hyperlink>
      <w:r w:rsidR="000B09F6">
        <w:rPr>
          <w:rFonts w:ascii="Verdana" w:eastAsia="Verdana" w:hAnsi="Verdana" w:cs="Verdana"/>
          <w:sz w:val="20"/>
          <w:szCs w:val="20"/>
        </w:rPr>
        <w:t xml:space="preserve"> (pdf)</w:t>
      </w:r>
    </w:p>
    <w:p w14:paraId="539393B9" w14:textId="77777777" w:rsidR="00F15A69" w:rsidRDefault="000B09F6">
      <w:pPr>
        <w:spacing w:line="360" w:lineRule="auto"/>
        <w:contextualSpacing w:val="0"/>
        <w:rPr>
          <w:rFonts w:ascii="Verdana" w:eastAsia="Verdana" w:hAnsi="Verdana" w:cs="Verdana"/>
          <w:sz w:val="20"/>
          <w:szCs w:val="20"/>
        </w:rPr>
      </w:pPr>
      <w:r>
        <w:rPr>
          <w:rFonts w:ascii="Verdana" w:eastAsia="Verdana" w:hAnsi="Verdana" w:cs="Verdana"/>
          <w:sz w:val="20"/>
          <w:szCs w:val="20"/>
        </w:rPr>
        <w:t>[</w:t>
      </w:r>
      <w:hyperlink r:id="rId29" w:anchor="from_embed">
        <w:r>
          <w:rPr>
            <w:rFonts w:ascii="Verdana" w:eastAsia="Verdana" w:hAnsi="Verdana" w:cs="Verdana"/>
            <w:color w:val="1155CC"/>
            <w:sz w:val="20"/>
            <w:szCs w:val="20"/>
          </w:rPr>
          <w:t>https://www.scribd.com/embeds/388920672/content#from_embed</w:t>
        </w:r>
      </w:hyperlink>
      <w:r>
        <w:rPr>
          <w:rFonts w:ascii="Verdana" w:eastAsia="Verdana" w:hAnsi="Verdana" w:cs="Verdana"/>
          <w:sz w:val="20"/>
          <w:szCs w:val="20"/>
        </w:rPr>
        <w:t>]</w:t>
      </w:r>
    </w:p>
    <w:p w14:paraId="5F970E93" w14:textId="77777777" w:rsidR="00F15A69" w:rsidRDefault="0032410E">
      <w:pPr>
        <w:spacing w:line="360" w:lineRule="auto"/>
        <w:contextualSpacing w:val="0"/>
        <w:rPr>
          <w:rFonts w:ascii="Verdana" w:eastAsia="Verdana" w:hAnsi="Verdana" w:cs="Verdana"/>
          <w:sz w:val="20"/>
          <w:szCs w:val="20"/>
        </w:rPr>
      </w:pPr>
      <w:hyperlink r:id="rId30" w:anchor="from_embed">
        <w:r w:rsidR="000B09F6">
          <w:rPr>
            <w:rFonts w:ascii="Verdana" w:eastAsia="Verdana" w:hAnsi="Verdana" w:cs="Verdana"/>
            <w:color w:val="1155CC"/>
            <w:sz w:val="20"/>
            <w:szCs w:val="20"/>
            <w:u w:val="single"/>
          </w:rPr>
          <w:t>Equal Employment Opportunity Commission</w:t>
        </w:r>
      </w:hyperlink>
      <w:r w:rsidR="000B09F6">
        <w:rPr>
          <w:rFonts w:ascii="Verdana" w:eastAsia="Verdana" w:hAnsi="Verdana" w:cs="Verdana"/>
          <w:sz w:val="20"/>
          <w:szCs w:val="20"/>
        </w:rPr>
        <w:t xml:space="preserve"> (pdf)</w:t>
      </w:r>
    </w:p>
    <w:p w14:paraId="41170C99" w14:textId="77777777" w:rsidR="00F15A69" w:rsidRDefault="000B09F6">
      <w:pPr>
        <w:spacing w:line="360" w:lineRule="auto"/>
        <w:contextualSpacing w:val="0"/>
        <w:rPr>
          <w:rFonts w:ascii="Verdana" w:eastAsia="Verdana" w:hAnsi="Verdana" w:cs="Verdana"/>
          <w:sz w:val="20"/>
          <w:szCs w:val="20"/>
        </w:rPr>
      </w:pPr>
      <w:r>
        <w:rPr>
          <w:rFonts w:ascii="Verdana" w:eastAsia="Verdana" w:hAnsi="Verdana" w:cs="Verdana"/>
          <w:sz w:val="20"/>
          <w:szCs w:val="20"/>
        </w:rPr>
        <w:t>[</w:t>
      </w:r>
      <w:hyperlink r:id="rId31" w:anchor="from_embed">
        <w:r>
          <w:rPr>
            <w:rFonts w:ascii="Verdana" w:eastAsia="Verdana" w:hAnsi="Verdana" w:cs="Verdana"/>
            <w:color w:val="1155CC"/>
            <w:sz w:val="20"/>
            <w:szCs w:val="20"/>
            <w:u w:val="single"/>
          </w:rPr>
          <w:t>https://www.scribd.com/embeds/388920670/content#from_embed</w:t>
        </w:r>
      </w:hyperlink>
      <w:r>
        <w:rPr>
          <w:rFonts w:ascii="Verdana" w:eastAsia="Verdana" w:hAnsi="Verdana" w:cs="Verdana"/>
          <w:sz w:val="20"/>
          <w:szCs w:val="20"/>
        </w:rPr>
        <w:t>]</w:t>
      </w:r>
    </w:p>
    <w:p w14:paraId="2C4B1257" w14:textId="77777777" w:rsidR="00F15A69" w:rsidRPr="00D76578" w:rsidRDefault="00F15A69" w:rsidP="00D76578">
      <w:pPr>
        <w:spacing w:line="360" w:lineRule="auto"/>
        <w:contextualSpacing w:val="0"/>
        <w:rPr>
          <w:rFonts w:ascii="Verdana" w:eastAsia="Times New Roman" w:hAnsi="Verdana" w:cs="Times New Roman"/>
          <w:b/>
          <w:sz w:val="20"/>
          <w:szCs w:val="20"/>
        </w:rPr>
      </w:pPr>
    </w:p>
    <w:p w14:paraId="570B5564" w14:textId="77777777" w:rsidR="00F15A69" w:rsidRDefault="000B09F6">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Senators Call for Clarity on the ADA and Website Accessibility</w:t>
      </w:r>
    </w:p>
    <w:p w14:paraId="68D7C999" w14:textId="22B247D5"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September 4, 2018 - </w:t>
      </w:r>
      <w:r w:rsidR="00147BFA">
        <w:rPr>
          <w:rFonts w:ascii="Verdana" w:eastAsia="Verdana" w:hAnsi="Verdana" w:cs="Verdana"/>
          <w:sz w:val="20"/>
          <w:szCs w:val="20"/>
        </w:rPr>
        <w:t>S</w:t>
      </w:r>
      <w:r>
        <w:rPr>
          <w:rFonts w:ascii="Verdana" w:eastAsia="Verdana" w:hAnsi="Verdana" w:cs="Verdana"/>
          <w:sz w:val="20"/>
          <w:szCs w:val="20"/>
        </w:rPr>
        <w:t xml:space="preserve">everal senators joined together and wrote a letter to </w:t>
      </w:r>
      <w:r w:rsidR="00147BFA">
        <w:rPr>
          <w:rFonts w:ascii="Verdana" w:eastAsia="Verdana" w:hAnsi="Verdana" w:cs="Verdana"/>
          <w:sz w:val="20"/>
          <w:szCs w:val="20"/>
        </w:rPr>
        <w:t xml:space="preserve">Attorney General Jeff Sessions </w:t>
      </w:r>
      <w:r>
        <w:rPr>
          <w:rFonts w:ascii="Verdana" w:eastAsia="Verdana" w:hAnsi="Verdana" w:cs="Verdana"/>
          <w:sz w:val="20"/>
          <w:szCs w:val="20"/>
        </w:rPr>
        <w:t>urg</w:t>
      </w:r>
      <w:r w:rsidR="00147BFA">
        <w:rPr>
          <w:rFonts w:ascii="Verdana" w:eastAsia="Verdana" w:hAnsi="Verdana" w:cs="Verdana"/>
          <w:sz w:val="20"/>
          <w:szCs w:val="20"/>
        </w:rPr>
        <w:t>ing</w:t>
      </w:r>
      <w:r>
        <w:rPr>
          <w:rFonts w:ascii="Verdana" w:eastAsia="Verdana" w:hAnsi="Verdana" w:cs="Verdana"/>
          <w:sz w:val="20"/>
          <w:szCs w:val="20"/>
        </w:rPr>
        <w:t xml:space="preserve"> his office to issue guidance and regulations for whether website accessibility obligations is an included protection under the ADA. The senators assert that the ADA’s provision to ensure physical access to “any place of public accommodation” should extend to digital platforms. However, without any official guidance from </w:t>
      </w:r>
      <w:r w:rsidR="00266E5F">
        <w:rPr>
          <w:rFonts w:ascii="Verdana" w:eastAsia="Verdana" w:hAnsi="Verdana" w:cs="Verdana"/>
          <w:sz w:val="20"/>
          <w:szCs w:val="20"/>
        </w:rPr>
        <w:t>the Department</w:t>
      </w:r>
      <w:r>
        <w:rPr>
          <w:rFonts w:ascii="Verdana" w:eastAsia="Verdana" w:hAnsi="Verdana" w:cs="Verdana"/>
          <w:sz w:val="20"/>
          <w:szCs w:val="20"/>
        </w:rPr>
        <w:t xml:space="preserve"> of Justice, the senators argue that the number of plaintiff lawyers who have exploited the ambiguity of the law and filed lawsuits against small and medium-sized businesses has risen 521% from 2005 to 2017. The concerned senators requested that the Department of Justice provide a briefing to the Senate clarifying whether the ADA extends to website accessibility and file statements of interest in ongoing litigation involving this matter. [Source: U.S. Senate]</w:t>
      </w:r>
    </w:p>
    <w:p w14:paraId="395DDE7B" w14:textId="77777777" w:rsidR="00F15A69" w:rsidRDefault="000B09F6">
      <w:pPr>
        <w:pStyle w:val="Heading4"/>
        <w:keepNext w:val="0"/>
        <w:keepLines w:val="0"/>
        <w:spacing w:before="240" w:after="40"/>
        <w:contextualSpacing w:val="0"/>
        <w:rPr>
          <w:rFonts w:ascii="Verdana" w:eastAsia="Verdana" w:hAnsi="Verdana" w:cs="Verdana"/>
          <w:smallCaps/>
          <w:color w:val="000000"/>
        </w:rPr>
      </w:pPr>
      <w:bookmarkStart w:id="3" w:name="_4rey7rc8d4tq" w:colFirst="0" w:colLast="0"/>
      <w:bookmarkEnd w:id="3"/>
      <w:r>
        <w:rPr>
          <w:rFonts w:ascii="Verdana" w:eastAsia="Verdana" w:hAnsi="Verdana" w:cs="Verdana"/>
          <w:smallCaps/>
          <w:color w:val="000000"/>
        </w:rPr>
        <w:t>Additional Information:</w:t>
      </w:r>
    </w:p>
    <w:p w14:paraId="612CDDBD" w14:textId="77777777" w:rsidR="00F15A69" w:rsidRDefault="000B09F6">
      <w:pPr>
        <w:spacing w:line="360" w:lineRule="auto"/>
        <w:contextualSpacing w:val="0"/>
        <w:rPr>
          <w:rFonts w:ascii="Verdana" w:eastAsia="Verdana" w:hAnsi="Verdana" w:cs="Verdana"/>
          <w:color w:val="1155CC"/>
          <w:sz w:val="20"/>
          <w:szCs w:val="20"/>
          <w:u w:val="single"/>
        </w:rPr>
      </w:pPr>
      <w:r>
        <w:fldChar w:fldCharType="begin"/>
      </w:r>
      <w:r>
        <w:instrText xml:space="preserve"> HYPERLINK "https://www.judiciary.senate.gov/imo/media/doc/2018-10-04%20Grassley,%20Rounds,%20Tillis,%20Crapo,%20Cornyn,%20Ernst%20to%20Justice%20Dept.%20-%20ADA%20Website%20Accessibility.pdf" </w:instrText>
      </w:r>
      <w:r>
        <w:fldChar w:fldCharType="separate"/>
      </w:r>
      <w:r>
        <w:rPr>
          <w:rFonts w:ascii="Verdana" w:eastAsia="Verdana" w:hAnsi="Verdana" w:cs="Verdana"/>
          <w:color w:val="1155CC"/>
          <w:sz w:val="20"/>
          <w:szCs w:val="20"/>
          <w:u w:val="single"/>
        </w:rPr>
        <w:t>Read the Letter</w:t>
      </w:r>
    </w:p>
    <w:p w14:paraId="11437953"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32">
        <w:r>
          <w:rPr>
            <w:rFonts w:ascii="Verdana" w:eastAsia="Verdana" w:hAnsi="Verdana" w:cs="Verdana"/>
            <w:color w:val="1155CC"/>
            <w:sz w:val="20"/>
            <w:szCs w:val="20"/>
            <w:u w:val="single"/>
          </w:rPr>
          <w:t>https://www.judiciary.senate.gov/imo/media/doc/2018-10-04%20Grassley,%20Rounds,%20Tillis,%20Crapo,%20Cornyn,%20Ernst%20to%20Justice%20Dept.%20-%20ADA%20Website%20Accessibility.pdf</w:t>
        </w:r>
      </w:hyperlink>
      <w:r>
        <w:rPr>
          <w:rFonts w:ascii="Verdana" w:eastAsia="Verdana" w:hAnsi="Verdana" w:cs="Verdana"/>
          <w:sz w:val="20"/>
          <w:szCs w:val="20"/>
        </w:rPr>
        <w:t>]</w:t>
      </w:r>
    </w:p>
    <w:p w14:paraId="64921A93" w14:textId="77777777" w:rsidR="00F15A69" w:rsidRPr="00D76578" w:rsidRDefault="00F15A69" w:rsidP="00D76578">
      <w:pPr>
        <w:spacing w:line="360" w:lineRule="auto"/>
        <w:contextualSpacing w:val="0"/>
        <w:rPr>
          <w:rFonts w:ascii="Verdana" w:eastAsia="Times New Roman" w:hAnsi="Verdana" w:cs="Times New Roman"/>
          <w:b/>
          <w:sz w:val="20"/>
          <w:szCs w:val="20"/>
        </w:rPr>
      </w:pPr>
    </w:p>
    <w:p w14:paraId="541266CC" w14:textId="77777777" w:rsidR="00F15A69" w:rsidRDefault="000B09F6" w:rsidP="00BC6584">
      <w:pPr>
        <w:spacing w:line="240" w:lineRule="auto"/>
        <w:contextualSpacing w:val="0"/>
        <w:rPr>
          <w:rFonts w:ascii="Verdana" w:eastAsia="Verdana" w:hAnsi="Verdana" w:cs="Verdana"/>
          <w:b/>
          <w:smallCaps/>
          <w:sz w:val="28"/>
          <w:szCs w:val="28"/>
        </w:rPr>
      </w:pPr>
      <w:r>
        <w:rPr>
          <w:rFonts w:ascii="Verdana" w:eastAsia="Verdana" w:hAnsi="Verdana" w:cs="Verdana"/>
          <w:b/>
          <w:smallCaps/>
          <w:sz w:val="28"/>
          <w:szCs w:val="28"/>
        </w:rPr>
        <w:t>Regulatory Activities</w:t>
      </w:r>
    </w:p>
    <w:p w14:paraId="60FE8171" w14:textId="00B2772D" w:rsidR="00F15A69" w:rsidRDefault="00F15A69" w:rsidP="00147BFA">
      <w:pPr>
        <w:spacing w:after="120" w:line="360" w:lineRule="auto"/>
        <w:contextualSpacing w:val="0"/>
        <w:rPr>
          <w:rFonts w:ascii="Verdana" w:eastAsia="Times New Roman" w:hAnsi="Verdana" w:cs="Times New Roman"/>
          <w:b/>
          <w:sz w:val="20"/>
          <w:szCs w:val="20"/>
        </w:rPr>
      </w:pPr>
    </w:p>
    <w:p w14:paraId="59929F8F" w14:textId="6E2C5C90" w:rsidR="005E156F" w:rsidRPr="005E156F" w:rsidRDefault="005E156F" w:rsidP="005E156F">
      <w:pPr>
        <w:spacing w:line="360" w:lineRule="auto"/>
        <w:contextualSpacing w:val="0"/>
        <w:jc w:val="both"/>
        <w:rPr>
          <w:rFonts w:ascii="Verdana" w:eastAsia="Verdana" w:hAnsi="Verdana" w:cs="Verdana"/>
          <w:b/>
          <w:smallCaps/>
        </w:rPr>
      </w:pPr>
      <w:r w:rsidRPr="005E156F">
        <w:rPr>
          <w:rFonts w:ascii="Verdana" w:eastAsia="Verdana" w:hAnsi="Verdana" w:cs="Verdana"/>
          <w:b/>
          <w:smallCaps/>
        </w:rPr>
        <w:t>FCC Consumer Connections</w:t>
      </w:r>
    </w:p>
    <w:p w14:paraId="0C85F5F2" w14:textId="34EE0D67" w:rsidR="005E156F" w:rsidRDefault="005E156F">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October 2018 - The </w:t>
      </w:r>
      <w:r w:rsidRPr="005E156F">
        <w:rPr>
          <w:rFonts w:ascii="Verdana" w:eastAsia="Verdana" w:hAnsi="Verdana" w:cs="Verdana"/>
          <w:sz w:val="20"/>
          <w:szCs w:val="20"/>
        </w:rPr>
        <w:t>Consumer Affairs and Outreach Division</w:t>
      </w:r>
      <w:r w:rsidR="00147BFA">
        <w:rPr>
          <w:rFonts w:ascii="Verdana" w:eastAsia="Verdana" w:hAnsi="Verdana" w:cs="Verdana"/>
          <w:sz w:val="20"/>
          <w:szCs w:val="20"/>
        </w:rPr>
        <w:t>,</w:t>
      </w:r>
      <w:r w:rsidRPr="005E156F">
        <w:rPr>
          <w:rFonts w:ascii="Verdana" w:eastAsia="Verdana" w:hAnsi="Verdana" w:cs="Verdana"/>
          <w:sz w:val="20"/>
          <w:szCs w:val="20"/>
        </w:rPr>
        <w:t xml:space="preserve"> Consumer</w:t>
      </w:r>
      <w:r>
        <w:rPr>
          <w:rFonts w:ascii="Verdana" w:eastAsia="Verdana" w:hAnsi="Verdana" w:cs="Verdana"/>
          <w:sz w:val="20"/>
          <w:szCs w:val="20"/>
        </w:rPr>
        <w:t xml:space="preserve"> &amp; Governmental Affairs Bureau at the </w:t>
      </w:r>
      <w:r w:rsidR="00147BFA" w:rsidRPr="00147BFA">
        <w:rPr>
          <w:rFonts w:ascii="Verdana" w:eastAsia="Verdana" w:hAnsi="Verdana" w:cs="Verdana"/>
          <w:sz w:val="20"/>
          <w:szCs w:val="20"/>
        </w:rPr>
        <w:t xml:space="preserve">Federal Communications Commission </w:t>
      </w:r>
      <w:r w:rsidR="00147BFA">
        <w:rPr>
          <w:rFonts w:ascii="Verdana" w:eastAsia="Verdana" w:hAnsi="Verdana" w:cs="Verdana"/>
          <w:sz w:val="20"/>
          <w:szCs w:val="20"/>
        </w:rPr>
        <w:t>(</w:t>
      </w:r>
      <w:r w:rsidRPr="005E156F">
        <w:rPr>
          <w:rFonts w:ascii="Verdana" w:eastAsia="Verdana" w:hAnsi="Verdana" w:cs="Verdana"/>
          <w:sz w:val="20"/>
          <w:szCs w:val="20"/>
        </w:rPr>
        <w:t>FCC</w:t>
      </w:r>
      <w:r w:rsidR="00147BFA">
        <w:rPr>
          <w:rFonts w:ascii="Verdana" w:eastAsia="Verdana" w:hAnsi="Verdana" w:cs="Verdana"/>
          <w:sz w:val="20"/>
          <w:szCs w:val="20"/>
        </w:rPr>
        <w:t>)</w:t>
      </w:r>
      <w:r>
        <w:rPr>
          <w:rFonts w:ascii="Verdana" w:eastAsia="Verdana" w:hAnsi="Verdana" w:cs="Verdana"/>
          <w:sz w:val="20"/>
          <w:szCs w:val="20"/>
        </w:rPr>
        <w:t xml:space="preserve"> released their Consumer Connections newsletter. The </w:t>
      </w:r>
      <w:r w:rsidR="00122C6A">
        <w:rPr>
          <w:rFonts w:ascii="Verdana" w:eastAsia="Verdana" w:hAnsi="Verdana" w:cs="Verdana"/>
          <w:sz w:val="20"/>
          <w:szCs w:val="20"/>
        </w:rPr>
        <w:t xml:space="preserve">issue </w:t>
      </w:r>
      <w:r>
        <w:rPr>
          <w:rFonts w:ascii="Verdana" w:eastAsia="Verdana" w:hAnsi="Verdana" w:cs="Verdana"/>
          <w:sz w:val="20"/>
          <w:szCs w:val="20"/>
        </w:rPr>
        <w:t xml:space="preserve">covers the Pacific Northwest consumer outreach rural tour, where FCC staff </w:t>
      </w:r>
      <w:r w:rsidR="00122C6A" w:rsidRPr="00122C6A">
        <w:rPr>
          <w:rFonts w:ascii="Verdana" w:eastAsia="Verdana" w:hAnsi="Verdana" w:cs="Verdana"/>
          <w:sz w:val="20"/>
          <w:szCs w:val="20"/>
        </w:rPr>
        <w:t>shared information via presentations at senior centers and libraries and meetings with town mayors, police chiefs, and other local leaders.</w:t>
      </w:r>
      <w:r w:rsidR="00122C6A">
        <w:rPr>
          <w:rFonts w:ascii="Verdana" w:eastAsia="Verdana" w:hAnsi="Verdana" w:cs="Verdana"/>
          <w:sz w:val="20"/>
          <w:szCs w:val="20"/>
        </w:rPr>
        <w:t xml:space="preserve"> </w:t>
      </w:r>
      <w:r w:rsidR="00122C6A" w:rsidRPr="00122C6A">
        <w:rPr>
          <w:rFonts w:ascii="Verdana" w:eastAsia="Verdana" w:hAnsi="Verdana" w:cs="Verdana"/>
          <w:sz w:val="20"/>
          <w:szCs w:val="20"/>
        </w:rPr>
        <w:t>They sought to build partnerships with local consumer-oriented entities to help improve the effectiveness of future outreach efforts and establish ways to work together to reach consumers and community members.</w:t>
      </w:r>
      <w:r w:rsidR="00122C6A">
        <w:rPr>
          <w:rFonts w:ascii="Verdana" w:eastAsia="Verdana" w:hAnsi="Verdana" w:cs="Verdana"/>
          <w:sz w:val="20"/>
          <w:szCs w:val="20"/>
        </w:rPr>
        <w:t xml:space="preserve"> Topics covered at the meetings included:</w:t>
      </w:r>
    </w:p>
    <w:p w14:paraId="320FF8D9" w14:textId="77777777" w:rsidR="00122C6A" w:rsidRPr="00122C6A" w:rsidRDefault="00122C6A" w:rsidP="00122C6A">
      <w:pPr>
        <w:pStyle w:val="ListParagraph"/>
        <w:numPr>
          <w:ilvl w:val="0"/>
          <w:numId w:val="2"/>
        </w:numPr>
        <w:spacing w:line="360" w:lineRule="auto"/>
        <w:contextualSpacing w:val="0"/>
        <w:jc w:val="both"/>
        <w:rPr>
          <w:rFonts w:ascii="Verdana" w:eastAsia="Verdana" w:hAnsi="Verdana" w:cs="Verdana"/>
          <w:sz w:val="20"/>
          <w:szCs w:val="20"/>
        </w:rPr>
      </w:pPr>
      <w:r w:rsidRPr="00122C6A">
        <w:rPr>
          <w:rFonts w:ascii="Verdana" w:eastAsia="Verdana" w:hAnsi="Verdana" w:cs="Verdana"/>
          <w:sz w:val="20"/>
          <w:szCs w:val="20"/>
        </w:rPr>
        <w:t>Telephone bill related items such as robocalls, spoofing, scam alerts, slamming and cramming.</w:t>
      </w:r>
    </w:p>
    <w:p w14:paraId="5121E44B" w14:textId="77777777" w:rsidR="00122C6A" w:rsidRPr="00122C6A" w:rsidRDefault="00122C6A" w:rsidP="00122C6A">
      <w:pPr>
        <w:pStyle w:val="ListParagraph"/>
        <w:numPr>
          <w:ilvl w:val="0"/>
          <w:numId w:val="2"/>
        </w:numPr>
        <w:spacing w:line="360" w:lineRule="auto"/>
        <w:contextualSpacing w:val="0"/>
        <w:jc w:val="both"/>
        <w:rPr>
          <w:rFonts w:ascii="Verdana" w:eastAsia="Verdana" w:hAnsi="Verdana" w:cs="Verdana"/>
          <w:sz w:val="20"/>
          <w:szCs w:val="20"/>
        </w:rPr>
      </w:pPr>
      <w:r w:rsidRPr="00122C6A">
        <w:rPr>
          <w:rFonts w:ascii="Verdana" w:eastAsia="Verdana" w:hAnsi="Verdana" w:cs="Verdana"/>
          <w:sz w:val="20"/>
          <w:szCs w:val="20"/>
        </w:rPr>
        <w:lastRenderedPageBreak/>
        <w:t xml:space="preserve">What consumers need to know about rescanning their television or converter box. </w:t>
      </w:r>
    </w:p>
    <w:p w14:paraId="03689C26" w14:textId="77777777" w:rsidR="00122C6A" w:rsidRPr="00122C6A" w:rsidRDefault="00122C6A" w:rsidP="00122C6A">
      <w:pPr>
        <w:pStyle w:val="ListParagraph"/>
        <w:numPr>
          <w:ilvl w:val="0"/>
          <w:numId w:val="2"/>
        </w:numPr>
        <w:spacing w:line="360" w:lineRule="auto"/>
        <w:contextualSpacing w:val="0"/>
        <w:jc w:val="both"/>
        <w:rPr>
          <w:rFonts w:ascii="Verdana" w:eastAsia="Verdana" w:hAnsi="Verdana" w:cs="Verdana"/>
          <w:sz w:val="20"/>
          <w:szCs w:val="20"/>
        </w:rPr>
      </w:pPr>
      <w:r w:rsidRPr="00122C6A">
        <w:rPr>
          <w:rFonts w:ascii="Verdana" w:eastAsia="Verdana" w:hAnsi="Verdana" w:cs="Verdana"/>
          <w:sz w:val="20"/>
          <w:szCs w:val="20"/>
        </w:rPr>
        <w:t>Broadband and digital inclusion</w:t>
      </w:r>
    </w:p>
    <w:p w14:paraId="573A97C5" w14:textId="77777777" w:rsidR="00122C6A" w:rsidRPr="00122C6A" w:rsidRDefault="00122C6A" w:rsidP="00122C6A">
      <w:pPr>
        <w:pStyle w:val="ListParagraph"/>
        <w:numPr>
          <w:ilvl w:val="0"/>
          <w:numId w:val="2"/>
        </w:numPr>
        <w:spacing w:line="360" w:lineRule="auto"/>
        <w:contextualSpacing w:val="0"/>
        <w:jc w:val="both"/>
        <w:rPr>
          <w:rFonts w:ascii="Verdana" w:eastAsia="Verdana" w:hAnsi="Verdana" w:cs="Verdana"/>
          <w:sz w:val="20"/>
          <w:szCs w:val="20"/>
        </w:rPr>
      </w:pPr>
      <w:r w:rsidRPr="00122C6A">
        <w:rPr>
          <w:rFonts w:ascii="Verdana" w:eastAsia="Verdana" w:hAnsi="Verdana" w:cs="Verdana"/>
          <w:sz w:val="20"/>
          <w:szCs w:val="20"/>
        </w:rPr>
        <w:t>Protecting mobile devices from loss or theft.</w:t>
      </w:r>
    </w:p>
    <w:p w14:paraId="6222606C" w14:textId="77777777" w:rsidR="00122C6A" w:rsidRPr="00122C6A" w:rsidRDefault="00122C6A" w:rsidP="00122C6A">
      <w:pPr>
        <w:pStyle w:val="ListParagraph"/>
        <w:numPr>
          <w:ilvl w:val="0"/>
          <w:numId w:val="2"/>
        </w:numPr>
        <w:spacing w:line="360" w:lineRule="auto"/>
        <w:contextualSpacing w:val="0"/>
        <w:jc w:val="both"/>
        <w:rPr>
          <w:rFonts w:ascii="Verdana" w:eastAsia="Verdana" w:hAnsi="Verdana" w:cs="Verdana"/>
          <w:sz w:val="20"/>
          <w:szCs w:val="20"/>
        </w:rPr>
      </w:pPr>
      <w:r w:rsidRPr="00122C6A">
        <w:rPr>
          <w:rFonts w:ascii="Verdana" w:eastAsia="Verdana" w:hAnsi="Verdana" w:cs="Verdana"/>
          <w:sz w:val="20"/>
          <w:szCs w:val="20"/>
        </w:rPr>
        <w:t xml:space="preserve">Communicating during an emergency. </w:t>
      </w:r>
    </w:p>
    <w:p w14:paraId="59E82F4F" w14:textId="58FC4CFD" w:rsidR="00122C6A" w:rsidRPr="00122C6A" w:rsidRDefault="00122C6A" w:rsidP="00122C6A">
      <w:pPr>
        <w:pStyle w:val="ListParagraph"/>
        <w:numPr>
          <w:ilvl w:val="0"/>
          <w:numId w:val="2"/>
        </w:numPr>
        <w:spacing w:line="360" w:lineRule="auto"/>
        <w:contextualSpacing w:val="0"/>
        <w:jc w:val="both"/>
        <w:rPr>
          <w:rFonts w:ascii="Verdana" w:eastAsia="Verdana" w:hAnsi="Verdana" w:cs="Verdana"/>
          <w:sz w:val="20"/>
          <w:szCs w:val="20"/>
        </w:rPr>
      </w:pPr>
      <w:r w:rsidRPr="00122C6A">
        <w:rPr>
          <w:rFonts w:ascii="Verdana" w:eastAsia="Verdana" w:hAnsi="Verdana" w:cs="Verdana"/>
          <w:sz w:val="20"/>
          <w:szCs w:val="20"/>
        </w:rPr>
        <w:t xml:space="preserve">How to file complaints and comments with the FCC. </w:t>
      </w:r>
    </w:p>
    <w:p w14:paraId="3037DA20" w14:textId="5B557C44" w:rsidR="00122C6A" w:rsidRDefault="00122C6A" w:rsidP="00122C6A">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Read more in </w:t>
      </w:r>
      <w:r w:rsidRPr="00122C6A">
        <w:rPr>
          <w:rFonts w:ascii="Verdana" w:eastAsia="Verdana" w:hAnsi="Verdana" w:cs="Verdana"/>
          <w:i/>
          <w:sz w:val="20"/>
          <w:szCs w:val="20"/>
        </w:rPr>
        <w:t>Consumer Connections</w:t>
      </w:r>
      <w:r>
        <w:rPr>
          <w:rFonts w:ascii="Verdana" w:eastAsia="Verdana" w:hAnsi="Verdana" w:cs="Verdana"/>
          <w:sz w:val="20"/>
          <w:szCs w:val="20"/>
        </w:rPr>
        <w:t xml:space="preserve"> about cybersecurity, FCC and AARP Tele-Town Halls, and FCC Emergency Assistance.</w:t>
      </w:r>
      <w:r w:rsidR="00147BFA">
        <w:rPr>
          <w:rFonts w:ascii="Verdana" w:eastAsia="Verdana" w:hAnsi="Verdana" w:cs="Verdana"/>
          <w:sz w:val="20"/>
          <w:szCs w:val="20"/>
        </w:rPr>
        <w:t xml:space="preserve"> [Source: FCC]</w:t>
      </w:r>
    </w:p>
    <w:p w14:paraId="1F782616" w14:textId="1A061FDB" w:rsidR="00122C6A" w:rsidRDefault="00122C6A" w:rsidP="00122C6A">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7800C9D4" w14:textId="18E5EB0D" w:rsidR="00122C6A" w:rsidRPr="00122C6A" w:rsidRDefault="0032410E" w:rsidP="00122C6A">
      <w:pPr>
        <w:spacing w:line="360" w:lineRule="auto"/>
        <w:contextualSpacing w:val="0"/>
        <w:rPr>
          <w:rFonts w:ascii="Verdana" w:hAnsi="Verdana"/>
          <w:sz w:val="20"/>
          <w:szCs w:val="20"/>
        </w:rPr>
      </w:pPr>
      <w:hyperlink r:id="rId33" w:history="1">
        <w:r w:rsidR="00122C6A" w:rsidRPr="00122C6A">
          <w:rPr>
            <w:rStyle w:val="Hyperlink"/>
            <w:rFonts w:ascii="Verdana" w:hAnsi="Verdana"/>
            <w:sz w:val="20"/>
            <w:szCs w:val="20"/>
          </w:rPr>
          <w:t>Consumer Connections</w:t>
        </w:r>
      </w:hyperlink>
    </w:p>
    <w:p w14:paraId="4776FE3B" w14:textId="07FEB830" w:rsidR="00122C6A" w:rsidRPr="00122C6A" w:rsidRDefault="00122C6A" w:rsidP="00122C6A">
      <w:pPr>
        <w:spacing w:line="360" w:lineRule="auto"/>
        <w:contextualSpacing w:val="0"/>
        <w:rPr>
          <w:rFonts w:ascii="Verdana" w:hAnsi="Verdana"/>
          <w:sz w:val="20"/>
          <w:szCs w:val="20"/>
        </w:rPr>
      </w:pPr>
      <w:r w:rsidRPr="00122C6A">
        <w:rPr>
          <w:rFonts w:ascii="Verdana" w:hAnsi="Verdana"/>
          <w:sz w:val="20"/>
          <w:szCs w:val="20"/>
        </w:rPr>
        <w:t>[</w:t>
      </w:r>
      <w:hyperlink r:id="rId34" w:history="1">
        <w:r w:rsidRPr="00122C6A">
          <w:rPr>
            <w:rStyle w:val="Hyperlink"/>
            <w:rFonts w:ascii="Verdana" w:hAnsi="Verdana"/>
            <w:sz w:val="20"/>
            <w:szCs w:val="20"/>
          </w:rPr>
          <w:t>file:///C:/Users/mz22/AppData/Local/Microsoft/Windows/INetCache/Content.Outlook/AUNB8KJO/October%202018%20Newsletter_.pdf</w:t>
        </w:r>
      </w:hyperlink>
      <w:r w:rsidRPr="00122C6A">
        <w:rPr>
          <w:rFonts w:ascii="Verdana" w:hAnsi="Verdana"/>
          <w:sz w:val="20"/>
          <w:szCs w:val="20"/>
        </w:rPr>
        <w:t>]</w:t>
      </w:r>
    </w:p>
    <w:p w14:paraId="64712E77" w14:textId="72754AB6" w:rsidR="00122C6A" w:rsidRPr="00122C6A" w:rsidRDefault="00122C6A" w:rsidP="00122C6A">
      <w:pPr>
        <w:spacing w:line="360" w:lineRule="auto"/>
        <w:contextualSpacing w:val="0"/>
        <w:rPr>
          <w:rFonts w:ascii="Verdana" w:hAnsi="Verdana"/>
          <w:sz w:val="20"/>
          <w:szCs w:val="20"/>
        </w:rPr>
      </w:pPr>
      <w:r w:rsidRPr="00122C6A">
        <w:rPr>
          <w:rFonts w:ascii="Verdana" w:hAnsi="Verdana"/>
          <w:sz w:val="20"/>
          <w:szCs w:val="20"/>
        </w:rPr>
        <w:t>Please contact the FCC if you have any questions about consumer issues and outreach or have any recommendations for the newsletter: outreach@fcc.gov</w:t>
      </w:r>
    </w:p>
    <w:p w14:paraId="7E806A3A" w14:textId="77777777" w:rsidR="00122C6A" w:rsidRPr="00122C6A" w:rsidRDefault="00122C6A" w:rsidP="00122C6A">
      <w:pPr>
        <w:spacing w:line="360" w:lineRule="auto"/>
        <w:contextualSpacing w:val="0"/>
        <w:jc w:val="both"/>
        <w:rPr>
          <w:rFonts w:ascii="Verdana" w:eastAsia="Verdana" w:hAnsi="Verdana" w:cs="Verdana"/>
          <w:sz w:val="20"/>
          <w:szCs w:val="20"/>
        </w:rPr>
      </w:pPr>
    </w:p>
    <w:p w14:paraId="1EB8A405" w14:textId="6875DC01" w:rsidR="00F15A69" w:rsidRDefault="000B09F6">
      <w:pPr>
        <w:spacing w:line="360" w:lineRule="auto"/>
        <w:contextualSpacing w:val="0"/>
        <w:jc w:val="both"/>
        <w:rPr>
          <w:rFonts w:ascii="Verdana" w:eastAsia="Verdana" w:hAnsi="Verdana" w:cs="Verdana"/>
          <w:b/>
          <w:smallCaps/>
        </w:rPr>
      </w:pPr>
      <w:r>
        <w:rPr>
          <w:rFonts w:ascii="Verdana" w:eastAsia="Verdana" w:hAnsi="Verdana" w:cs="Verdana"/>
          <w:b/>
          <w:smallCaps/>
        </w:rPr>
        <w:t>Interoperable Video Calling on the Horizon</w:t>
      </w:r>
    </w:p>
    <w:p w14:paraId="2C7910BC" w14:textId="22FD6C24"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September 27, 2018 - The FCC released a Public Notice [</w:t>
      </w:r>
      <w:r w:rsidRPr="00147BFA">
        <w:rPr>
          <w:rFonts w:ascii="Verdana" w:eastAsia="Verdana" w:hAnsi="Verdana" w:cs="Verdana"/>
          <w:b/>
          <w:sz w:val="20"/>
          <w:szCs w:val="20"/>
        </w:rPr>
        <w:t>CC Docket No. 92-237</w:t>
      </w:r>
      <w:r>
        <w:rPr>
          <w:rFonts w:ascii="Verdana" w:eastAsia="Verdana" w:hAnsi="Verdana" w:cs="Verdana"/>
          <w:sz w:val="20"/>
          <w:szCs w:val="20"/>
        </w:rPr>
        <w:t xml:space="preserve">] announcing the membership for the North American Numbering Council (NANC) Interoperable Video Calling (IVC) Working Group. The NANC advises and makes recommendations to the FCC on numbering issues. The IVC Working Group </w:t>
      </w:r>
      <w:r w:rsidRPr="00147BFA">
        <w:rPr>
          <w:rFonts w:ascii="Verdana" w:eastAsia="Verdana" w:hAnsi="Verdana" w:cs="Verdana"/>
          <w:noProof/>
          <w:sz w:val="20"/>
          <w:szCs w:val="20"/>
        </w:rPr>
        <w:t>is tasked</w:t>
      </w:r>
      <w:r>
        <w:rPr>
          <w:rFonts w:ascii="Verdana" w:eastAsia="Verdana" w:hAnsi="Verdana" w:cs="Verdana"/>
          <w:sz w:val="20"/>
          <w:szCs w:val="20"/>
        </w:rPr>
        <w:t xml:space="preserve"> with considering voluntary policy and technology options that support the provision of interoperable telephone number-based video calling. An interoperable 10-digit North American Numbering Plan for video calls can significantly improve direct communication between American Sign Language (ASL) users. David Bahar, Communication Service for the Deaf; Richard Ray, City of Los Angeles; and Christian Vogler, Gallaudet University, are members of the IVC representing the interests of people that are Deaf and hard of hearing.</w:t>
      </w:r>
      <w:r w:rsidR="00147BFA">
        <w:rPr>
          <w:rFonts w:ascii="Verdana" w:eastAsia="Verdana" w:hAnsi="Verdana" w:cs="Verdana"/>
          <w:sz w:val="20"/>
          <w:szCs w:val="20"/>
        </w:rPr>
        <w:t xml:space="preserve"> [Source: FCC]</w:t>
      </w:r>
    </w:p>
    <w:p w14:paraId="706B51B3"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4" w:name="_78ryjs8r7czj" w:colFirst="0" w:colLast="0"/>
      <w:bookmarkEnd w:id="4"/>
      <w:r>
        <w:rPr>
          <w:rFonts w:ascii="Verdana" w:eastAsia="Verdana" w:hAnsi="Verdana" w:cs="Verdana"/>
          <w:smallCaps/>
          <w:color w:val="000000"/>
        </w:rPr>
        <w:t>Additional Information:</w:t>
      </w:r>
    </w:p>
    <w:p w14:paraId="49DAC3FC" w14:textId="77777777" w:rsidR="00F15A69" w:rsidRDefault="000B09F6">
      <w:pPr>
        <w:spacing w:line="360" w:lineRule="auto"/>
        <w:contextualSpacing w:val="0"/>
        <w:rPr>
          <w:rFonts w:ascii="Verdana" w:eastAsia="Verdana" w:hAnsi="Verdana" w:cs="Verdana"/>
          <w:sz w:val="20"/>
          <w:szCs w:val="20"/>
        </w:rPr>
      </w:pPr>
      <w:r>
        <w:rPr>
          <w:rFonts w:ascii="Verdana" w:eastAsia="Verdana" w:hAnsi="Verdana" w:cs="Verdana"/>
          <w:sz w:val="20"/>
          <w:szCs w:val="20"/>
        </w:rPr>
        <w:t>Links to Public Notice:</w:t>
      </w:r>
    </w:p>
    <w:p w14:paraId="689D719D" w14:textId="77777777" w:rsidR="00F15A69" w:rsidRDefault="000B09F6">
      <w:pPr>
        <w:spacing w:line="360" w:lineRule="auto"/>
        <w:contextualSpacing w:val="0"/>
        <w:rPr>
          <w:rFonts w:ascii="Verdana" w:eastAsia="Verdana" w:hAnsi="Verdana" w:cs="Verdana"/>
          <w:color w:val="1155CC"/>
          <w:sz w:val="20"/>
          <w:szCs w:val="20"/>
          <w:u w:val="single"/>
        </w:rPr>
      </w:pPr>
      <w:r>
        <w:rPr>
          <w:rFonts w:ascii="Verdana" w:eastAsia="Verdana" w:hAnsi="Verdana" w:cs="Verdana"/>
          <w:sz w:val="20"/>
          <w:szCs w:val="20"/>
        </w:rPr>
        <w:t xml:space="preserve">URL: </w:t>
      </w:r>
      <w:r>
        <w:fldChar w:fldCharType="begin"/>
      </w:r>
      <w:r>
        <w:instrText xml:space="preserve"> HYPERLINK "http://r20.rs6.net/tn.jsp?f=001EtU8iu42X168J27Dn0cwiz51oWPRQL57DI7a0Pb3d6TSmGot70GQN7gxxlml-g1bN5T3WAKhjExkreoMizHxFPSQhut3wiUmoC_yKeTn72yQ_CCx-Qfq7t0FGf5AV6zr8T6T40GFQwMnbt7qnpBIvO3osxM3C_1XLJD7XkegxxbcxzamttC3abGvUQXuR5V1-wcxflzNhK99yhus2keZGOfKAwu7xZaPFxpnR_23b6jtppgUm5-j-Dqt88dW97o0Ovk6xQANUIEuQR-kj8GODiC6O6dxKJ8zeyizj-VzPunonL8mvRVAUOTS6-YuWQ1oeehejx0SsOLjICztpFhEKKU6ZR8IF61baO6pH8k14IkDY_-zgwUovhWvmfQ3ihQ2yno1ygO3D86mcJPKBPROdu8m7G9ApcSyIS7UuKZnXBeBoD8ZpCumpJ1GO4dUpWf1&amp;c=-dp7DQuPtEtAp2zDGG7sZjtr5uej4r1B4YkvRYDQN62Pnpo3vNL0Tw==&amp;ch=xoJO-l_yYbTJpE5PH8fUU6scWOKFU2-kraGNsDnVGTMALJH1UYRH2Q==" </w:instrText>
      </w:r>
      <w:r>
        <w:fldChar w:fldCharType="separate"/>
      </w:r>
      <w:r>
        <w:rPr>
          <w:rFonts w:ascii="Verdana" w:eastAsia="Verdana" w:hAnsi="Verdana" w:cs="Verdana"/>
          <w:color w:val="1155CC"/>
          <w:sz w:val="20"/>
          <w:szCs w:val="20"/>
          <w:u w:val="single"/>
        </w:rPr>
        <w:t>https://www.fcc.gov/document/fcc-announces-membership-two-nanc-working-groups</w:t>
      </w:r>
    </w:p>
    <w:p w14:paraId="7B1C706B" w14:textId="77777777" w:rsidR="00F15A69" w:rsidRDefault="000B09F6">
      <w:pPr>
        <w:spacing w:line="360" w:lineRule="auto"/>
        <w:contextualSpacing w:val="0"/>
        <w:rPr>
          <w:rFonts w:ascii="Verdana" w:eastAsia="Verdana" w:hAnsi="Verdana" w:cs="Verdana"/>
          <w:color w:val="1155CC"/>
          <w:sz w:val="20"/>
          <w:szCs w:val="20"/>
          <w:u w:val="single"/>
        </w:rPr>
      </w:pPr>
      <w:r>
        <w:fldChar w:fldCharType="end"/>
      </w:r>
      <w:r>
        <w:rPr>
          <w:rFonts w:ascii="Verdana" w:eastAsia="Verdana" w:hAnsi="Verdana" w:cs="Verdana"/>
          <w:sz w:val="20"/>
          <w:szCs w:val="20"/>
        </w:rPr>
        <w:t xml:space="preserve">Word: </w:t>
      </w:r>
      <w:r>
        <w:fldChar w:fldCharType="begin"/>
      </w:r>
      <w:r>
        <w:instrText xml:space="preserve"> HYPERLINK "http://r20.rs6.net/tn.jsp?f=001EtU8iu42X168J27Dn0cwiz51oWPRQL57DI7a0Pb3d6TSmGot70GQN7gxxlml-g1bGhuOcG9EAmFBHKiFIjcsth-TYo5MVFRE5Aw7IrlK-QBNXcNi9QAgq40fC3kkCeZYtke7WBkog0s1PkfL-URZrNxjbVpnUSAkJZG2bR8OPalAGClFrQTMHgZFEyKPEXNVx9QT38_gH5bWpA1Amtg6at2lBhLRQ7Ifp5SiNaaZ796ZwOhqNxOZaZ5oRjsR-IWkyUAbFHRJJPTRLF5C8aFF5bcTjjsqf1nhIi18vTTF_mj4Pz2H8vru6NeSZK7E1-XvS6MgF3AkNsP6ZQXY7rmeJTMjoyDMrLNS8woeF0fzPVmovEXOP9T4eSFm-V7_UX8NeGfTX6CpiRO7xhpX4qMFtcBEG5UN9hslrboQC9BW3wQ=&amp;c=-dp7DQuPtEtAp2zDGG7sZjtr5uej4r1B4YkvRYDQN62Pnpo3vNL0Tw==&amp;ch=xoJO-l_yYbTJpE5PH8fUU6scWOKFU2-kraGNsDnVGTMALJH1UYRH2Q==" </w:instrText>
      </w:r>
      <w:r>
        <w:fldChar w:fldCharType="separate"/>
      </w:r>
      <w:r>
        <w:rPr>
          <w:rFonts w:ascii="Verdana" w:eastAsia="Verdana" w:hAnsi="Verdana" w:cs="Verdana"/>
          <w:color w:val="1155CC"/>
          <w:sz w:val="20"/>
          <w:szCs w:val="20"/>
          <w:u w:val="single"/>
        </w:rPr>
        <w:t>https://docs.fcc.gov/public/attachments/DA-18-995A1.doc</w:t>
      </w:r>
    </w:p>
    <w:p w14:paraId="0D11B7A7" w14:textId="77777777" w:rsidR="00F15A69" w:rsidRDefault="000B09F6">
      <w:pPr>
        <w:spacing w:line="360" w:lineRule="auto"/>
        <w:contextualSpacing w:val="0"/>
        <w:rPr>
          <w:rFonts w:ascii="Verdana" w:eastAsia="Verdana" w:hAnsi="Verdana" w:cs="Verdana"/>
          <w:color w:val="1155CC"/>
          <w:sz w:val="20"/>
          <w:szCs w:val="20"/>
          <w:u w:val="single"/>
        </w:rPr>
      </w:pPr>
      <w:r>
        <w:fldChar w:fldCharType="end"/>
      </w:r>
      <w:r>
        <w:rPr>
          <w:rFonts w:ascii="Verdana" w:eastAsia="Verdana" w:hAnsi="Verdana" w:cs="Verdana"/>
          <w:sz w:val="20"/>
          <w:szCs w:val="20"/>
        </w:rPr>
        <w:t>PDF:</w:t>
      </w:r>
      <w:r>
        <w:rPr>
          <w:rFonts w:ascii="Verdana" w:eastAsia="Verdana" w:hAnsi="Verdana" w:cs="Verdana"/>
          <w:color w:val="454545"/>
          <w:sz w:val="20"/>
          <w:szCs w:val="20"/>
        </w:rPr>
        <w:t xml:space="preserve"> </w:t>
      </w:r>
      <w:r>
        <w:fldChar w:fldCharType="begin"/>
      </w:r>
      <w:r>
        <w:instrText xml:space="preserve"> HYPERLINK "http://r20.rs6.net/tn.jsp?f=001EtU8iu42X168J27Dn0cwiz51oWPRQL57DI7a0Pb3d6TSmGot70GQN7gxxlml-g1btgeSsvAH3BB0oX9pZxH-VEmdFaw4H_60zAEHgj9cvVND-ZoxdTzyoQuwGP4C43omfltXOQ9WLnKRgO2dnZpAo8l2TLjRQ6TByHPZhxlH4K8ztBHBzrmsk7CysLn_IIvjJ-yxIoz9Ehx2niVme496Ff_SCaLIZqeI3pipMdYEvTKioc9xLaHfcvwLVf-3DINUPyg4BBMdFPJNvX7OK-1g3MVMOl6HTWJm5qQkrPKcwscAYNdcw6ETzpKofPsCzoXLg5NkfwC_e1m38QDDvT2uyaY4igq1judzpnoA1z6rG_tsLYEoxjXWE_ejkJCs9BoFGtPZ9fKSCp9fwzvO8-7obhA6lzvPCJ4tnXUv4cYeRJs=&amp;c=-dp7DQuPtEtAp2zDGG7sZjtr5uej4r1B4YkvRYDQN62Pnpo3vNL0Tw==&amp;ch=xoJO-l_yYbTJpE5PH8fUU6scWOKFU2-kraGNsDnVGTMALJH1UYRH2Q==" </w:instrText>
      </w:r>
      <w:r>
        <w:fldChar w:fldCharType="separate"/>
      </w:r>
      <w:r>
        <w:rPr>
          <w:rFonts w:ascii="Verdana" w:eastAsia="Verdana" w:hAnsi="Verdana" w:cs="Verdana"/>
          <w:color w:val="1155CC"/>
          <w:sz w:val="20"/>
          <w:szCs w:val="20"/>
          <w:u w:val="single"/>
        </w:rPr>
        <w:t>https://docs.fcc.gov/public/attachments/DA-18-995A1.pdf</w:t>
      </w:r>
    </w:p>
    <w:p w14:paraId="7BBF4207" w14:textId="77777777" w:rsidR="00F15A69" w:rsidRDefault="000B09F6">
      <w:pPr>
        <w:spacing w:line="360" w:lineRule="auto"/>
        <w:contextualSpacing w:val="0"/>
        <w:rPr>
          <w:rFonts w:ascii="Verdana" w:eastAsia="Verdana" w:hAnsi="Verdana" w:cs="Verdana"/>
          <w:color w:val="1155CC"/>
          <w:sz w:val="20"/>
          <w:szCs w:val="20"/>
          <w:u w:val="single"/>
        </w:rPr>
      </w:pPr>
      <w:r>
        <w:fldChar w:fldCharType="end"/>
      </w:r>
      <w:r>
        <w:rPr>
          <w:rFonts w:ascii="Verdana" w:eastAsia="Verdana" w:hAnsi="Verdana" w:cs="Verdana"/>
          <w:sz w:val="20"/>
          <w:szCs w:val="20"/>
        </w:rPr>
        <w:t xml:space="preserve">Text: </w:t>
      </w:r>
      <w:r>
        <w:fldChar w:fldCharType="begin"/>
      </w:r>
      <w:r>
        <w:instrText xml:space="preserve"> HYPERLINK "http://r20.rs6.net/tn.jsp?f=001EtU8iu42X168J27Dn0cwiz51oWPRQL57DI7a0Pb3d6TSmGot70GQN7gxxlml-g1bzj_IV0ZFoLqyZBHC9Q8uAu6EAaQmpsRR43w1QhD5em5tzt4Y33_fpMGXwWPJICXfAj-t-AnEDW0gBBB_hEZA4IZVdmp7H_RWcKTVEn0XYrzE9GHiffIi5kRFwvWzr0hHjemq0G63aqj3w5aCPqke7eUzUGm1ZqfwGdWb63DuHkxYgv33EmEh80KLr9oSOfJepeQP11x6t8eS_dFvUPwlWwWQz_suh97uOviQx4RUfFxvVIqqfxcW6wRyAkFe9jPZ-B8VNMcrfpFuvG020LAosi8r4b_yRTDbIBxGxjkJinUi5NQLn11Vk_bwY4U_fhPNoqzP-klorAkbx5zxHl0sEYvDsz1Fc62gGMWCiHhu6bk=&amp;c=-dp7DQuPtEtAp2zDGG7sZjtr5uej4r1B4YkvRYDQN62Pnpo3vNL0Tw==&amp;ch=xoJO-l_yYbTJpE5PH8fUU6scWOKFU2-kraGNsDnVGTMALJH1UYRH2Q==" </w:instrText>
      </w:r>
      <w:r>
        <w:fldChar w:fldCharType="separate"/>
      </w:r>
      <w:r>
        <w:rPr>
          <w:rFonts w:ascii="Verdana" w:eastAsia="Verdana" w:hAnsi="Verdana" w:cs="Verdana"/>
          <w:color w:val="1155CC"/>
          <w:sz w:val="20"/>
          <w:szCs w:val="20"/>
          <w:u w:val="single"/>
        </w:rPr>
        <w:t>https://docs.fcc.gov/public/attachments/DA-18-995A1.txt</w:t>
      </w:r>
    </w:p>
    <w:p w14:paraId="735507DE" w14:textId="77777777" w:rsidR="00F15A69" w:rsidRDefault="000B09F6">
      <w:pPr>
        <w:spacing w:before="60" w:line="360" w:lineRule="auto"/>
        <w:contextualSpacing w:val="0"/>
        <w:rPr>
          <w:rFonts w:ascii="Verdana" w:eastAsia="Verdana" w:hAnsi="Verdana" w:cs="Verdana"/>
          <w:color w:val="454545"/>
          <w:sz w:val="20"/>
          <w:szCs w:val="20"/>
        </w:rPr>
      </w:pPr>
      <w:r>
        <w:fldChar w:fldCharType="end"/>
      </w:r>
      <w:r>
        <w:rPr>
          <w:rFonts w:ascii="Verdana" w:eastAsia="Verdana" w:hAnsi="Verdana" w:cs="Verdana"/>
          <w:sz w:val="20"/>
          <w:szCs w:val="20"/>
        </w:rPr>
        <w:t xml:space="preserve">General information about the NANC is available at </w:t>
      </w:r>
      <w:hyperlink r:id="rId35">
        <w:r>
          <w:rPr>
            <w:rFonts w:ascii="Verdana" w:eastAsia="Verdana" w:hAnsi="Verdana" w:cs="Verdana"/>
            <w:color w:val="1155CC"/>
            <w:sz w:val="20"/>
            <w:szCs w:val="20"/>
            <w:u w:val="single"/>
          </w:rPr>
          <w:t>https://www.fcc.gov/about-fcc/advisorycommittees/general/north-american-numbering-council</w:t>
        </w:r>
      </w:hyperlink>
      <w:r>
        <w:rPr>
          <w:rFonts w:ascii="Verdana" w:eastAsia="Verdana" w:hAnsi="Verdana" w:cs="Verdana"/>
          <w:color w:val="454545"/>
          <w:sz w:val="20"/>
          <w:szCs w:val="20"/>
        </w:rPr>
        <w:t xml:space="preserve">.  </w:t>
      </w:r>
    </w:p>
    <w:p w14:paraId="201BBD45" w14:textId="75140E9C" w:rsidR="00F15A69" w:rsidRDefault="000B09F6">
      <w:pPr>
        <w:spacing w:before="60" w:line="360" w:lineRule="auto"/>
        <w:contextualSpacing w:val="0"/>
        <w:rPr>
          <w:rFonts w:ascii="Verdana" w:eastAsia="Verdana" w:hAnsi="Verdana" w:cs="Verdana"/>
          <w:sz w:val="20"/>
          <w:szCs w:val="20"/>
        </w:rPr>
      </w:pPr>
      <w:r>
        <w:rPr>
          <w:rFonts w:ascii="Verdana" w:eastAsia="Verdana" w:hAnsi="Verdana" w:cs="Verdana"/>
          <w:sz w:val="20"/>
          <w:szCs w:val="20"/>
        </w:rPr>
        <w:t xml:space="preserve">For further information, please contact Marilyn Jones, Designated Federal Officer (DFO) of the NANC, at </w:t>
      </w:r>
      <w:hyperlink r:id="rId36" w:history="1">
        <w:r w:rsidR="00147BFA">
          <w:rPr>
            <w:rStyle w:val="Hyperlink"/>
            <w:rFonts w:ascii="Verdana" w:eastAsia="Verdana" w:hAnsi="Verdana" w:cs="Verdana"/>
            <w:sz w:val="20"/>
            <w:szCs w:val="20"/>
          </w:rPr>
          <w:t>marilyn.jones@fcc.gov</w:t>
        </w:r>
      </w:hyperlink>
      <w:r>
        <w:rPr>
          <w:rFonts w:ascii="Verdana" w:eastAsia="Verdana" w:hAnsi="Verdana" w:cs="Verdana"/>
          <w:color w:val="454545"/>
          <w:sz w:val="20"/>
          <w:szCs w:val="20"/>
        </w:rPr>
        <w:t xml:space="preserve">, </w:t>
      </w:r>
      <w:r>
        <w:rPr>
          <w:rFonts w:ascii="Verdana" w:eastAsia="Verdana" w:hAnsi="Verdana" w:cs="Verdana"/>
          <w:sz w:val="20"/>
          <w:szCs w:val="20"/>
        </w:rPr>
        <w:t xml:space="preserve">or 202-418-2357, Michelle Sclater, Alternate DFO, at </w:t>
      </w:r>
      <w:hyperlink r:id="rId37" w:history="1">
        <w:r w:rsidRPr="00147BFA">
          <w:rPr>
            <w:rStyle w:val="Hyperlink"/>
            <w:rFonts w:ascii="Verdana" w:eastAsia="Verdana" w:hAnsi="Verdana" w:cs="Verdana"/>
            <w:sz w:val="20"/>
            <w:szCs w:val="20"/>
          </w:rPr>
          <w:t>michelle.sclater@fcc.gov</w:t>
        </w:r>
      </w:hyperlink>
      <w:r>
        <w:rPr>
          <w:rFonts w:ascii="Verdana" w:eastAsia="Verdana" w:hAnsi="Verdana" w:cs="Verdana"/>
          <w:color w:val="454545"/>
          <w:sz w:val="20"/>
          <w:szCs w:val="20"/>
        </w:rPr>
        <w:t xml:space="preserve">, </w:t>
      </w:r>
      <w:r>
        <w:rPr>
          <w:rFonts w:ascii="Verdana" w:eastAsia="Verdana" w:hAnsi="Verdana" w:cs="Verdana"/>
          <w:sz w:val="20"/>
          <w:szCs w:val="20"/>
        </w:rPr>
        <w:t xml:space="preserve">or 202-418-0388; or Carmell Weathers, Special Assistant to the DFO, at </w:t>
      </w:r>
      <w:hyperlink r:id="rId38" w:history="1">
        <w:r w:rsidRPr="00147BFA">
          <w:rPr>
            <w:rStyle w:val="Hyperlink"/>
            <w:rFonts w:ascii="Verdana" w:eastAsia="Verdana" w:hAnsi="Verdana" w:cs="Verdana"/>
            <w:sz w:val="20"/>
            <w:szCs w:val="20"/>
          </w:rPr>
          <w:t>carmell.weathers@fcc.gov</w:t>
        </w:r>
      </w:hyperlink>
      <w:r>
        <w:rPr>
          <w:rFonts w:ascii="Verdana" w:eastAsia="Verdana" w:hAnsi="Verdana" w:cs="Verdana"/>
          <w:sz w:val="20"/>
          <w:szCs w:val="20"/>
        </w:rPr>
        <w:t xml:space="preserve">, or 202-418-2325.  </w:t>
      </w:r>
    </w:p>
    <w:p w14:paraId="6338D003" w14:textId="72BDBEA4" w:rsidR="00F15A69" w:rsidRDefault="000B09F6">
      <w:pPr>
        <w:spacing w:before="60" w:line="360" w:lineRule="auto"/>
        <w:contextualSpacing w:val="0"/>
        <w:rPr>
          <w:rFonts w:ascii="Verdana" w:eastAsia="Verdana" w:hAnsi="Verdana" w:cs="Verdana"/>
          <w:sz w:val="20"/>
          <w:szCs w:val="20"/>
        </w:rPr>
      </w:pPr>
      <w:r>
        <w:rPr>
          <w:rFonts w:ascii="Verdana" w:eastAsia="Verdana" w:hAnsi="Verdana" w:cs="Verdana"/>
          <w:sz w:val="20"/>
          <w:szCs w:val="20"/>
        </w:rPr>
        <w:t>Individuals who use videophones and are fluent in ASL may call the FCC's ASL Consumer Support Line at (844) 432</w:t>
      </w:r>
      <w:r w:rsidR="00147BFA">
        <w:rPr>
          <w:rFonts w:ascii="Verdana" w:eastAsia="Verdana" w:hAnsi="Verdana" w:cs="Verdana"/>
          <w:sz w:val="20"/>
          <w:szCs w:val="20"/>
        </w:rPr>
        <w:t>-2275</w:t>
      </w:r>
      <w:r>
        <w:rPr>
          <w:rFonts w:ascii="Verdana" w:eastAsia="Verdana" w:hAnsi="Verdana" w:cs="Verdana"/>
          <w:sz w:val="20"/>
          <w:szCs w:val="20"/>
        </w:rPr>
        <w:t>. TTY users may call the FCC's TTY number at (888) 835-5322.</w:t>
      </w:r>
      <w:r w:rsidR="00366854">
        <w:rPr>
          <w:rFonts w:ascii="Verdana" w:eastAsia="Verdana" w:hAnsi="Verdana" w:cs="Verdana"/>
          <w:sz w:val="20"/>
          <w:szCs w:val="20"/>
        </w:rPr>
        <w:t xml:space="preserve"> </w:t>
      </w:r>
    </w:p>
    <w:p w14:paraId="1590FC07" w14:textId="77777777" w:rsidR="00F15A69" w:rsidRPr="00D76578" w:rsidRDefault="00F15A69" w:rsidP="00D76578">
      <w:pPr>
        <w:spacing w:line="360" w:lineRule="auto"/>
        <w:contextualSpacing w:val="0"/>
        <w:rPr>
          <w:rFonts w:ascii="Verdana" w:eastAsia="Times New Roman" w:hAnsi="Verdana" w:cs="Times New Roman"/>
          <w:b/>
          <w:sz w:val="20"/>
          <w:szCs w:val="20"/>
        </w:rPr>
      </w:pPr>
    </w:p>
    <w:p w14:paraId="76215276" w14:textId="77777777" w:rsidR="00F15A69" w:rsidRDefault="000B09F6" w:rsidP="00556A7E">
      <w:pPr>
        <w:spacing w:line="240" w:lineRule="auto"/>
        <w:contextualSpacing w:val="0"/>
        <w:rPr>
          <w:rFonts w:ascii="Verdana" w:eastAsia="Verdana" w:hAnsi="Verdana" w:cs="Verdana"/>
          <w:b/>
          <w:smallCaps/>
          <w:sz w:val="28"/>
          <w:szCs w:val="28"/>
        </w:rPr>
      </w:pPr>
      <w:r>
        <w:rPr>
          <w:rFonts w:ascii="Verdana" w:eastAsia="Verdana" w:hAnsi="Verdana" w:cs="Verdana"/>
          <w:b/>
          <w:smallCaps/>
          <w:sz w:val="28"/>
          <w:szCs w:val="28"/>
        </w:rPr>
        <w:t>Wireless RERC Updates</w:t>
      </w:r>
    </w:p>
    <w:p w14:paraId="3C36D1A5" w14:textId="447A1F00" w:rsidR="00556A7E" w:rsidRDefault="00556A7E" w:rsidP="00556A7E">
      <w:pPr>
        <w:spacing w:after="120" w:line="360" w:lineRule="auto"/>
        <w:contextualSpacing w:val="0"/>
        <w:jc w:val="both"/>
        <w:rPr>
          <w:rFonts w:ascii="Verdana" w:eastAsia="Times New Roman" w:hAnsi="Verdana" w:cs="Times New Roman"/>
          <w:sz w:val="20"/>
          <w:szCs w:val="20"/>
          <w:lang w:val="en-US"/>
        </w:rPr>
      </w:pPr>
      <w:bookmarkStart w:id="5" w:name="_urmp2ame4sn8" w:colFirst="0" w:colLast="0"/>
      <w:bookmarkEnd w:id="5"/>
    </w:p>
    <w:p w14:paraId="606CCD70" w14:textId="77777777" w:rsidR="00146697" w:rsidRPr="00146697" w:rsidRDefault="00146697" w:rsidP="00146697">
      <w:pPr>
        <w:spacing w:line="360" w:lineRule="auto"/>
        <w:contextualSpacing w:val="0"/>
        <w:rPr>
          <w:rFonts w:ascii="Verdana" w:eastAsia="Times New Roman" w:hAnsi="Verdana" w:cs="Times New Roman"/>
          <w:b/>
          <w:smallCaps/>
        </w:rPr>
      </w:pPr>
      <w:r w:rsidRPr="00146697">
        <w:rPr>
          <w:rFonts w:ascii="Verdana" w:eastAsia="Times New Roman" w:hAnsi="Verdana" w:cs="Times New Roman"/>
          <w:b/>
          <w:smallCaps/>
        </w:rPr>
        <w:t>NIDILRR celebrate</w:t>
      </w:r>
      <w:r w:rsidRPr="00147BFA">
        <w:rPr>
          <w:rFonts w:ascii="Verdana" w:eastAsia="Times New Roman" w:hAnsi="Verdana" w:cs="Times New Roman"/>
          <w:b/>
          <w:smallCaps/>
          <w:noProof/>
        </w:rPr>
        <w:t>s 40</w:t>
      </w:r>
      <w:r w:rsidRPr="00146697">
        <w:rPr>
          <w:rFonts w:ascii="Verdana" w:eastAsia="Times New Roman" w:hAnsi="Verdana" w:cs="Times New Roman"/>
          <w:b/>
          <w:smallCaps/>
        </w:rPr>
        <w:t>th Anniversary</w:t>
      </w:r>
    </w:p>
    <w:p w14:paraId="4912242E" w14:textId="34E57115" w:rsidR="00146697" w:rsidRPr="00146697" w:rsidRDefault="00146697" w:rsidP="00146697">
      <w:pPr>
        <w:spacing w:after="120" w:line="360" w:lineRule="auto"/>
        <w:contextualSpacing w:val="0"/>
        <w:jc w:val="both"/>
        <w:rPr>
          <w:rFonts w:ascii="Verdana" w:eastAsia="Times New Roman" w:hAnsi="Verdana" w:cs="Times New Roman"/>
          <w:sz w:val="20"/>
          <w:szCs w:val="20"/>
        </w:rPr>
      </w:pPr>
      <w:r w:rsidRPr="00146697">
        <w:rPr>
          <w:rFonts w:ascii="Verdana" w:eastAsia="Times New Roman" w:hAnsi="Verdana" w:cs="Times New Roman"/>
          <w:sz w:val="20"/>
          <w:szCs w:val="20"/>
        </w:rPr>
        <w:t>October 18, 2018 - Helena Mitchell, Nathan Moon</w:t>
      </w:r>
      <w:r w:rsidR="00BC6584">
        <w:rPr>
          <w:rFonts w:ascii="Verdana" w:eastAsia="Times New Roman" w:hAnsi="Verdana" w:cs="Times New Roman"/>
          <w:sz w:val="20"/>
          <w:szCs w:val="20"/>
        </w:rPr>
        <w:t>,</w:t>
      </w:r>
      <w:r w:rsidRPr="00146697">
        <w:rPr>
          <w:rFonts w:ascii="Verdana" w:eastAsia="Times New Roman" w:hAnsi="Verdana" w:cs="Times New Roman"/>
          <w:sz w:val="20"/>
          <w:szCs w:val="20"/>
        </w:rPr>
        <w:t xml:space="preserve"> and Salimah LaForce attended the 40th Anniversary Celebration of the National Institute on Disability, Independent Living and Rehabilitation Research (NIDILRR). NIDILRR f</w:t>
      </w:r>
      <w:r w:rsidR="00BC6584">
        <w:rPr>
          <w:rFonts w:ascii="Verdana" w:eastAsia="Times New Roman" w:hAnsi="Verdana" w:cs="Times New Roman"/>
          <w:sz w:val="20"/>
          <w:szCs w:val="20"/>
        </w:rPr>
        <w:t>u</w:t>
      </w:r>
      <w:r w:rsidRPr="00146697">
        <w:rPr>
          <w:rFonts w:ascii="Verdana" w:eastAsia="Times New Roman" w:hAnsi="Verdana" w:cs="Times New Roman"/>
          <w:sz w:val="20"/>
          <w:szCs w:val="20"/>
        </w:rPr>
        <w:t xml:space="preserve">nds </w:t>
      </w:r>
      <w:r w:rsidR="00BC6584">
        <w:rPr>
          <w:rFonts w:ascii="Verdana" w:eastAsia="Times New Roman" w:hAnsi="Verdana" w:cs="Times New Roman"/>
          <w:sz w:val="20"/>
          <w:szCs w:val="20"/>
        </w:rPr>
        <w:t xml:space="preserve">the Wireless RERC and other </w:t>
      </w:r>
      <w:r w:rsidRPr="00146697">
        <w:rPr>
          <w:rFonts w:ascii="Verdana" w:eastAsia="Times New Roman" w:hAnsi="Verdana" w:cs="Times New Roman"/>
          <w:sz w:val="20"/>
          <w:szCs w:val="20"/>
        </w:rPr>
        <w:t>research</w:t>
      </w:r>
      <w:r w:rsidR="00BC6584">
        <w:rPr>
          <w:rFonts w:ascii="Verdana" w:eastAsia="Times New Roman" w:hAnsi="Verdana" w:cs="Times New Roman"/>
          <w:sz w:val="20"/>
          <w:szCs w:val="20"/>
        </w:rPr>
        <w:t xml:space="preserve">, training, and demonstration projects </w:t>
      </w:r>
      <w:r w:rsidRPr="00146697">
        <w:rPr>
          <w:rFonts w:ascii="Verdana" w:eastAsia="Times New Roman" w:hAnsi="Verdana" w:cs="Times New Roman"/>
          <w:sz w:val="20"/>
          <w:szCs w:val="20"/>
        </w:rPr>
        <w:t>across the nation in a number of domains (health and function, employment, and community living) to enhance the quality of life of people with disabilities</w:t>
      </w:r>
      <w:r>
        <w:rPr>
          <w:rFonts w:ascii="Verdana" w:eastAsia="Times New Roman" w:hAnsi="Verdana" w:cs="Times New Roman"/>
          <w:sz w:val="20"/>
          <w:szCs w:val="20"/>
        </w:rPr>
        <w:t>. “</w:t>
      </w:r>
      <w:r w:rsidRPr="00146697">
        <w:rPr>
          <w:rFonts w:ascii="Verdana" w:eastAsia="Times New Roman" w:hAnsi="Verdana" w:cs="Times New Roman"/>
          <w:sz w:val="20"/>
          <w:szCs w:val="20"/>
        </w:rPr>
        <w:t>The need for NIDILRR’s important work will only increase in the coming decades. Demographic trends indicate a substantial increase in the number of people with disabilities as a result of the effects of injuries, illnesses, chronic conditions, developmental disabilities, and an aging population. NIDILRR will continue to play a critical role in empowering this growing population of individuals with disabilities to live the American dream. The next 40 years of NIDILRR hold much promise for the future of addressing the emerging needs of people with disabilities and the need for disability, independent living, and rehabilitation research.</w:t>
      </w:r>
      <w:r>
        <w:rPr>
          <w:rFonts w:ascii="Verdana" w:eastAsia="Times New Roman" w:hAnsi="Verdana" w:cs="Times New Roman"/>
          <w:sz w:val="20"/>
          <w:szCs w:val="20"/>
        </w:rPr>
        <w:t>”</w:t>
      </w:r>
    </w:p>
    <w:p w14:paraId="5802DCD0" w14:textId="4828E336" w:rsidR="00146697" w:rsidRDefault="00146697" w:rsidP="000D4D23">
      <w:pPr>
        <w:spacing w:line="360" w:lineRule="auto"/>
        <w:contextualSpacing w:val="0"/>
        <w:jc w:val="both"/>
        <w:rPr>
          <w:rFonts w:ascii="Verdana" w:eastAsia="Times New Roman" w:hAnsi="Verdana" w:cs="Times New Roman"/>
          <w:sz w:val="20"/>
          <w:szCs w:val="20"/>
        </w:rPr>
      </w:pPr>
      <w:r w:rsidRPr="00146697">
        <w:rPr>
          <w:rFonts w:ascii="Verdana" w:eastAsia="Times New Roman" w:hAnsi="Verdana" w:cs="Times New Roman"/>
          <w:sz w:val="20"/>
          <w:szCs w:val="20"/>
        </w:rPr>
        <w:t>At the request of NIDILRR, the Wireless RERC provide</w:t>
      </w:r>
      <w:r w:rsidR="000D4D23">
        <w:rPr>
          <w:rFonts w:ascii="Verdana" w:eastAsia="Times New Roman" w:hAnsi="Verdana" w:cs="Times New Roman"/>
          <w:sz w:val="20"/>
          <w:szCs w:val="20"/>
        </w:rPr>
        <w:t>d</w:t>
      </w:r>
      <w:r w:rsidRPr="00146697">
        <w:rPr>
          <w:rFonts w:ascii="Verdana" w:eastAsia="Times New Roman" w:hAnsi="Verdana" w:cs="Times New Roman"/>
          <w:sz w:val="20"/>
          <w:szCs w:val="20"/>
        </w:rPr>
        <w:t xml:space="preserve"> a poster which highlighted our development projects that advance access to a dynamic, inclusive wireless ecosystem. The Wireless RERC, plus approximately six other RERCS, will remain on display at The Great Hall at the Department of Health and Human Services Humbert H. Humphrey Building. </w:t>
      </w:r>
    </w:p>
    <w:p w14:paraId="46AFE475" w14:textId="77777777" w:rsidR="000D4D23" w:rsidRDefault="000D4D23" w:rsidP="000D4D23">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0072713B" w14:textId="6840B560" w:rsidR="000D4D23" w:rsidRPr="000D4D23" w:rsidRDefault="0032410E" w:rsidP="000D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Verdana" w:eastAsia="Times New Roman" w:hAnsi="Verdana" w:cs="Courier New"/>
          <w:bCs/>
          <w:sz w:val="20"/>
          <w:szCs w:val="20"/>
          <w:lang w:val="en-US"/>
        </w:rPr>
      </w:pPr>
      <w:hyperlink r:id="rId39" w:history="1">
        <w:r w:rsidR="000D4D23" w:rsidRPr="000D4D23">
          <w:rPr>
            <w:rStyle w:val="Hyperlink"/>
            <w:rFonts w:ascii="Verdana" w:eastAsia="Times New Roman" w:hAnsi="Verdana" w:cs="Courier New"/>
            <w:bCs/>
            <w:sz w:val="20"/>
            <w:szCs w:val="20"/>
            <w:lang w:val="en-US"/>
          </w:rPr>
          <w:t>Celebrating 40 Years of NIDILRR</w:t>
        </w:r>
      </w:hyperlink>
      <w:r w:rsidR="000D4D23" w:rsidRPr="000D4D23">
        <w:rPr>
          <w:rFonts w:ascii="Verdana" w:eastAsia="Times New Roman" w:hAnsi="Verdana" w:cs="Courier New"/>
          <w:bCs/>
          <w:sz w:val="20"/>
          <w:szCs w:val="20"/>
          <w:lang w:val="en-US"/>
        </w:rPr>
        <w:t xml:space="preserve"> </w:t>
      </w:r>
    </w:p>
    <w:p w14:paraId="785FC11A" w14:textId="5C2E1166" w:rsidR="000D4D23" w:rsidRPr="000D4D23" w:rsidRDefault="000D4D23" w:rsidP="000D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Verdana" w:eastAsia="Times New Roman" w:hAnsi="Verdana" w:cs="Courier New"/>
          <w:sz w:val="20"/>
          <w:szCs w:val="20"/>
          <w:lang w:val="en-US"/>
        </w:rPr>
      </w:pPr>
      <w:r>
        <w:rPr>
          <w:rFonts w:ascii="Verdana" w:eastAsia="Times New Roman" w:hAnsi="Verdana" w:cs="Courier New"/>
          <w:sz w:val="20"/>
          <w:szCs w:val="20"/>
          <w:lang w:val="en-US"/>
        </w:rPr>
        <w:t>[</w:t>
      </w:r>
      <w:hyperlink r:id="rId40" w:history="1">
        <w:r w:rsidRPr="000D4D23">
          <w:rPr>
            <w:rStyle w:val="Hyperlink"/>
            <w:rFonts w:ascii="Verdana" w:eastAsia="Times New Roman" w:hAnsi="Verdana" w:cs="Courier New"/>
            <w:sz w:val="20"/>
            <w:szCs w:val="20"/>
            <w:lang w:val="en-US"/>
          </w:rPr>
          <w:t>https://acl.gov/news-and-events/acl-blog/celebrating-40-years-nidilrr</w:t>
        </w:r>
      </w:hyperlink>
      <w:r>
        <w:rPr>
          <w:rFonts w:ascii="Verdana" w:eastAsia="Times New Roman" w:hAnsi="Verdana" w:cs="Courier New"/>
          <w:sz w:val="20"/>
          <w:szCs w:val="20"/>
          <w:lang w:val="en-US"/>
        </w:rPr>
        <w:t>]</w:t>
      </w:r>
      <w:r w:rsidRPr="000D4D23">
        <w:rPr>
          <w:rFonts w:ascii="Verdana" w:eastAsia="Times New Roman" w:hAnsi="Verdana" w:cs="Courier New"/>
          <w:sz w:val="20"/>
          <w:szCs w:val="20"/>
          <w:lang w:val="en-US"/>
        </w:rPr>
        <w:cr/>
      </w:r>
      <w:hyperlink r:id="rId41" w:history="1">
        <w:r w:rsidRPr="000D4D23">
          <w:rPr>
            <w:rStyle w:val="Hyperlink"/>
            <w:rFonts w:ascii="Verdana" w:eastAsia="Times New Roman" w:hAnsi="Verdana" w:cs="Courier New"/>
            <w:sz w:val="20"/>
            <w:szCs w:val="20"/>
            <w:lang w:val="en-US"/>
          </w:rPr>
          <w:t>Congressional Record Volume 164, Number 169</w:t>
        </w:r>
      </w:hyperlink>
    </w:p>
    <w:p w14:paraId="5B369A39" w14:textId="66524262" w:rsidR="00146697" w:rsidRPr="000D4D23" w:rsidRDefault="000D4D23" w:rsidP="000D4D23">
      <w:pPr>
        <w:spacing w:line="360" w:lineRule="auto"/>
        <w:contextualSpacing w:val="0"/>
        <w:jc w:val="both"/>
        <w:rPr>
          <w:rFonts w:ascii="Verdana" w:eastAsia="Times New Roman" w:hAnsi="Verdana" w:cs="Times New Roman"/>
          <w:sz w:val="20"/>
          <w:szCs w:val="20"/>
        </w:rPr>
      </w:pPr>
      <w:r w:rsidRPr="000D4D23">
        <w:rPr>
          <w:rFonts w:ascii="Verdana" w:eastAsia="Times New Roman" w:hAnsi="Verdana" w:cs="Times New Roman"/>
          <w:sz w:val="20"/>
          <w:szCs w:val="20"/>
        </w:rPr>
        <w:t>[</w:t>
      </w:r>
      <w:hyperlink r:id="rId42" w:history="1">
        <w:r w:rsidR="00146697" w:rsidRPr="000D4D23">
          <w:rPr>
            <w:rStyle w:val="Hyperlink"/>
            <w:rFonts w:ascii="Verdana" w:eastAsia="Times New Roman" w:hAnsi="Verdana" w:cs="Times New Roman"/>
            <w:sz w:val="20"/>
            <w:szCs w:val="20"/>
          </w:rPr>
          <w:t>https://www.congress.gov/crec/2018/10/11/modified/CREC-2018-10-11-pt1-PgS6809.htm</w:t>
        </w:r>
      </w:hyperlink>
      <w:r w:rsidRPr="000D4D23">
        <w:rPr>
          <w:rFonts w:ascii="Verdana" w:eastAsia="Times New Roman" w:hAnsi="Verdana" w:cs="Times New Roman"/>
          <w:sz w:val="20"/>
          <w:szCs w:val="20"/>
        </w:rPr>
        <w:t>]</w:t>
      </w:r>
    </w:p>
    <w:p w14:paraId="1C041C04" w14:textId="77777777" w:rsidR="00146697" w:rsidRPr="00556A7E" w:rsidRDefault="00146697" w:rsidP="00556A7E">
      <w:pPr>
        <w:spacing w:after="120" w:line="360" w:lineRule="auto"/>
        <w:contextualSpacing w:val="0"/>
        <w:jc w:val="both"/>
        <w:rPr>
          <w:rFonts w:ascii="Verdana" w:eastAsia="Times New Roman" w:hAnsi="Verdana" w:cs="Times New Roman"/>
          <w:sz w:val="20"/>
          <w:szCs w:val="20"/>
          <w:lang w:val="en-US"/>
        </w:rPr>
      </w:pPr>
    </w:p>
    <w:p w14:paraId="38BC180E" w14:textId="02931B02" w:rsidR="00F70071" w:rsidRPr="001B5120" w:rsidRDefault="00F70071" w:rsidP="00F70071">
      <w:pPr>
        <w:spacing w:line="360" w:lineRule="auto"/>
        <w:contextualSpacing w:val="0"/>
        <w:rPr>
          <w:rFonts w:ascii="Verdana" w:eastAsia="Times New Roman" w:hAnsi="Verdana" w:cs="Times New Roman"/>
          <w:b/>
          <w:smallCaps/>
        </w:rPr>
      </w:pPr>
      <w:r w:rsidRPr="001B5120">
        <w:rPr>
          <w:rFonts w:ascii="Verdana" w:eastAsia="Times New Roman" w:hAnsi="Verdana" w:cs="Times New Roman"/>
          <w:b/>
          <w:smallCaps/>
        </w:rPr>
        <w:t>Wireless RERC Observations of the First-ever Nationwide WEA Test</w:t>
      </w:r>
    </w:p>
    <w:p w14:paraId="116E80F8" w14:textId="017FC60F" w:rsidR="00F70071" w:rsidRPr="001B5120" w:rsidRDefault="0029318A" w:rsidP="00DF02D0">
      <w:pPr>
        <w:spacing w:after="120" w:line="360" w:lineRule="auto"/>
        <w:contextualSpacing w:val="0"/>
        <w:jc w:val="both"/>
        <w:rPr>
          <w:rFonts w:ascii="Verdana" w:eastAsia="Times New Roman" w:hAnsi="Verdana" w:cs="Times New Roman"/>
          <w:sz w:val="20"/>
          <w:szCs w:val="20"/>
        </w:rPr>
      </w:pPr>
      <w:r w:rsidRPr="001B5120">
        <w:rPr>
          <w:rFonts w:ascii="Verdana" w:eastAsia="Times New Roman" w:hAnsi="Verdana" w:cs="Times New Roman"/>
          <w:sz w:val="20"/>
          <w:szCs w:val="20"/>
        </w:rPr>
        <w:t xml:space="preserve">October 2018 - </w:t>
      </w:r>
      <w:r w:rsidR="00F70071" w:rsidRPr="001B5120">
        <w:rPr>
          <w:rFonts w:ascii="Verdana" w:eastAsia="Times New Roman" w:hAnsi="Verdana" w:cs="Times New Roman"/>
          <w:sz w:val="20"/>
          <w:szCs w:val="20"/>
        </w:rPr>
        <w:t>On October 2</w:t>
      </w:r>
      <w:r w:rsidRPr="00147BFA">
        <w:rPr>
          <w:rFonts w:ascii="Verdana" w:eastAsia="Times New Roman" w:hAnsi="Verdana" w:cs="Times New Roman"/>
          <w:noProof/>
          <w:sz w:val="20"/>
          <w:szCs w:val="20"/>
        </w:rPr>
        <w:t>, 2018</w:t>
      </w:r>
      <w:r w:rsidR="00147BFA">
        <w:rPr>
          <w:rFonts w:ascii="Verdana" w:eastAsia="Times New Roman" w:hAnsi="Verdana" w:cs="Times New Roman"/>
          <w:noProof/>
          <w:sz w:val="20"/>
          <w:szCs w:val="20"/>
        </w:rPr>
        <w:t>,</w:t>
      </w:r>
      <w:r w:rsidR="00F70071" w:rsidRPr="001B5120">
        <w:rPr>
          <w:rFonts w:ascii="Verdana" w:eastAsia="Times New Roman" w:hAnsi="Verdana" w:cs="Times New Roman"/>
          <w:sz w:val="20"/>
          <w:szCs w:val="20"/>
        </w:rPr>
        <w:t xml:space="preserve"> the Federal Emergency Management Agency (FEMA) conducted </w:t>
      </w:r>
      <w:r w:rsidRPr="001B5120">
        <w:rPr>
          <w:rFonts w:ascii="Verdana" w:eastAsia="Times New Roman" w:hAnsi="Verdana" w:cs="Times New Roman"/>
          <w:sz w:val="20"/>
          <w:szCs w:val="20"/>
        </w:rPr>
        <w:t>the first-ever</w:t>
      </w:r>
      <w:r w:rsidR="00F70071" w:rsidRPr="001B5120">
        <w:rPr>
          <w:rFonts w:ascii="Verdana" w:eastAsia="Times New Roman" w:hAnsi="Verdana" w:cs="Times New Roman"/>
          <w:sz w:val="20"/>
          <w:szCs w:val="20"/>
        </w:rPr>
        <w:t xml:space="preserve"> nationwide</w:t>
      </w:r>
      <w:r w:rsidRPr="001B5120">
        <w:rPr>
          <w:rFonts w:ascii="Verdana" w:eastAsia="Times New Roman" w:hAnsi="Verdana" w:cs="Times New Roman"/>
          <w:sz w:val="20"/>
          <w:szCs w:val="20"/>
        </w:rPr>
        <w:t xml:space="preserve"> test of the</w:t>
      </w:r>
      <w:r w:rsidR="00F70071" w:rsidRPr="001B5120">
        <w:rPr>
          <w:rFonts w:ascii="Verdana" w:eastAsia="Times New Roman" w:hAnsi="Verdana" w:cs="Times New Roman"/>
          <w:sz w:val="20"/>
          <w:szCs w:val="20"/>
        </w:rPr>
        <w:t xml:space="preserve"> Wireless Emergency Alert (WEA) </w:t>
      </w:r>
      <w:r w:rsidRPr="001B5120">
        <w:rPr>
          <w:rFonts w:ascii="Verdana" w:eastAsia="Times New Roman" w:hAnsi="Verdana" w:cs="Times New Roman"/>
          <w:sz w:val="20"/>
          <w:szCs w:val="20"/>
        </w:rPr>
        <w:t xml:space="preserve">system concurrently with the Emergency Alert System’s fourth nationwide test. Wireless RERC and </w:t>
      </w:r>
      <w:r w:rsidR="00395E92" w:rsidRPr="001B5120">
        <w:rPr>
          <w:rFonts w:ascii="Verdana" w:eastAsia="Times New Roman" w:hAnsi="Verdana" w:cs="Times New Roman"/>
          <w:sz w:val="20"/>
          <w:szCs w:val="20"/>
        </w:rPr>
        <w:t>Georgia</w:t>
      </w:r>
      <w:r w:rsidRPr="001B5120">
        <w:rPr>
          <w:rFonts w:ascii="Verdana" w:eastAsia="Times New Roman" w:hAnsi="Verdana" w:cs="Times New Roman"/>
          <w:sz w:val="20"/>
          <w:szCs w:val="20"/>
        </w:rPr>
        <w:t xml:space="preserve"> Tech </w:t>
      </w:r>
      <w:r w:rsidR="00395E92" w:rsidRPr="001B5120">
        <w:rPr>
          <w:rFonts w:ascii="Verdana" w:eastAsia="Times New Roman" w:hAnsi="Verdana" w:cs="Times New Roman"/>
          <w:sz w:val="20"/>
          <w:szCs w:val="20"/>
        </w:rPr>
        <w:t>personnel</w:t>
      </w:r>
      <w:r w:rsidRPr="001B5120">
        <w:rPr>
          <w:rFonts w:ascii="Verdana" w:eastAsia="Times New Roman" w:hAnsi="Verdana" w:cs="Times New Roman"/>
          <w:sz w:val="20"/>
          <w:szCs w:val="20"/>
        </w:rPr>
        <w:t xml:space="preserve"> were asked to observe the test and share</w:t>
      </w:r>
      <w:r w:rsidR="00395E92" w:rsidRPr="001B5120">
        <w:rPr>
          <w:rFonts w:ascii="Verdana" w:eastAsia="Times New Roman" w:hAnsi="Verdana" w:cs="Times New Roman"/>
          <w:sz w:val="20"/>
          <w:szCs w:val="20"/>
        </w:rPr>
        <w:t xml:space="preserve"> their</w:t>
      </w:r>
      <w:r w:rsidR="00DC1359" w:rsidRPr="001B5120">
        <w:rPr>
          <w:rFonts w:ascii="Verdana" w:eastAsia="Times New Roman" w:hAnsi="Verdana" w:cs="Times New Roman"/>
          <w:sz w:val="20"/>
          <w:szCs w:val="20"/>
        </w:rPr>
        <w:t xml:space="preserve"> experience. Though anecdotal, the observations were </w:t>
      </w:r>
      <w:r w:rsidR="00DB7DC5" w:rsidRPr="001B5120">
        <w:rPr>
          <w:rFonts w:ascii="Verdana" w:eastAsia="Times New Roman" w:hAnsi="Verdana" w:cs="Times New Roman"/>
          <w:sz w:val="20"/>
          <w:szCs w:val="20"/>
        </w:rPr>
        <w:lastRenderedPageBreak/>
        <w:t>nonetheless</w:t>
      </w:r>
      <w:r w:rsidR="00DC1359" w:rsidRPr="001B5120">
        <w:rPr>
          <w:rFonts w:ascii="Verdana" w:eastAsia="Times New Roman" w:hAnsi="Verdana" w:cs="Times New Roman"/>
          <w:sz w:val="20"/>
          <w:szCs w:val="20"/>
        </w:rPr>
        <w:t xml:space="preserve"> insightful, in some cases confirming former </w:t>
      </w:r>
      <w:r w:rsidR="00DB7DC5" w:rsidRPr="001B5120">
        <w:rPr>
          <w:rFonts w:ascii="Verdana" w:eastAsia="Times New Roman" w:hAnsi="Verdana" w:cs="Times New Roman"/>
          <w:sz w:val="20"/>
          <w:szCs w:val="20"/>
        </w:rPr>
        <w:t>empirical</w:t>
      </w:r>
      <w:r w:rsidR="00DC1359" w:rsidRPr="001B5120">
        <w:rPr>
          <w:rFonts w:ascii="Verdana" w:eastAsia="Times New Roman" w:hAnsi="Verdana" w:cs="Times New Roman"/>
          <w:sz w:val="20"/>
          <w:szCs w:val="20"/>
        </w:rPr>
        <w:t xml:space="preserve"> WEA</w:t>
      </w:r>
      <w:r w:rsidR="00DB7DC5" w:rsidRPr="001B5120">
        <w:rPr>
          <w:rFonts w:ascii="Verdana" w:eastAsia="Times New Roman" w:hAnsi="Verdana" w:cs="Times New Roman"/>
          <w:sz w:val="20"/>
          <w:szCs w:val="20"/>
        </w:rPr>
        <w:t xml:space="preserve"> research</w:t>
      </w:r>
      <w:r w:rsidR="00DC1359" w:rsidRPr="001B5120">
        <w:rPr>
          <w:rFonts w:ascii="Verdana" w:eastAsia="Times New Roman" w:hAnsi="Verdana" w:cs="Times New Roman"/>
          <w:sz w:val="20"/>
          <w:szCs w:val="20"/>
        </w:rPr>
        <w:t xml:space="preserve">. </w:t>
      </w:r>
      <w:r w:rsidR="00F70071" w:rsidRPr="001B5120">
        <w:rPr>
          <w:rFonts w:ascii="Verdana" w:eastAsia="Times New Roman" w:hAnsi="Verdana" w:cs="Times New Roman"/>
          <w:sz w:val="20"/>
          <w:szCs w:val="20"/>
        </w:rPr>
        <w:t xml:space="preserve">Some </w:t>
      </w:r>
      <w:r w:rsidR="00DB7DC5" w:rsidRPr="001B5120">
        <w:rPr>
          <w:rFonts w:ascii="Verdana" w:eastAsia="Times New Roman" w:hAnsi="Verdana" w:cs="Times New Roman"/>
          <w:sz w:val="20"/>
          <w:szCs w:val="20"/>
        </w:rPr>
        <w:t>colleagues</w:t>
      </w:r>
      <w:r w:rsidR="00F70071" w:rsidRPr="001B5120">
        <w:rPr>
          <w:rFonts w:ascii="Verdana" w:eastAsia="Times New Roman" w:hAnsi="Verdana" w:cs="Times New Roman"/>
          <w:sz w:val="20"/>
          <w:szCs w:val="20"/>
        </w:rPr>
        <w:t xml:space="preserve"> mentioned a preference for receiving the WEA test without the title “Presidential Alert</w:t>
      </w:r>
      <w:r w:rsidR="00147BFA">
        <w:rPr>
          <w:rFonts w:ascii="Verdana" w:eastAsia="Times New Roman" w:hAnsi="Verdana" w:cs="Times New Roman"/>
          <w:sz w:val="20"/>
          <w:szCs w:val="20"/>
        </w:rPr>
        <w:t xml:space="preserve">” </w:t>
      </w:r>
      <w:r w:rsidR="00F70071" w:rsidRPr="001B5120">
        <w:rPr>
          <w:rFonts w:ascii="Verdana" w:eastAsia="Times New Roman" w:hAnsi="Verdana" w:cs="Times New Roman"/>
          <w:sz w:val="20"/>
          <w:szCs w:val="20"/>
        </w:rPr>
        <w:t>and would like to have seen the notification titled along the lines of “National WEA Test.” Some noted that the alert did not remain on their pho</w:t>
      </w:r>
      <w:r w:rsidR="00147BFA">
        <w:rPr>
          <w:rFonts w:ascii="Verdana" w:eastAsia="Times New Roman" w:hAnsi="Verdana" w:cs="Times New Roman"/>
          <w:sz w:val="20"/>
          <w:szCs w:val="20"/>
        </w:rPr>
        <w:t xml:space="preserve">ne so that they could find it. </w:t>
      </w:r>
      <w:r w:rsidR="00F70071" w:rsidRPr="001B5120">
        <w:rPr>
          <w:rFonts w:ascii="Verdana" w:eastAsia="Times New Roman" w:hAnsi="Verdana" w:cs="Times New Roman"/>
          <w:sz w:val="20"/>
          <w:szCs w:val="20"/>
        </w:rPr>
        <w:t xml:space="preserve">After </w:t>
      </w:r>
      <w:r w:rsidR="002F20DD">
        <w:rPr>
          <w:rFonts w:ascii="Verdana" w:eastAsia="Times New Roman" w:hAnsi="Verdana" w:cs="Times New Roman"/>
          <w:sz w:val="20"/>
          <w:szCs w:val="20"/>
        </w:rPr>
        <w:t>unlocking their phone</w:t>
      </w:r>
      <w:r w:rsidR="00F70071" w:rsidRPr="001B5120">
        <w:rPr>
          <w:rFonts w:ascii="Verdana" w:eastAsia="Times New Roman" w:hAnsi="Verdana" w:cs="Times New Roman"/>
          <w:sz w:val="20"/>
          <w:szCs w:val="20"/>
        </w:rPr>
        <w:t xml:space="preserve">, the message disappeared. Others did not experience this. </w:t>
      </w:r>
      <w:r w:rsidR="00DB7DC5" w:rsidRPr="001B5120">
        <w:rPr>
          <w:rFonts w:ascii="Verdana" w:eastAsia="Times New Roman" w:hAnsi="Verdana" w:cs="Times New Roman"/>
          <w:sz w:val="20"/>
          <w:szCs w:val="20"/>
        </w:rPr>
        <w:t xml:space="preserve">Wireless RERC personnel, colleagues, </w:t>
      </w:r>
      <w:r w:rsidR="001B5120" w:rsidRPr="001B5120">
        <w:rPr>
          <w:rFonts w:ascii="Verdana" w:eastAsia="Times New Roman" w:hAnsi="Verdana" w:cs="Times New Roman"/>
          <w:sz w:val="20"/>
          <w:szCs w:val="20"/>
        </w:rPr>
        <w:t>and partners</w:t>
      </w:r>
      <w:r w:rsidR="00F70071" w:rsidRPr="001B5120">
        <w:rPr>
          <w:rFonts w:ascii="Verdana" w:eastAsia="Times New Roman" w:hAnsi="Verdana" w:cs="Times New Roman"/>
          <w:sz w:val="20"/>
          <w:szCs w:val="20"/>
        </w:rPr>
        <w:t xml:space="preserve"> </w:t>
      </w:r>
      <w:r w:rsidR="00DB7DC5" w:rsidRPr="001B5120">
        <w:rPr>
          <w:rFonts w:ascii="Verdana" w:eastAsia="Times New Roman" w:hAnsi="Verdana" w:cs="Times New Roman"/>
          <w:sz w:val="20"/>
          <w:szCs w:val="20"/>
        </w:rPr>
        <w:t xml:space="preserve">commented </w:t>
      </w:r>
      <w:r w:rsidR="001B5120" w:rsidRPr="001B5120">
        <w:rPr>
          <w:rFonts w:ascii="Verdana" w:eastAsia="Times New Roman" w:hAnsi="Verdana" w:cs="Times New Roman"/>
          <w:sz w:val="20"/>
          <w:szCs w:val="20"/>
        </w:rPr>
        <w:t>on issues</w:t>
      </w:r>
      <w:r w:rsidR="00234B0A">
        <w:rPr>
          <w:rFonts w:ascii="Verdana" w:eastAsia="Times New Roman" w:hAnsi="Verdana" w:cs="Times New Roman"/>
          <w:sz w:val="20"/>
          <w:szCs w:val="20"/>
        </w:rPr>
        <w:t xml:space="preserve"> with accessibility and</w:t>
      </w:r>
      <w:r w:rsidR="00F70071" w:rsidRPr="001B5120">
        <w:rPr>
          <w:rFonts w:ascii="Verdana" w:eastAsia="Times New Roman" w:hAnsi="Verdana" w:cs="Times New Roman"/>
          <w:sz w:val="20"/>
          <w:szCs w:val="20"/>
        </w:rPr>
        <w:t xml:space="preserve"> in</w:t>
      </w:r>
      <w:r w:rsidR="00234B0A">
        <w:rPr>
          <w:rFonts w:ascii="Verdana" w:eastAsia="Times New Roman" w:hAnsi="Verdana" w:cs="Times New Roman"/>
          <w:sz w:val="20"/>
          <w:szCs w:val="20"/>
        </w:rPr>
        <w:t>consistency across devices and networks</w:t>
      </w:r>
      <w:r w:rsidR="00F70071" w:rsidRPr="001B5120">
        <w:rPr>
          <w:rFonts w:ascii="Verdana" w:eastAsia="Times New Roman" w:hAnsi="Verdana" w:cs="Times New Roman"/>
          <w:sz w:val="20"/>
          <w:szCs w:val="20"/>
        </w:rPr>
        <w:t xml:space="preserve">. </w:t>
      </w:r>
    </w:p>
    <w:p w14:paraId="57567240" w14:textId="77777777" w:rsidR="00F70071" w:rsidRPr="00FA5A44" w:rsidRDefault="00F70071" w:rsidP="00DF02D0">
      <w:pPr>
        <w:spacing w:line="360" w:lineRule="auto"/>
        <w:contextualSpacing w:val="0"/>
        <w:jc w:val="both"/>
        <w:rPr>
          <w:rFonts w:ascii="Verdana" w:eastAsia="Times New Roman" w:hAnsi="Verdana" w:cs="Times New Roman"/>
          <w:sz w:val="20"/>
          <w:szCs w:val="20"/>
          <w:u w:val="single"/>
        </w:rPr>
      </w:pPr>
      <w:r w:rsidRPr="00FA5A44">
        <w:rPr>
          <w:rFonts w:ascii="Verdana" w:eastAsia="Times New Roman" w:hAnsi="Verdana" w:cs="Times New Roman"/>
          <w:sz w:val="20"/>
          <w:szCs w:val="20"/>
          <w:u w:val="single"/>
        </w:rPr>
        <w:t>Accessibility</w:t>
      </w:r>
    </w:p>
    <w:p w14:paraId="0CD3CCF0" w14:textId="7956ECBA" w:rsidR="001B5120" w:rsidRPr="00FF0CF2" w:rsidRDefault="00234B0A" w:rsidP="00DF02D0">
      <w:pPr>
        <w:spacing w:after="120" w:line="360" w:lineRule="auto"/>
        <w:contextualSpacing w:val="0"/>
        <w:jc w:val="both"/>
        <w:rPr>
          <w:rFonts w:ascii="Verdana" w:eastAsia="Times New Roman" w:hAnsi="Verdana" w:cs="Times New Roman"/>
          <w:sz w:val="20"/>
          <w:szCs w:val="20"/>
        </w:rPr>
      </w:pPr>
      <w:r>
        <w:rPr>
          <w:rFonts w:ascii="Verdana" w:eastAsia="Times New Roman" w:hAnsi="Verdana" w:cs="Times New Roman"/>
          <w:sz w:val="20"/>
          <w:szCs w:val="20"/>
        </w:rPr>
        <w:t>O</w:t>
      </w:r>
      <w:r w:rsidR="008E56B9">
        <w:rPr>
          <w:rFonts w:ascii="Verdana" w:eastAsia="Times New Roman" w:hAnsi="Verdana" w:cs="Times New Roman"/>
          <w:sz w:val="20"/>
          <w:szCs w:val="20"/>
        </w:rPr>
        <w:t>ffsite colleagues</w:t>
      </w:r>
      <w:r w:rsidR="00F70071" w:rsidRPr="00FF0CF2">
        <w:rPr>
          <w:rFonts w:ascii="Verdana" w:eastAsia="Times New Roman" w:hAnsi="Verdana" w:cs="Times New Roman"/>
          <w:sz w:val="20"/>
          <w:szCs w:val="20"/>
        </w:rPr>
        <w:t xml:space="preserve"> received the WEA test on schedule</w:t>
      </w:r>
      <w:r w:rsidR="008E56B9">
        <w:rPr>
          <w:rFonts w:ascii="Verdana" w:eastAsia="Times New Roman" w:hAnsi="Verdana" w:cs="Times New Roman"/>
          <w:sz w:val="20"/>
          <w:szCs w:val="20"/>
        </w:rPr>
        <w:t xml:space="preserve"> on </w:t>
      </w:r>
      <w:r w:rsidR="008E56B9" w:rsidRPr="00FF0CF2">
        <w:rPr>
          <w:rFonts w:ascii="Verdana" w:eastAsia="Times New Roman" w:hAnsi="Verdana" w:cs="Times New Roman"/>
          <w:sz w:val="20"/>
          <w:szCs w:val="20"/>
        </w:rPr>
        <w:t xml:space="preserve">a mix of iOS and Android devices as well as a variety of carriers </w:t>
      </w:r>
      <w:r w:rsidR="008E56B9">
        <w:rPr>
          <w:rFonts w:ascii="Verdana" w:eastAsia="Times New Roman" w:hAnsi="Verdana" w:cs="Times New Roman"/>
          <w:sz w:val="20"/>
          <w:szCs w:val="20"/>
        </w:rPr>
        <w:t>(</w:t>
      </w:r>
      <w:r w:rsidR="008E56B9" w:rsidRPr="00FF0CF2">
        <w:rPr>
          <w:rFonts w:ascii="Verdana" w:eastAsia="Times New Roman" w:hAnsi="Verdana" w:cs="Times New Roman"/>
          <w:sz w:val="20"/>
          <w:szCs w:val="20"/>
        </w:rPr>
        <w:t>Verizon, Sprint and AT&amp;T</w:t>
      </w:r>
      <w:r w:rsidR="008E56B9">
        <w:rPr>
          <w:rFonts w:ascii="Verdana" w:eastAsia="Times New Roman" w:hAnsi="Verdana" w:cs="Times New Roman"/>
          <w:sz w:val="20"/>
          <w:szCs w:val="20"/>
        </w:rPr>
        <w:t>)</w:t>
      </w:r>
      <w:r w:rsidR="00F70071" w:rsidRPr="00147BFA">
        <w:rPr>
          <w:rFonts w:ascii="Verdana" w:eastAsia="Times New Roman" w:hAnsi="Verdana" w:cs="Times New Roman"/>
          <w:noProof/>
          <w:sz w:val="20"/>
          <w:szCs w:val="20"/>
        </w:rPr>
        <w:t>; however</w:t>
      </w:r>
      <w:r w:rsidR="00147BFA">
        <w:rPr>
          <w:rFonts w:ascii="Verdana" w:eastAsia="Times New Roman" w:hAnsi="Verdana" w:cs="Times New Roman"/>
          <w:noProof/>
          <w:sz w:val="20"/>
          <w:szCs w:val="20"/>
        </w:rPr>
        <w:t>,</w:t>
      </w:r>
      <w:r w:rsidR="008E56B9">
        <w:rPr>
          <w:rFonts w:ascii="Verdana" w:eastAsia="Times New Roman" w:hAnsi="Verdana" w:cs="Times New Roman"/>
          <w:sz w:val="20"/>
          <w:szCs w:val="20"/>
        </w:rPr>
        <w:t xml:space="preserve"> noted that </w:t>
      </w:r>
      <w:r w:rsidR="00F70071" w:rsidRPr="00FF0CF2">
        <w:rPr>
          <w:rFonts w:ascii="Verdana" w:eastAsia="Times New Roman" w:hAnsi="Verdana" w:cs="Times New Roman"/>
          <w:sz w:val="20"/>
          <w:szCs w:val="20"/>
        </w:rPr>
        <w:t xml:space="preserve">it was not ASL accessible. </w:t>
      </w:r>
      <w:r w:rsidR="00BC3CAE">
        <w:rPr>
          <w:rFonts w:ascii="Verdana" w:eastAsia="Times New Roman" w:hAnsi="Verdana" w:cs="Times New Roman"/>
          <w:sz w:val="20"/>
          <w:szCs w:val="20"/>
        </w:rPr>
        <w:t xml:space="preserve">Another </w:t>
      </w:r>
      <w:r w:rsidR="00F70071" w:rsidRPr="00FF0CF2">
        <w:rPr>
          <w:rFonts w:ascii="Verdana" w:eastAsia="Times New Roman" w:hAnsi="Verdana" w:cs="Times New Roman"/>
          <w:sz w:val="20"/>
          <w:szCs w:val="20"/>
        </w:rPr>
        <w:t xml:space="preserve">shared that their phone’s language </w:t>
      </w:r>
      <w:r w:rsidR="001B5120" w:rsidRPr="00147BFA">
        <w:rPr>
          <w:rFonts w:ascii="Verdana" w:eastAsia="Times New Roman" w:hAnsi="Verdana" w:cs="Times New Roman"/>
          <w:noProof/>
          <w:sz w:val="20"/>
          <w:szCs w:val="20"/>
        </w:rPr>
        <w:t>was</w:t>
      </w:r>
      <w:r w:rsidR="00F70071" w:rsidRPr="00147BFA">
        <w:rPr>
          <w:rFonts w:ascii="Verdana" w:eastAsia="Times New Roman" w:hAnsi="Verdana" w:cs="Times New Roman"/>
          <w:noProof/>
          <w:sz w:val="20"/>
          <w:szCs w:val="20"/>
        </w:rPr>
        <w:t xml:space="preserve"> </w:t>
      </w:r>
      <w:r w:rsidR="00BC3CAE" w:rsidRPr="00147BFA">
        <w:rPr>
          <w:rFonts w:ascii="Verdana" w:eastAsia="Times New Roman" w:hAnsi="Verdana" w:cs="Times New Roman"/>
          <w:noProof/>
          <w:sz w:val="20"/>
          <w:szCs w:val="20"/>
        </w:rPr>
        <w:t>set</w:t>
      </w:r>
      <w:r w:rsidR="00BC3CAE">
        <w:rPr>
          <w:rFonts w:ascii="Verdana" w:eastAsia="Times New Roman" w:hAnsi="Verdana" w:cs="Times New Roman"/>
          <w:sz w:val="20"/>
          <w:szCs w:val="20"/>
        </w:rPr>
        <w:t xml:space="preserve"> </w:t>
      </w:r>
      <w:r w:rsidR="00F70071" w:rsidRPr="00FF0CF2">
        <w:rPr>
          <w:rFonts w:ascii="Verdana" w:eastAsia="Times New Roman" w:hAnsi="Verdana" w:cs="Times New Roman"/>
          <w:sz w:val="20"/>
          <w:szCs w:val="20"/>
        </w:rPr>
        <w:t xml:space="preserve">to Chinese; the alert </w:t>
      </w:r>
      <w:r w:rsidR="00F70071" w:rsidRPr="00147BFA">
        <w:rPr>
          <w:rFonts w:ascii="Verdana" w:eastAsia="Times New Roman" w:hAnsi="Verdana" w:cs="Times New Roman"/>
          <w:noProof/>
          <w:sz w:val="20"/>
          <w:szCs w:val="20"/>
        </w:rPr>
        <w:t>was still rendered</w:t>
      </w:r>
      <w:r w:rsidR="00F70071" w:rsidRPr="00FF0CF2">
        <w:rPr>
          <w:rFonts w:ascii="Verdana" w:eastAsia="Times New Roman" w:hAnsi="Verdana" w:cs="Times New Roman"/>
          <w:sz w:val="20"/>
          <w:szCs w:val="20"/>
        </w:rPr>
        <w:t xml:space="preserve"> in English. However, they also listened</w:t>
      </w:r>
      <w:r w:rsidR="001B5120" w:rsidRPr="00FF0CF2">
        <w:rPr>
          <w:rFonts w:ascii="Verdana" w:eastAsia="Times New Roman" w:hAnsi="Verdana" w:cs="Times New Roman"/>
          <w:sz w:val="20"/>
          <w:szCs w:val="20"/>
        </w:rPr>
        <w:t xml:space="preserve"> to the EAS test</w:t>
      </w:r>
      <w:r w:rsidR="00F70071" w:rsidRPr="00FF0CF2">
        <w:rPr>
          <w:rFonts w:ascii="Verdana" w:eastAsia="Times New Roman" w:hAnsi="Verdana" w:cs="Times New Roman"/>
          <w:sz w:val="20"/>
          <w:szCs w:val="20"/>
        </w:rPr>
        <w:t xml:space="preserve"> on the Georgia Radio Reading Service (GaRRS)</w:t>
      </w:r>
      <w:r w:rsidR="001B5120" w:rsidRPr="00FF0CF2">
        <w:rPr>
          <w:rFonts w:ascii="Verdana" w:eastAsia="Times New Roman" w:hAnsi="Verdana" w:cs="Times New Roman"/>
          <w:sz w:val="20"/>
          <w:szCs w:val="20"/>
        </w:rPr>
        <w:t xml:space="preserve">, a </w:t>
      </w:r>
      <w:r w:rsidR="00BC3CAE">
        <w:rPr>
          <w:rFonts w:ascii="Verdana" w:eastAsia="Times New Roman" w:hAnsi="Verdana" w:cs="Times New Roman"/>
          <w:sz w:val="20"/>
          <w:szCs w:val="20"/>
        </w:rPr>
        <w:t xml:space="preserve">broadcast radio </w:t>
      </w:r>
      <w:r w:rsidR="001B5120" w:rsidRPr="00FF0CF2">
        <w:rPr>
          <w:rFonts w:ascii="Verdana" w:eastAsia="Times New Roman" w:hAnsi="Verdana" w:cs="Times New Roman"/>
          <w:sz w:val="20"/>
          <w:szCs w:val="20"/>
        </w:rPr>
        <w:t xml:space="preserve">service for people with vision and print disabilities, </w:t>
      </w:r>
      <w:r w:rsidR="00F70071" w:rsidRPr="00FF0CF2">
        <w:rPr>
          <w:rFonts w:ascii="Verdana" w:eastAsia="Times New Roman" w:hAnsi="Verdana" w:cs="Times New Roman"/>
          <w:sz w:val="20"/>
          <w:szCs w:val="20"/>
        </w:rPr>
        <w:t xml:space="preserve">and noted that the tone and voice message </w:t>
      </w:r>
      <w:r w:rsidR="00F70071" w:rsidRPr="00147BFA">
        <w:rPr>
          <w:rFonts w:ascii="Verdana" w:eastAsia="Times New Roman" w:hAnsi="Verdana" w:cs="Times New Roman"/>
          <w:noProof/>
          <w:sz w:val="20"/>
          <w:szCs w:val="20"/>
        </w:rPr>
        <w:t>were</w:t>
      </w:r>
      <w:r w:rsidR="00F70071" w:rsidRPr="00FF0CF2">
        <w:rPr>
          <w:rFonts w:ascii="Verdana" w:eastAsia="Times New Roman" w:hAnsi="Verdana" w:cs="Times New Roman"/>
          <w:sz w:val="20"/>
          <w:szCs w:val="20"/>
        </w:rPr>
        <w:t xml:space="preserve"> very clear. </w:t>
      </w:r>
      <w:r w:rsidR="001B5120" w:rsidRPr="00FF0CF2">
        <w:rPr>
          <w:rFonts w:ascii="Verdana" w:eastAsia="Times New Roman" w:hAnsi="Verdana" w:cs="Times New Roman"/>
          <w:sz w:val="20"/>
          <w:szCs w:val="20"/>
        </w:rPr>
        <w:t xml:space="preserve">Another stated that they received the EAS test while watching WSBTV Channel 2. The text scroll appeared on the screen at 2:21 PM. However, they noted the text size of the scroll appeared a bit too </w:t>
      </w:r>
      <w:r w:rsidR="00FF0CF2" w:rsidRPr="00FF0CF2">
        <w:rPr>
          <w:rFonts w:ascii="Verdana" w:eastAsia="Times New Roman" w:hAnsi="Verdana" w:cs="Times New Roman"/>
          <w:sz w:val="20"/>
          <w:szCs w:val="20"/>
        </w:rPr>
        <w:t xml:space="preserve">small. It did, however, </w:t>
      </w:r>
      <w:r w:rsidR="001B5120" w:rsidRPr="00FF0CF2">
        <w:rPr>
          <w:rFonts w:ascii="Verdana" w:eastAsia="Times New Roman" w:hAnsi="Verdana" w:cs="Times New Roman"/>
          <w:sz w:val="20"/>
          <w:szCs w:val="20"/>
        </w:rPr>
        <w:t xml:space="preserve">provide the usual alert sound followed by a male voice announcing the alert information. </w:t>
      </w:r>
    </w:p>
    <w:p w14:paraId="672EE626" w14:textId="200FF171" w:rsidR="00F70071" w:rsidRPr="00FA5A44" w:rsidRDefault="002F20DD" w:rsidP="00DF02D0">
      <w:pPr>
        <w:contextualSpacing w:val="0"/>
        <w:jc w:val="both"/>
        <w:rPr>
          <w:rFonts w:ascii="Verdana" w:eastAsia="Times New Roman" w:hAnsi="Verdana" w:cs="Times New Roman"/>
          <w:sz w:val="20"/>
          <w:szCs w:val="20"/>
          <w:u w:val="single"/>
        </w:rPr>
      </w:pPr>
      <w:r>
        <w:rPr>
          <w:rFonts w:ascii="Verdana" w:eastAsia="Times New Roman" w:hAnsi="Verdana" w:cs="Times New Roman"/>
          <w:sz w:val="20"/>
          <w:szCs w:val="20"/>
          <w:u w:val="single"/>
        </w:rPr>
        <w:t>Inconsistencies</w:t>
      </w:r>
    </w:p>
    <w:p w14:paraId="23533F22" w14:textId="3F99B95D" w:rsidR="00F70071" w:rsidRPr="002F20DD" w:rsidRDefault="00FA5A44" w:rsidP="00DF02D0">
      <w:pPr>
        <w:spacing w:after="60" w:line="360" w:lineRule="auto"/>
        <w:contextualSpacing w:val="0"/>
        <w:jc w:val="both"/>
        <w:rPr>
          <w:rFonts w:ascii="Verdana" w:eastAsia="Times New Roman" w:hAnsi="Verdana" w:cs="Times New Roman"/>
          <w:sz w:val="20"/>
          <w:szCs w:val="20"/>
        </w:rPr>
      </w:pPr>
      <w:r w:rsidRPr="002F20DD">
        <w:rPr>
          <w:rFonts w:ascii="Verdana" w:eastAsia="Times New Roman" w:hAnsi="Verdana" w:cs="Times New Roman"/>
          <w:sz w:val="20"/>
          <w:szCs w:val="20"/>
        </w:rPr>
        <w:t>One staff member was</w:t>
      </w:r>
      <w:r w:rsidR="00F70071" w:rsidRPr="002F20DD">
        <w:rPr>
          <w:rFonts w:ascii="Verdana" w:eastAsia="Times New Roman" w:hAnsi="Verdana" w:cs="Times New Roman"/>
          <w:sz w:val="20"/>
          <w:szCs w:val="20"/>
        </w:rPr>
        <w:t xml:space="preserve"> in a meeting of roughly fifty people </w:t>
      </w:r>
      <w:r w:rsidRPr="002F20DD">
        <w:rPr>
          <w:rFonts w:ascii="Verdana" w:eastAsia="Times New Roman" w:hAnsi="Verdana" w:cs="Times New Roman"/>
          <w:sz w:val="20"/>
          <w:szCs w:val="20"/>
        </w:rPr>
        <w:t xml:space="preserve">and </w:t>
      </w:r>
      <w:r w:rsidR="00F70071" w:rsidRPr="002F20DD">
        <w:rPr>
          <w:rFonts w:ascii="Verdana" w:eastAsia="Times New Roman" w:hAnsi="Verdana" w:cs="Times New Roman"/>
          <w:sz w:val="20"/>
          <w:szCs w:val="20"/>
        </w:rPr>
        <w:t>report</w:t>
      </w:r>
      <w:r w:rsidRPr="002F20DD">
        <w:rPr>
          <w:rFonts w:ascii="Verdana" w:eastAsia="Times New Roman" w:hAnsi="Verdana" w:cs="Times New Roman"/>
          <w:sz w:val="20"/>
          <w:szCs w:val="20"/>
        </w:rPr>
        <w:t>ed</w:t>
      </w:r>
      <w:r w:rsidR="00F70071" w:rsidRPr="002F20DD">
        <w:rPr>
          <w:rFonts w:ascii="Verdana" w:eastAsia="Times New Roman" w:hAnsi="Verdana" w:cs="Times New Roman"/>
          <w:sz w:val="20"/>
          <w:szCs w:val="20"/>
        </w:rPr>
        <w:t xml:space="preserve"> that there was some buzzing which indicated that the WEA message was received; however, </w:t>
      </w:r>
      <w:r w:rsidR="002F20DD" w:rsidRPr="002F20DD">
        <w:rPr>
          <w:rFonts w:ascii="Verdana" w:eastAsia="Times New Roman" w:hAnsi="Verdana" w:cs="Times New Roman"/>
          <w:sz w:val="20"/>
          <w:szCs w:val="20"/>
        </w:rPr>
        <w:t>he</w:t>
      </w:r>
      <w:r w:rsidR="00F70071" w:rsidRPr="002F20DD">
        <w:rPr>
          <w:rFonts w:ascii="Verdana" w:eastAsia="Times New Roman" w:hAnsi="Verdana" w:cs="Times New Roman"/>
          <w:sz w:val="20"/>
          <w:szCs w:val="20"/>
        </w:rPr>
        <w:t xml:space="preserve"> </w:t>
      </w:r>
      <w:r w:rsidR="002F20DD" w:rsidRPr="002F20DD">
        <w:rPr>
          <w:rFonts w:ascii="Verdana" w:eastAsia="Times New Roman" w:hAnsi="Verdana" w:cs="Times New Roman"/>
          <w:sz w:val="20"/>
          <w:szCs w:val="20"/>
        </w:rPr>
        <w:t>received</w:t>
      </w:r>
      <w:r w:rsidR="00F70071" w:rsidRPr="002F20DD">
        <w:rPr>
          <w:rFonts w:ascii="Verdana" w:eastAsia="Times New Roman" w:hAnsi="Verdana" w:cs="Times New Roman"/>
          <w:sz w:val="20"/>
          <w:szCs w:val="20"/>
        </w:rPr>
        <w:t xml:space="preserve"> the WEA message on </w:t>
      </w:r>
      <w:r w:rsidR="002F20DD" w:rsidRPr="002F20DD">
        <w:rPr>
          <w:rFonts w:ascii="Verdana" w:eastAsia="Times New Roman" w:hAnsi="Verdana" w:cs="Times New Roman"/>
          <w:sz w:val="20"/>
          <w:szCs w:val="20"/>
        </w:rPr>
        <w:t>his</w:t>
      </w:r>
      <w:r w:rsidR="00F70071" w:rsidRPr="002F20DD">
        <w:rPr>
          <w:rFonts w:ascii="Verdana" w:eastAsia="Times New Roman" w:hAnsi="Verdana" w:cs="Times New Roman"/>
          <w:sz w:val="20"/>
          <w:szCs w:val="20"/>
        </w:rPr>
        <w:t xml:space="preserve"> AT&amp;T iPhone X but not on </w:t>
      </w:r>
      <w:r w:rsidR="002F20DD" w:rsidRPr="002F20DD">
        <w:rPr>
          <w:rFonts w:ascii="Verdana" w:eastAsia="Times New Roman" w:hAnsi="Verdana" w:cs="Times New Roman"/>
          <w:sz w:val="20"/>
          <w:szCs w:val="20"/>
        </w:rPr>
        <w:t>his</w:t>
      </w:r>
      <w:r w:rsidR="00F70071" w:rsidRPr="002F20DD">
        <w:rPr>
          <w:rFonts w:ascii="Verdana" w:eastAsia="Times New Roman" w:hAnsi="Verdana" w:cs="Times New Roman"/>
          <w:sz w:val="20"/>
          <w:szCs w:val="20"/>
        </w:rPr>
        <w:t xml:space="preserve"> T-</w:t>
      </w:r>
      <w:r w:rsidR="002F20DD" w:rsidRPr="002F20DD">
        <w:rPr>
          <w:rFonts w:ascii="Verdana" w:eastAsia="Times New Roman" w:hAnsi="Verdana" w:cs="Times New Roman"/>
          <w:sz w:val="20"/>
          <w:szCs w:val="20"/>
        </w:rPr>
        <w:t>Mobile iPhone</w:t>
      </w:r>
      <w:r w:rsidR="00F70071" w:rsidRPr="002F20DD">
        <w:rPr>
          <w:rFonts w:ascii="Verdana" w:eastAsia="Times New Roman" w:hAnsi="Verdana" w:cs="Times New Roman"/>
          <w:sz w:val="20"/>
          <w:szCs w:val="20"/>
        </w:rPr>
        <w:t xml:space="preserve"> 7 nor </w:t>
      </w:r>
      <w:r w:rsidR="002F20DD" w:rsidRPr="002F20DD">
        <w:rPr>
          <w:rFonts w:ascii="Verdana" w:eastAsia="Times New Roman" w:hAnsi="Verdana" w:cs="Times New Roman"/>
          <w:sz w:val="20"/>
          <w:szCs w:val="20"/>
        </w:rPr>
        <w:t xml:space="preserve">his Apple Watch, which </w:t>
      </w:r>
      <w:r w:rsidR="00F70071" w:rsidRPr="002F20DD">
        <w:rPr>
          <w:rFonts w:ascii="Verdana" w:eastAsia="Times New Roman" w:hAnsi="Verdana" w:cs="Times New Roman"/>
          <w:sz w:val="20"/>
          <w:szCs w:val="20"/>
        </w:rPr>
        <w:t xml:space="preserve">has the capability to receive both calls and messages. Other partners of CACP were also in a meeting of about thirty and stated that only half of the class </w:t>
      </w:r>
      <w:r w:rsidR="002F20DD" w:rsidRPr="002F20DD">
        <w:rPr>
          <w:rFonts w:ascii="Verdana" w:eastAsia="Times New Roman" w:hAnsi="Verdana" w:cs="Times New Roman"/>
          <w:sz w:val="20"/>
          <w:szCs w:val="20"/>
        </w:rPr>
        <w:t>received the test message</w:t>
      </w:r>
      <w:r w:rsidR="00F70071" w:rsidRPr="002F20DD">
        <w:rPr>
          <w:rFonts w:ascii="Verdana" w:eastAsia="Times New Roman" w:hAnsi="Verdana" w:cs="Times New Roman"/>
          <w:sz w:val="20"/>
          <w:szCs w:val="20"/>
        </w:rPr>
        <w:t xml:space="preserve">. </w:t>
      </w:r>
      <w:r w:rsidR="002F20DD" w:rsidRPr="002F20DD">
        <w:rPr>
          <w:rFonts w:ascii="Verdana" w:eastAsia="Times New Roman" w:hAnsi="Verdana" w:cs="Times New Roman"/>
          <w:sz w:val="20"/>
          <w:szCs w:val="20"/>
        </w:rPr>
        <w:t>Other observations included:</w:t>
      </w:r>
    </w:p>
    <w:p w14:paraId="313D5A23" w14:textId="2BE53F1F" w:rsidR="002F20DD" w:rsidRPr="002F20DD" w:rsidRDefault="00F70071" w:rsidP="00DF02D0">
      <w:pPr>
        <w:pStyle w:val="ListParagraph"/>
        <w:numPr>
          <w:ilvl w:val="0"/>
          <w:numId w:val="3"/>
        </w:numPr>
        <w:spacing w:line="360" w:lineRule="auto"/>
        <w:contextualSpacing w:val="0"/>
        <w:jc w:val="both"/>
        <w:rPr>
          <w:rFonts w:ascii="Verdana" w:eastAsia="Times New Roman" w:hAnsi="Verdana" w:cs="Times New Roman"/>
          <w:sz w:val="20"/>
          <w:szCs w:val="20"/>
        </w:rPr>
      </w:pPr>
      <w:r w:rsidRPr="002F20DD">
        <w:rPr>
          <w:rFonts w:ascii="Verdana" w:eastAsia="Times New Roman" w:hAnsi="Verdana" w:cs="Times New Roman"/>
          <w:sz w:val="20"/>
          <w:szCs w:val="20"/>
        </w:rPr>
        <w:t xml:space="preserve">Verizon Samsung Galaxy 7 </w:t>
      </w:r>
      <w:r w:rsidR="002F20DD" w:rsidRPr="002F20DD">
        <w:rPr>
          <w:rFonts w:ascii="Verdana" w:eastAsia="Times New Roman" w:hAnsi="Verdana" w:cs="Times New Roman"/>
          <w:sz w:val="20"/>
          <w:szCs w:val="20"/>
        </w:rPr>
        <w:t xml:space="preserve">received </w:t>
      </w:r>
      <w:r w:rsidRPr="002F20DD">
        <w:rPr>
          <w:rFonts w:ascii="Verdana" w:eastAsia="Times New Roman" w:hAnsi="Verdana" w:cs="Times New Roman"/>
          <w:sz w:val="20"/>
          <w:szCs w:val="20"/>
        </w:rPr>
        <w:t xml:space="preserve">alert tone but no message </w:t>
      </w:r>
      <w:r w:rsidR="002F20DD" w:rsidRPr="002F20DD">
        <w:rPr>
          <w:rFonts w:ascii="Verdana" w:eastAsia="Times New Roman" w:hAnsi="Verdana" w:cs="Times New Roman"/>
          <w:sz w:val="20"/>
          <w:szCs w:val="20"/>
        </w:rPr>
        <w:t xml:space="preserve">was </w:t>
      </w:r>
      <w:r w:rsidRPr="002F20DD">
        <w:rPr>
          <w:rFonts w:ascii="Verdana" w:eastAsia="Times New Roman" w:hAnsi="Verdana" w:cs="Times New Roman"/>
          <w:sz w:val="20"/>
          <w:szCs w:val="20"/>
        </w:rPr>
        <w:t xml:space="preserve">displayed. </w:t>
      </w:r>
    </w:p>
    <w:p w14:paraId="4C5656A1" w14:textId="5BC299BB" w:rsidR="00F70071" w:rsidRPr="002F20DD" w:rsidRDefault="00F70071" w:rsidP="00DF02D0">
      <w:pPr>
        <w:pStyle w:val="ListParagraph"/>
        <w:numPr>
          <w:ilvl w:val="0"/>
          <w:numId w:val="3"/>
        </w:numPr>
        <w:spacing w:line="360" w:lineRule="auto"/>
        <w:contextualSpacing w:val="0"/>
        <w:jc w:val="both"/>
        <w:rPr>
          <w:rFonts w:ascii="Verdana" w:eastAsia="Times New Roman" w:hAnsi="Verdana" w:cs="Times New Roman"/>
          <w:sz w:val="20"/>
          <w:szCs w:val="20"/>
        </w:rPr>
      </w:pPr>
      <w:r w:rsidRPr="002F20DD">
        <w:rPr>
          <w:rFonts w:ascii="Verdana" w:eastAsia="Times New Roman" w:hAnsi="Verdana" w:cs="Times New Roman"/>
          <w:sz w:val="20"/>
          <w:szCs w:val="20"/>
        </w:rPr>
        <w:t>AT&amp;T Samsung Galaxy 2 device did not receive anything, no tone or message</w:t>
      </w:r>
      <w:r w:rsidR="002F20DD" w:rsidRPr="002F20DD">
        <w:rPr>
          <w:rFonts w:ascii="Verdana" w:eastAsia="Times New Roman" w:hAnsi="Verdana" w:cs="Times New Roman"/>
          <w:sz w:val="20"/>
          <w:szCs w:val="20"/>
        </w:rPr>
        <w:t>.</w:t>
      </w:r>
    </w:p>
    <w:p w14:paraId="5390949E" w14:textId="64CDE5D9" w:rsidR="002F20DD" w:rsidRPr="002F20DD" w:rsidRDefault="002F20DD" w:rsidP="00DF02D0">
      <w:pPr>
        <w:pStyle w:val="ListParagraph"/>
        <w:numPr>
          <w:ilvl w:val="0"/>
          <w:numId w:val="3"/>
        </w:numPr>
        <w:spacing w:after="120" w:line="360" w:lineRule="auto"/>
        <w:contextualSpacing w:val="0"/>
        <w:jc w:val="both"/>
        <w:rPr>
          <w:rFonts w:ascii="Verdana" w:eastAsia="Times New Roman" w:hAnsi="Verdana" w:cs="Times New Roman"/>
          <w:sz w:val="20"/>
          <w:szCs w:val="20"/>
        </w:rPr>
      </w:pPr>
      <w:r w:rsidRPr="002F20DD">
        <w:rPr>
          <w:rFonts w:ascii="Verdana" w:eastAsia="Times New Roman" w:hAnsi="Verdana" w:cs="Times New Roman"/>
          <w:sz w:val="20"/>
          <w:szCs w:val="20"/>
        </w:rPr>
        <w:t>iPhone 7 on the Sprint network received the message while watching CNN live on the phone. The test message was displayed with no audio or vibration. The CNN live video was frozen and nothing else was received.</w:t>
      </w:r>
    </w:p>
    <w:p w14:paraId="4CF4F5D3" w14:textId="2419D064" w:rsidR="00CD0DD8" w:rsidRPr="00CD0DD8" w:rsidRDefault="00234B0A" w:rsidP="00DF02D0">
      <w:pPr>
        <w:spacing w:after="60" w:line="360" w:lineRule="auto"/>
        <w:contextualSpacing w:val="0"/>
        <w:jc w:val="both"/>
        <w:rPr>
          <w:rFonts w:ascii="Verdana" w:eastAsia="Times New Roman" w:hAnsi="Verdana" w:cs="Times New Roman"/>
          <w:sz w:val="20"/>
          <w:szCs w:val="20"/>
        </w:rPr>
      </w:pPr>
      <w:r>
        <w:rPr>
          <w:rFonts w:ascii="Verdana" w:eastAsia="Times New Roman" w:hAnsi="Verdana" w:cs="Times New Roman"/>
          <w:sz w:val="20"/>
          <w:szCs w:val="20"/>
        </w:rPr>
        <w:t xml:space="preserve">Many of the issues identified above </w:t>
      </w:r>
      <w:r w:rsidRPr="002109D4">
        <w:rPr>
          <w:rFonts w:ascii="Verdana" w:eastAsia="Times New Roman" w:hAnsi="Verdana" w:cs="Times New Roman"/>
          <w:noProof/>
          <w:sz w:val="20"/>
          <w:szCs w:val="20"/>
        </w:rPr>
        <w:t>are</w:t>
      </w:r>
      <w:r>
        <w:rPr>
          <w:rFonts w:ascii="Verdana" w:eastAsia="Times New Roman" w:hAnsi="Verdana" w:cs="Times New Roman"/>
          <w:sz w:val="20"/>
          <w:szCs w:val="20"/>
        </w:rPr>
        <w:t xml:space="preserve"> </w:t>
      </w:r>
      <w:r w:rsidRPr="002109D4">
        <w:rPr>
          <w:rFonts w:ascii="Verdana" w:eastAsia="Times New Roman" w:hAnsi="Verdana" w:cs="Times New Roman"/>
          <w:noProof/>
          <w:sz w:val="20"/>
          <w:szCs w:val="20"/>
        </w:rPr>
        <w:t>being address</w:t>
      </w:r>
      <w:r w:rsidR="002109D4" w:rsidRPr="002109D4">
        <w:rPr>
          <w:rFonts w:ascii="Verdana" w:eastAsia="Times New Roman" w:hAnsi="Verdana" w:cs="Times New Roman"/>
          <w:noProof/>
          <w:sz w:val="20"/>
          <w:szCs w:val="20"/>
        </w:rPr>
        <w:t>ed</w:t>
      </w:r>
      <w:r w:rsidR="002109D4">
        <w:rPr>
          <w:rFonts w:ascii="Verdana" w:eastAsia="Times New Roman" w:hAnsi="Verdana" w:cs="Times New Roman"/>
          <w:sz w:val="20"/>
          <w:szCs w:val="20"/>
        </w:rPr>
        <w:t xml:space="preserve"> by FCC regulations --</w:t>
      </w:r>
      <w:r>
        <w:rPr>
          <w:rFonts w:ascii="Verdana" w:eastAsia="Times New Roman" w:hAnsi="Verdana" w:cs="Times New Roman"/>
          <w:sz w:val="20"/>
          <w:szCs w:val="20"/>
        </w:rPr>
        <w:t xml:space="preserve"> adopted and proposed. Nevertheless, a</w:t>
      </w:r>
      <w:r w:rsidR="002F20DD" w:rsidRPr="00CD0DD8">
        <w:rPr>
          <w:rFonts w:ascii="Verdana" w:eastAsia="Times New Roman" w:hAnsi="Verdana" w:cs="Times New Roman"/>
          <w:sz w:val="20"/>
          <w:szCs w:val="20"/>
        </w:rPr>
        <w:t xml:space="preserve">ll were encouraged to share their </w:t>
      </w:r>
      <w:r w:rsidR="00CD0DD8" w:rsidRPr="00CD0DD8">
        <w:rPr>
          <w:rFonts w:ascii="Verdana" w:eastAsia="Times New Roman" w:hAnsi="Verdana" w:cs="Times New Roman"/>
          <w:sz w:val="20"/>
          <w:szCs w:val="20"/>
        </w:rPr>
        <w:t>experiences</w:t>
      </w:r>
      <w:r w:rsidR="002F20DD" w:rsidRPr="00CD0DD8">
        <w:rPr>
          <w:rFonts w:ascii="Verdana" w:eastAsia="Times New Roman" w:hAnsi="Verdana" w:cs="Times New Roman"/>
          <w:sz w:val="20"/>
          <w:szCs w:val="20"/>
        </w:rPr>
        <w:t xml:space="preserve"> with </w:t>
      </w:r>
      <w:r w:rsidRPr="00CD0DD8">
        <w:rPr>
          <w:rFonts w:ascii="Verdana" w:eastAsia="Times New Roman" w:hAnsi="Verdana" w:cs="Times New Roman"/>
          <w:sz w:val="20"/>
          <w:szCs w:val="20"/>
        </w:rPr>
        <w:t xml:space="preserve">FEMA. </w:t>
      </w:r>
      <w:r w:rsidR="00CD0DD8" w:rsidRPr="00CD0DD8">
        <w:rPr>
          <w:rFonts w:ascii="Verdana" w:eastAsia="Times New Roman" w:hAnsi="Verdana" w:cs="Times New Roman"/>
          <w:sz w:val="20"/>
          <w:szCs w:val="20"/>
        </w:rPr>
        <w:t xml:space="preserve">The agency released a call requesting information from those that did not receive the alert to let the agency know by sending an email to </w:t>
      </w:r>
      <w:hyperlink r:id="rId43" w:history="1">
        <w:r w:rsidR="00CD0DD8" w:rsidRPr="002109D4">
          <w:rPr>
            <w:rStyle w:val="Hyperlink"/>
            <w:rFonts w:ascii="Verdana" w:eastAsia="Times New Roman" w:hAnsi="Verdana" w:cs="Times New Roman"/>
            <w:sz w:val="20"/>
            <w:szCs w:val="20"/>
          </w:rPr>
          <w:t>FEMA-National-Test@fema.dhs.gov</w:t>
        </w:r>
      </w:hyperlink>
      <w:r w:rsidR="00CD0DD8" w:rsidRPr="00CD0DD8">
        <w:rPr>
          <w:rFonts w:ascii="Verdana" w:eastAsia="Times New Roman" w:hAnsi="Verdana" w:cs="Times New Roman"/>
          <w:sz w:val="20"/>
          <w:szCs w:val="20"/>
        </w:rPr>
        <w:t>. Include your cell phone provider, model, and whether you were indoors or outdoors, stationary or moving, and in a rural or urban setting. “Not getting the test message may seem relatively inconsequential now—but you might think differently in the event of a genuine emergency,” warned the agency.</w:t>
      </w:r>
    </w:p>
    <w:p w14:paraId="26D0CFF2" w14:textId="77777777" w:rsidR="00CD0DD8" w:rsidRDefault="00CD0DD8" w:rsidP="00CD0DD8">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lastRenderedPageBreak/>
        <w:t>Additional Information:</w:t>
      </w:r>
    </w:p>
    <w:p w14:paraId="227A7260" w14:textId="2BF9F37C" w:rsidR="00CD0DD8" w:rsidRPr="00DF02D0" w:rsidRDefault="0032410E" w:rsidP="00DF02D0">
      <w:pPr>
        <w:pStyle w:val="Heading4"/>
        <w:spacing w:before="0" w:after="0" w:line="360" w:lineRule="auto"/>
        <w:contextualSpacing w:val="0"/>
        <w:rPr>
          <w:rFonts w:ascii="Verdana" w:eastAsia="Calibri" w:hAnsi="Verdana" w:cs="Calibri"/>
          <w:bCs/>
          <w:color w:val="1F4E79"/>
          <w:sz w:val="20"/>
          <w:szCs w:val="20"/>
          <w:lang w:val="en-US"/>
        </w:rPr>
      </w:pPr>
      <w:hyperlink r:id="rId44" w:history="1">
        <w:r w:rsidR="00CD0DD8" w:rsidRPr="00DF02D0">
          <w:rPr>
            <w:rStyle w:val="Hyperlink"/>
            <w:rFonts w:ascii="Verdana" w:eastAsia="Calibri" w:hAnsi="Verdana" w:cs="Calibri"/>
            <w:bCs/>
            <w:sz w:val="20"/>
            <w:szCs w:val="20"/>
            <w:lang w:val="en-US"/>
          </w:rPr>
          <w:t>The US government doesn’t seem to know why some people didn’t get its presidential alert</w:t>
        </w:r>
      </w:hyperlink>
    </w:p>
    <w:p w14:paraId="27463BA0" w14:textId="24316F2A" w:rsidR="00F70071" w:rsidRPr="00DF02D0" w:rsidRDefault="00DF02D0" w:rsidP="00DF02D0">
      <w:pPr>
        <w:spacing w:line="360" w:lineRule="auto"/>
        <w:contextualSpacing w:val="0"/>
        <w:rPr>
          <w:rFonts w:ascii="Verdana" w:eastAsia="Calibri" w:hAnsi="Verdana" w:cs="Calibri"/>
          <w:color w:val="1F4E79"/>
          <w:sz w:val="20"/>
          <w:szCs w:val="20"/>
        </w:rPr>
      </w:pPr>
      <w:r w:rsidRPr="00DF02D0">
        <w:rPr>
          <w:rFonts w:ascii="Verdana" w:eastAsia="Calibri" w:hAnsi="Verdana" w:cs="Calibri"/>
          <w:color w:val="1F4E79"/>
          <w:sz w:val="20"/>
          <w:szCs w:val="20"/>
        </w:rPr>
        <w:t>[</w:t>
      </w:r>
      <w:hyperlink r:id="rId45" w:history="1">
        <w:r w:rsidRPr="00DF02D0">
          <w:rPr>
            <w:rStyle w:val="Hyperlink"/>
            <w:rFonts w:ascii="Verdana" w:eastAsia="Calibri" w:hAnsi="Verdana" w:cs="Calibri"/>
            <w:sz w:val="20"/>
            <w:szCs w:val="20"/>
          </w:rPr>
          <w:t>https://qz.com/1412525/why-you-didnt-get-the-fema-presidential-phone-alert/?fbclid=IwAR2Hjyjfj1c2ZHDQ7NjFXCSELuLinWO5L-3dCoaUOe9jGvHTN-1xe2ugWRw</w:t>
        </w:r>
      </w:hyperlink>
      <w:r w:rsidRPr="00DF02D0">
        <w:rPr>
          <w:rFonts w:ascii="Verdana" w:eastAsia="Calibri" w:hAnsi="Verdana" w:cs="Calibri"/>
          <w:color w:val="1F4E79"/>
          <w:sz w:val="20"/>
          <w:szCs w:val="20"/>
        </w:rPr>
        <w:t>]</w:t>
      </w:r>
    </w:p>
    <w:p w14:paraId="46E4AEC3" w14:textId="7644F01A" w:rsidR="00F70071" w:rsidRDefault="00F70071" w:rsidP="00626198">
      <w:pPr>
        <w:spacing w:line="360" w:lineRule="auto"/>
        <w:contextualSpacing w:val="0"/>
        <w:rPr>
          <w:rFonts w:ascii="Verdana" w:eastAsia="Verdana" w:hAnsi="Verdana" w:cs="Verdana"/>
          <w:b/>
          <w:sz w:val="20"/>
          <w:szCs w:val="20"/>
        </w:rPr>
      </w:pPr>
    </w:p>
    <w:p w14:paraId="267DFC40" w14:textId="77777777" w:rsidR="00556A7E" w:rsidRDefault="00556A7E" w:rsidP="00556A7E">
      <w:pPr>
        <w:spacing w:line="360" w:lineRule="auto"/>
        <w:contextualSpacing w:val="0"/>
        <w:rPr>
          <w:rFonts w:ascii="Verdana" w:eastAsia="Times New Roman" w:hAnsi="Verdana" w:cs="Times New Roman"/>
          <w:b/>
          <w:smallCaps/>
        </w:rPr>
      </w:pPr>
      <w:r>
        <w:rPr>
          <w:rFonts w:ascii="Verdana" w:eastAsia="Times New Roman" w:hAnsi="Verdana" w:cs="Times New Roman"/>
          <w:b/>
          <w:smallCaps/>
        </w:rPr>
        <w:t>Wireless RERC @ DiversAbility Day</w:t>
      </w:r>
    </w:p>
    <w:p w14:paraId="4A42E4E4" w14:textId="4C71A36A" w:rsidR="00556A7E" w:rsidRDefault="00556A7E" w:rsidP="00BC6584">
      <w:pPr>
        <w:spacing w:line="360" w:lineRule="auto"/>
        <w:contextualSpacing w:val="0"/>
        <w:jc w:val="both"/>
        <w:rPr>
          <w:rFonts w:ascii="Verdana" w:eastAsia="Times New Roman" w:hAnsi="Verdana" w:cs="Times New Roman"/>
          <w:sz w:val="20"/>
          <w:szCs w:val="20"/>
          <w:lang w:val="en-US"/>
        </w:rPr>
      </w:pPr>
      <w:r w:rsidRPr="00266E5F">
        <w:rPr>
          <w:rFonts w:ascii="Verdana" w:eastAsia="Times New Roman" w:hAnsi="Verdana" w:cs="Times New Roman"/>
          <w:sz w:val="20"/>
          <w:szCs w:val="20"/>
        </w:rPr>
        <w:t>October 1, 2018 – Wireless RERC principal investigator, Dr. Helena Mitchell, was a panelist for Georgia T</w:t>
      </w:r>
      <w:r w:rsidR="00C302DD">
        <w:rPr>
          <w:rFonts w:ascii="Verdana" w:eastAsia="Times New Roman" w:hAnsi="Verdana" w:cs="Times New Roman"/>
          <w:sz w:val="20"/>
          <w:szCs w:val="20"/>
        </w:rPr>
        <w:t>e</w:t>
      </w:r>
      <w:r w:rsidRPr="00266E5F">
        <w:rPr>
          <w:rFonts w:ascii="Verdana" w:eastAsia="Times New Roman" w:hAnsi="Verdana" w:cs="Times New Roman"/>
          <w:sz w:val="20"/>
          <w:szCs w:val="20"/>
        </w:rPr>
        <w:t>ch’s DiversAbility Day, sponsored by Institute Diversity.  She was joined on the panel by Carolyn Phillips (Alternative Media Access Center (AMAC), Liz Persaud, Tools for Life</w:t>
      </w:r>
      <w:r w:rsidR="002109D4">
        <w:rPr>
          <w:rFonts w:ascii="Verdana" w:eastAsia="Times New Roman" w:hAnsi="Verdana" w:cs="Times New Roman"/>
          <w:sz w:val="20"/>
          <w:szCs w:val="20"/>
        </w:rPr>
        <w:t>,</w:t>
      </w:r>
      <w:r w:rsidRPr="00266E5F">
        <w:rPr>
          <w:rFonts w:ascii="Verdana" w:eastAsia="Times New Roman" w:hAnsi="Verdana" w:cs="Times New Roman"/>
          <w:sz w:val="20"/>
          <w:szCs w:val="20"/>
        </w:rPr>
        <w:t xml:space="preserve"> and </w:t>
      </w:r>
      <w:r>
        <w:rPr>
          <w:rFonts w:ascii="Verdana" w:eastAsia="Times New Roman" w:hAnsi="Verdana" w:cs="Times New Roman"/>
          <w:sz w:val="20"/>
          <w:szCs w:val="20"/>
        </w:rPr>
        <w:t>representatives</w:t>
      </w:r>
      <w:r w:rsidRPr="00266E5F">
        <w:rPr>
          <w:rFonts w:ascii="Verdana" w:eastAsia="Times New Roman" w:hAnsi="Verdana" w:cs="Times New Roman"/>
          <w:sz w:val="20"/>
          <w:szCs w:val="20"/>
        </w:rPr>
        <w:t xml:space="preserve"> fr</w:t>
      </w:r>
      <w:r>
        <w:rPr>
          <w:rFonts w:ascii="Verdana" w:eastAsia="Times New Roman" w:hAnsi="Verdana" w:cs="Times New Roman"/>
          <w:sz w:val="20"/>
          <w:szCs w:val="20"/>
        </w:rPr>
        <w:t>o</w:t>
      </w:r>
      <w:r w:rsidRPr="00266E5F">
        <w:rPr>
          <w:rFonts w:ascii="Verdana" w:eastAsia="Times New Roman" w:hAnsi="Verdana" w:cs="Times New Roman"/>
          <w:sz w:val="20"/>
          <w:szCs w:val="20"/>
        </w:rPr>
        <w:t xml:space="preserve">m Georgia Tech’s Office of Disability Services, and Excel, a four-year program for students with mild intellectual and developmental disabilities (I/DD) leading to two separate certificates at Georgia Tech. </w:t>
      </w:r>
      <w:r w:rsidRPr="002109D4">
        <w:rPr>
          <w:rFonts w:ascii="Verdana" w:eastAsia="Times New Roman" w:hAnsi="Verdana" w:cs="Times New Roman"/>
          <w:noProof/>
          <w:sz w:val="20"/>
          <w:szCs w:val="20"/>
        </w:rPr>
        <w:t xml:space="preserve">The Wireless RERC also had a booth at the event, where personnel shared the latest development projects that address wireless devices’ power consumption in the aftermath of an emergency, ASL-interpreted WEA messages, accessible notification signals, </w:t>
      </w:r>
      <w:r w:rsidRPr="002109D4">
        <w:rPr>
          <w:rFonts w:ascii="Verdana" w:eastAsia="Times New Roman" w:hAnsi="Verdana" w:cs="Times New Roman"/>
          <w:noProof/>
          <w:sz w:val="20"/>
          <w:szCs w:val="20"/>
          <w:lang w:val="en-US"/>
        </w:rPr>
        <w:t>socio-culturally acceptable wearable solutions for people with disabilities, and an interactive respite care robot for older caregivers with adult children who have developmental disabilities.</w:t>
      </w:r>
    </w:p>
    <w:p w14:paraId="4DBC058A" w14:textId="77777777" w:rsidR="00556A7E" w:rsidRPr="00626198" w:rsidRDefault="00556A7E" w:rsidP="00626198">
      <w:pPr>
        <w:spacing w:line="360" w:lineRule="auto"/>
        <w:contextualSpacing w:val="0"/>
        <w:rPr>
          <w:rFonts w:ascii="Verdana" w:eastAsia="Verdana" w:hAnsi="Verdana" w:cs="Verdana"/>
          <w:b/>
          <w:sz w:val="20"/>
          <w:szCs w:val="20"/>
        </w:rPr>
      </w:pPr>
    </w:p>
    <w:p w14:paraId="077B8067" w14:textId="77EC7F83" w:rsidR="00F15A69" w:rsidRDefault="000B09F6">
      <w:pPr>
        <w:pStyle w:val="Heading1"/>
        <w:keepNext w:val="0"/>
        <w:keepLines w:val="0"/>
        <w:spacing w:before="0" w:after="0"/>
        <w:contextualSpacing w:val="0"/>
        <w:rPr>
          <w:rFonts w:ascii="Verdana" w:eastAsia="Verdana" w:hAnsi="Verdana" w:cs="Verdana"/>
          <w:b/>
          <w:sz w:val="24"/>
          <w:szCs w:val="24"/>
        </w:rPr>
      </w:pPr>
      <w:r>
        <w:rPr>
          <w:rFonts w:ascii="Verdana" w:eastAsia="Verdana" w:hAnsi="Verdana" w:cs="Verdana"/>
          <w:b/>
          <w:sz w:val="24"/>
          <w:szCs w:val="24"/>
        </w:rPr>
        <w:t>Tell Us About Your Wireless Devices!</w:t>
      </w:r>
    </w:p>
    <w:p w14:paraId="27F99136" w14:textId="77777777"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To inform the inclusive development of wireless technologies and services, the</w:t>
      </w:r>
      <w:hyperlink r:id="rId46">
        <w:r>
          <w:rPr>
            <w:rFonts w:ascii="Verdana" w:eastAsia="Verdana" w:hAnsi="Verdana" w:cs="Verdana"/>
            <w:sz w:val="20"/>
            <w:szCs w:val="20"/>
          </w:rPr>
          <w:t xml:space="preserve"> </w:t>
        </w:r>
      </w:hyperlink>
      <w:hyperlink r:id="rId47">
        <w:r>
          <w:rPr>
            <w:rFonts w:ascii="Verdana" w:eastAsia="Verdana" w:hAnsi="Verdana" w:cs="Verdana"/>
            <w:color w:val="333399"/>
            <w:sz w:val="20"/>
            <w:szCs w:val="20"/>
            <w:u w:val="single"/>
          </w:rPr>
          <w:t>Rehabilitation Engineering Research Center for Wireless Inclusive Technologies (Wireless RERC)</w:t>
        </w:r>
      </w:hyperlink>
      <w:r>
        <w:rPr>
          <w:rFonts w:ascii="Verdana" w:eastAsia="Verdana" w:hAnsi="Verdana" w:cs="Verdana"/>
          <w:sz w:val="20"/>
          <w:szCs w:val="20"/>
        </w:rPr>
        <w:t xml:space="preserve"> is collecting data on people with disabilities’ user experiences and expectations. </w:t>
      </w:r>
    </w:p>
    <w:p w14:paraId="2C449B63" w14:textId="77777777"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Your responses will:</w:t>
      </w:r>
    </w:p>
    <w:p w14:paraId="5F09E57A" w14:textId="77777777" w:rsidR="00F15A69" w:rsidRDefault="000B09F6">
      <w:pPr>
        <w:spacing w:after="120" w:line="360" w:lineRule="auto"/>
        <w:ind w:left="720"/>
        <w:contextualSpacing w:val="0"/>
        <w:jc w:val="both"/>
        <w:rPr>
          <w:rFonts w:ascii="Verdana" w:eastAsia="Verdana" w:hAnsi="Verdana" w:cs="Verdana"/>
          <w:sz w:val="20"/>
          <w:szCs w:val="20"/>
        </w:rPr>
      </w:pPr>
      <w:r>
        <w:rPr>
          <w:rFonts w:ascii="Times New Roman" w:eastAsia="Times New Roman" w:hAnsi="Times New Roman" w:cs="Times New Roman"/>
          <w:sz w:val="20"/>
          <w:szCs w:val="20"/>
        </w:rPr>
        <w:t xml:space="preserve">§  </w:t>
      </w:r>
      <w:r>
        <w:rPr>
          <w:rFonts w:ascii="Verdana" w:eastAsia="Verdana" w:hAnsi="Verdana" w:cs="Verdana"/>
          <w:sz w:val="20"/>
          <w:szCs w:val="20"/>
        </w:rPr>
        <w:t>Help designers and engineers make more accessible wireless devices and services for people with disabilities.</w:t>
      </w:r>
    </w:p>
    <w:p w14:paraId="19B56239" w14:textId="77777777" w:rsidR="00F15A69" w:rsidRDefault="000B09F6">
      <w:pPr>
        <w:spacing w:after="120" w:line="360" w:lineRule="auto"/>
        <w:ind w:left="720"/>
        <w:contextualSpacing w:val="0"/>
        <w:jc w:val="both"/>
        <w:rPr>
          <w:rFonts w:ascii="Verdana" w:eastAsia="Verdana" w:hAnsi="Verdana" w:cs="Verdana"/>
          <w:sz w:val="20"/>
          <w:szCs w:val="20"/>
        </w:rPr>
      </w:pPr>
      <w:r>
        <w:rPr>
          <w:rFonts w:ascii="Times New Roman" w:eastAsia="Times New Roman" w:hAnsi="Times New Roman" w:cs="Times New Roman"/>
          <w:sz w:val="20"/>
          <w:szCs w:val="20"/>
        </w:rPr>
        <w:t xml:space="preserve">§  </w:t>
      </w:r>
      <w:r>
        <w:rPr>
          <w:rFonts w:ascii="Verdana" w:eastAsia="Verdana" w:hAnsi="Verdana" w:cs="Verdana"/>
          <w:sz w:val="20"/>
          <w:szCs w:val="20"/>
        </w:rPr>
        <w:t>Inform recommendations to better ensure inclusive policies and practices.</w:t>
      </w:r>
    </w:p>
    <w:p w14:paraId="5E85E392" w14:textId="77777777" w:rsidR="00F15A69" w:rsidRDefault="000B09F6">
      <w:pPr>
        <w:contextualSpacing w:val="0"/>
        <w:rPr>
          <w:rFonts w:ascii="Verdana" w:eastAsia="Verdana" w:hAnsi="Verdana" w:cs="Verdana"/>
          <w:color w:val="333399"/>
          <w:sz w:val="20"/>
          <w:szCs w:val="20"/>
          <w:u w:val="single"/>
        </w:rPr>
      </w:pPr>
      <w:r>
        <w:rPr>
          <w:rFonts w:ascii="Verdana" w:eastAsia="Verdana" w:hAnsi="Verdana" w:cs="Verdana"/>
          <w:sz w:val="20"/>
          <w:szCs w:val="20"/>
        </w:rPr>
        <w:t>Take the survey online at</w:t>
      </w:r>
      <w:hyperlink r:id="rId48">
        <w:r>
          <w:rPr>
            <w:rFonts w:ascii="Verdana" w:eastAsia="Verdana" w:hAnsi="Verdana" w:cs="Verdana"/>
            <w:sz w:val="20"/>
            <w:szCs w:val="20"/>
          </w:rPr>
          <w:t xml:space="preserve"> </w:t>
        </w:r>
      </w:hyperlink>
      <w:r>
        <w:fldChar w:fldCharType="begin"/>
      </w:r>
      <w:r>
        <w:instrText xml:space="preserve"> HYPERLINK "http://bit.ly/2018UserNeedsSurvey" </w:instrText>
      </w:r>
      <w:r>
        <w:fldChar w:fldCharType="separate"/>
      </w:r>
      <w:r>
        <w:rPr>
          <w:rFonts w:ascii="Verdana" w:eastAsia="Verdana" w:hAnsi="Verdana" w:cs="Verdana"/>
          <w:color w:val="333399"/>
          <w:sz w:val="20"/>
          <w:szCs w:val="20"/>
          <w:u w:val="single"/>
        </w:rPr>
        <w:t>http://bit.ly/2018UserNeedsSurvey</w:t>
      </w:r>
    </w:p>
    <w:p w14:paraId="51784116" w14:textId="77777777" w:rsidR="00F15A69" w:rsidRDefault="000B09F6">
      <w:pPr>
        <w:ind w:left="360"/>
        <w:contextualSpacing w:val="0"/>
        <w:rPr>
          <w:rFonts w:ascii="Verdana" w:eastAsia="Verdana" w:hAnsi="Verdana" w:cs="Verdana"/>
          <w:sz w:val="20"/>
          <w:szCs w:val="20"/>
        </w:rPr>
      </w:pPr>
      <w:r>
        <w:fldChar w:fldCharType="end"/>
      </w:r>
      <w:r>
        <w:rPr>
          <w:rFonts w:ascii="Verdana" w:eastAsia="Verdana" w:hAnsi="Verdana" w:cs="Verdana"/>
          <w:sz w:val="20"/>
          <w:szCs w:val="20"/>
        </w:rPr>
        <w:t>Or</w:t>
      </w:r>
    </w:p>
    <w:p w14:paraId="0D65DC29" w14:textId="77777777"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To take the survey by telephone contact: Salimah LaForce at 404-894-8297</w:t>
      </w:r>
    </w:p>
    <w:p w14:paraId="17BBCB57"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1A749629" w14:textId="77777777" w:rsidR="00F15A69" w:rsidRDefault="000B09F6" w:rsidP="00BC6584">
      <w:pPr>
        <w:spacing w:line="240" w:lineRule="auto"/>
        <w:contextualSpacing w:val="0"/>
        <w:rPr>
          <w:rFonts w:ascii="Verdana" w:eastAsia="Verdana" w:hAnsi="Verdana" w:cs="Verdana"/>
          <w:b/>
          <w:smallCaps/>
          <w:sz w:val="28"/>
          <w:szCs w:val="28"/>
        </w:rPr>
      </w:pPr>
      <w:r>
        <w:rPr>
          <w:rFonts w:ascii="Verdana" w:eastAsia="Verdana" w:hAnsi="Verdana" w:cs="Verdana"/>
          <w:b/>
          <w:smallCaps/>
          <w:sz w:val="28"/>
          <w:szCs w:val="28"/>
        </w:rPr>
        <w:t>Other Items of Interest</w:t>
      </w:r>
    </w:p>
    <w:p w14:paraId="05B1564D" w14:textId="77777777" w:rsidR="00F15A69" w:rsidRPr="00626198" w:rsidRDefault="00F15A69" w:rsidP="002109D4">
      <w:pPr>
        <w:spacing w:after="120" w:line="360" w:lineRule="auto"/>
        <w:contextualSpacing w:val="0"/>
        <w:rPr>
          <w:rFonts w:ascii="Verdana" w:eastAsia="Verdana" w:hAnsi="Verdana" w:cs="Verdana"/>
          <w:b/>
          <w:smallCaps/>
          <w:sz w:val="20"/>
          <w:szCs w:val="20"/>
        </w:rPr>
      </w:pPr>
    </w:p>
    <w:p w14:paraId="53DD5290" w14:textId="6CB54231" w:rsidR="00961985" w:rsidRPr="00961985" w:rsidRDefault="00961985" w:rsidP="00961985">
      <w:pPr>
        <w:spacing w:line="360" w:lineRule="auto"/>
        <w:contextualSpacing w:val="0"/>
        <w:jc w:val="both"/>
        <w:rPr>
          <w:rFonts w:ascii="Verdana" w:eastAsia="Verdana" w:hAnsi="Verdana" w:cs="Verdana"/>
          <w:b/>
          <w:smallCaps/>
          <w:sz w:val="24"/>
          <w:szCs w:val="24"/>
        </w:rPr>
      </w:pPr>
      <w:r w:rsidRPr="00961985">
        <w:rPr>
          <w:rFonts w:ascii="Verdana" w:eastAsia="Verdana" w:hAnsi="Verdana" w:cs="Verdana"/>
          <w:b/>
          <w:smallCaps/>
          <w:sz w:val="24"/>
          <w:szCs w:val="24"/>
        </w:rPr>
        <w:t>America’s Workforce: Empowering All</w:t>
      </w:r>
    </w:p>
    <w:p w14:paraId="45AD8FCD" w14:textId="4F16CDF9" w:rsidR="00817E19" w:rsidRDefault="00173CD4" w:rsidP="00817E19">
      <w:pPr>
        <w:spacing w:after="120" w:line="360" w:lineRule="auto"/>
        <w:contextualSpacing w:val="0"/>
        <w:jc w:val="both"/>
        <w:rPr>
          <w:rFonts w:ascii="Verdana" w:eastAsia="Calibri" w:hAnsi="Verdana"/>
          <w:sz w:val="20"/>
          <w:szCs w:val="20"/>
        </w:rPr>
      </w:pPr>
      <w:r w:rsidRPr="00F1671A">
        <w:rPr>
          <w:rFonts w:ascii="Verdana" w:hAnsi="Verdana"/>
          <w:sz w:val="20"/>
          <w:szCs w:val="20"/>
        </w:rPr>
        <w:t xml:space="preserve">October 2018 </w:t>
      </w:r>
      <w:r w:rsidRPr="00F1671A">
        <w:rPr>
          <w:rFonts w:ascii="Verdana" w:hAnsi="Verdana"/>
          <w:noProof/>
          <w:sz w:val="20"/>
          <w:szCs w:val="20"/>
        </w:rPr>
        <w:t>was celebrated</w:t>
      </w:r>
      <w:r w:rsidRPr="00F1671A">
        <w:rPr>
          <w:rFonts w:ascii="Verdana" w:hAnsi="Verdana"/>
          <w:sz w:val="20"/>
          <w:szCs w:val="20"/>
        </w:rPr>
        <w:t xml:space="preserve"> as </w:t>
      </w:r>
      <w:r w:rsidRPr="00F1671A">
        <w:rPr>
          <w:rFonts w:ascii="Verdana" w:eastAsia="Calibri" w:hAnsi="Verdana"/>
          <w:sz w:val="20"/>
          <w:szCs w:val="20"/>
        </w:rPr>
        <w:t>National Disability Employment Awareness (</w:t>
      </w:r>
      <w:r w:rsidRPr="00F1671A">
        <w:rPr>
          <w:rFonts w:ascii="Verdana" w:eastAsia="Calibri" w:hAnsi="Verdana"/>
          <w:noProof/>
          <w:sz w:val="20"/>
          <w:szCs w:val="20"/>
        </w:rPr>
        <w:t>NDEAM),</w:t>
      </w:r>
      <w:r w:rsidRPr="00F1671A">
        <w:rPr>
          <w:rFonts w:ascii="Verdana" w:eastAsia="Calibri" w:hAnsi="Verdana"/>
          <w:sz w:val="20"/>
          <w:szCs w:val="20"/>
        </w:rPr>
        <w:t xml:space="preserve"> and the contributions and achievements of people with disabilities were recognized and honored at events and in publications. The Department of Labor’s Office of Disability Employment Policy (ODEP) 2018 theme for NDEAM was “America’s Workforce: Empowering All.”</w:t>
      </w:r>
      <w:r>
        <w:rPr>
          <w:rFonts w:ascii="Verdana" w:eastAsia="Calibri" w:hAnsi="Verdana"/>
          <w:sz w:val="20"/>
          <w:szCs w:val="20"/>
        </w:rPr>
        <w:t xml:space="preserve"> In keeping with the theme the </w:t>
      </w:r>
      <w:r>
        <w:rPr>
          <w:rFonts w:ascii="Verdana" w:eastAsia="Calibri" w:hAnsi="Verdana"/>
          <w:sz w:val="20"/>
          <w:szCs w:val="20"/>
        </w:rPr>
        <w:lastRenderedPageBreak/>
        <w:t xml:space="preserve">Partnership for Employment and Accessible </w:t>
      </w:r>
      <w:bookmarkStart w:id="6" w:name="_GoBack"/>
      <w:bookmarkEnd w:id="6"/>
      <w:r>
        <w:rPr>
          <w:rFonts w:ascii="Verdana" w:eastAsia="Calibri" w:hAnsi="Verdana"/>
          <w:sz w:val="20"/>
          <w:szCs w:val="20"/>
        </w:rPr>
        <w:t xml:space="preserve">Technology (PEAT), focused on </w:t>
      </w:r>
      <w:r w:rsidR="00617C9A">
        <w:rPr>
          <w:rFonts w:ascii="Verdana" w:eastAsia="Calibri" w:hAnsi="Verdana"/>
          <w:sz w:val="20"/>
          <w:szCs w:val="20"/>
        </w:rPr>
        <w:t>“</w:t>
      </w:r>
      <w:r>
        <w:rPr>
          <w:rFonts w:ascii="Verdana" w:eastAsia="Calibri" w:hAnsi="Verdana"/>
          <w:sz w:val="20"/>
          <w:szCs w:val="20"/>
        </w:rPr>
        <w:t>Empowering All through Accessible Technology</w:t>
      </w:r>
      <w:r w:rsidR="00617C9A">
        <w:rPr>
          <w:rFonts w:ascii="Verdana" w:eastAsia="Calibri" w:hAnsi="Verdana"/>
          <w:sz w:val="20"/>
          <w:szCs w:val="20"/>
        </w:rPr>
        <w:t>”</w:t>
      </w:r>
      <w:r>
        <w:rPr>
          <w:rFonts w:ascii="Verdana" w:eastAsia="Calibri" w:hAnsi="Verdana"/>
          <w:sz w:val="20"/>
          <w:szCs w:val="20"/>
        </w:rPr>
        <w:t xml:space="preserve"> and provided a number of resources for employer training, </w:t>
      </w:r>
      <w:hyperlink r:id="rId49" w:history="1">
        <w:r w:rsidRPr="00173CD4">
          <w:rPr>
            <w:rStyle w:val="Hyperlink"/>
            <w:rFonts w:ascii="Verdana" w:eastAsia="Calibri" w:hAnsi="Verdana"/>
            <w:sz w:val="20"/>
            <w:szCs w:val="20"/>
          </w:rPr>
          <w:t>accessible workplace technologies ecosystem</w:t>
        </w:r>
      </w:hyperlink>
      <w:r>
        <w:rPr>
          <w:rFonts w:ascii="Verdana" w:eastAsia="Calibri" w:hAnsi="Verdana"/>
          <w:sz w:val="20"/>
          <w:szCs w:val="20"/>
        </w:rPr>
        <w:t xml:space="preserve">, apprenticeships, and more. </w:t>
      </w:r>
      <w:r w:rsidR="00961985" w:rsidRPr="00617C9A">
        <w:rPr>
          <w:rFonts w:ascii="Verdana" w:eastAsia="Calibri" w:hAnsi="Verdana"/>
          <w:noProof/>
          <w:sz w:val="20"/>
          <w:szCs w:val="20"/>
        </w:rPr>
        <w:t xml:space="preserve">CVS was </w:t>
      </w:r>
      <w:r w:rsidR="00817E19" w:rsidRPr="00617C9A">
        <w:rPr>
          <w:rFonts w:ascii="Verdana" w:eastAsia="Calibri" w:hAnsi="Verdana"/>
          <w:noProof/>
          <w:sz w:val="20"/>
          <w:szCs w:val="20"/>
        </w:rPr>
        <w:t>honored</w:t>
      </w:r>
      <w:r w:rsidR="00961985" w:rsidRPr="00617C9A">
        <w:rPr>
          <w:rFonts w:ascii="Verdana" w:eastAsia="Calibri" w:hAnsi="Verdana"/>
          <w:noProof/>
          <w:sz w:val="20"/>
          <w:szCs w:val="20"/>
        </w:rPr>
        <w:t xml:space="preserve"> by GoodWill Indus</w:t>
      </w:r>
      <w:r w:rsidR="00617C9A" w:rsidRPr="00617C9A">
        <w:rPr>
          <w:rFonts w:ascii="Verdana" w:eastAsia="Calibri" w:hAnsi="Verdana"/>
          <w:noProof/>
          <w:sz w:val="20"/>
          <w:szCs w:val="20"/>
        </w:rPr>
        <w:t>t</w:t>
      </w:r>
      <w:r w:rsidR="00961985" w:rsidRPr="00617C9A">
        <w:rPr>
          <w:rFonts w:ascii="Verdana" w:eastAsia="Calibri" w:hAnsi="Verdana"/>
          <w:noProof/>
          <w:sz w:val="20"/>
          <w:szCs w:val="20"/>
        </w:rPr>
        <w:t>ries</w:t>
      </w:r>
      <w:r w:rsidR="00961985">
        <w:rPr>
          <w:rFonts w:ascii="Verdana" w:eastAsia="Calibri" w:hAnsi="Verdana"/>
          <w:sz w:val="20"/>
          <w:szCs w:val="20"/>
        </w:rPr>
        <w:t xml:space="preserve"> as their </w:t>
      </w:r>
      <w:r w:rsidR="00961985" w:rsidRPr="00961985">
        <w:rPr>
          <w:rFonts w:ascii="Verdana" w:eastAsia="Calibri" w:hAnsi="Verdana"/>
          <w:sz w:val="20"/>
          <w:szCs w:val="20"/>
        </w:rPr>
        <w:t xml:space="preserve">2018 Employer of the Year </w:t>
      </w:r>
      <w:r w:rsidR="00961985">
        <w:rPr>
          <w:rFonts w:ascii="Verdana" w:eastAsia="Calibri" w:hAnsi="Verdana"/>
          <w:sz w:val="20"/>
          <w:szCs w:val="20"/>
        </w:rPr>
        <w:t xml:space="preserve">for </w:t>
      </w:r>
      <w:r w:rsidR="00817E19">
        <w:rPr>
          <w:rFonts w:ascii="Verdana" w:eastAsia="Calibri" w:hAnsi="Verdana"/>
          <w:sz w:val="20"/>
          <w:szCs w:val="20"/>
        </w:rPr>
        <w:t>implementing</w:t>
      </w:r>
      <w:r w:rsidR="00961985">
        <w:rPr>
          <w:rFonts w:ascii="Verdana" w:eastAsia="Calibri" w:hAnsi="Verdana"/>
          <w:sz w:val="20"/>
          <w:szCs w:val="20"/>
        </w:rPr>
        <w:t xml:space="preserve"> a </w:t>
      </w:r>
      <w:r w:rsidR="00817E19">
        <w:rPr>
          <w:rFonts w:ascii="Verdana" w:eastAsia="Calibri" w:hAnsi="Verdana"/>
          <w:sz w:val="20"/>
          <w:szCs w:val="20"/>
        </w:rPr>
        <w:t>customized</w:t>
      </w:r>
      <w:r w:rsidR="00961985">
        <w:rPr>
          <w:rFonts w:ascii="Verdana" w:eastAsia="Calibri" w:hAnsi="Verdana"/>
          <w:sz w:val="20"/>
          <w:szCs w:val="20"/>
        </w:rPr>
        <w:t xml:space="preserve"> job training initiative. </w:t>
      </w:r>
      <w:r w:rsidR="00961985" w:rsidRPr="00961985">
        <w:rPr>
          <w:rFonts w:ascii="Verdana" w:eastAsia="Calibri" w:hAnsi="Verdana"/>
          <w:sz w:val="20"/>
          <w:szCs w:val="20"/>
        </w:rPr>
        <w:t>"At CVS Health, we understand the importance of helping individuals with disabilities access the security and prosperity that stable jobs can provide</w:t>
      </w:r>
      <w:r w:rsidR="00817E19">
        <w:rPr>
          <w:rFonts w:ascii="Verdana" w:eastAsia="Calibri" w:hAnsi="Verdana"/>
          <w:sz w:val="20"/>
          <w:szCs w:val="20"/>
        </w:rPr>
        <w:t xml:space="preserve">. </w:t>
      </w:r>
      <w:r w:rsidR="00961985" w:rsidRPr="00961985">
        <w:rPr>
          <w:rFonts w:ascii="Verdana" w:eastAsia="Calibri" w:hAnsi="Verdana"/>
          <w:sz w:val="20"/>
          <w:szCs w:val="20"/>
        </w:rPr>
        <w:t xml:space="preserve">We are honored to be recognized for our commitment to creating a more inclusive workforce, and look forward to helping more colleagues like Sharon Cooper find a meaningful career with CVS Health." </w:t>
      </w:r>
    </w:p>
    <w:p w14:paraId="23F0C347" w14:textId="701F2D30" w:rsidR="00961985" w:rsidRPr="00817E19" w:rsidRDefault="00173CD4" w:rsidP="00961985">
      <w:pPr>
        <w:spacing w:line="360" w:lineRule="auto"/>
        <w:contextualSpacing w:val="0"/>
        <w:jc w:val="both"/>
        <w:rPr>
          <w:rFonts w:ascii="Verdana" w:eastAsia="Calibri" w:hAnsi="Verdana"/>
          <w:bCs/>
          <w:sz w:val="20"/>
          <w:szCs w:val="20"/>
          <w:lang w:val="en-US"/>
        </w:rPr>
      </w:pPr>
      <w:r>
        <w:rPr>
          <w:rFonts w:ascii="Verdana" w:eastAsia="Calibri" w:hAnsi="Verdana"/>
          <w:sz w:val="20"/>
          <w:szCs w:val="20"/>
        </w:rPr>
        <w:t xml:space="preserve">Not to be outdone, states across the nation also participated in the opportunity to </w:t>
      </w:r>
      <w:r w:rsidRPr="00617C9A">
        <w:rPr>
          <w:rFonts w:ascii="Verdana" w:eastAsia="Calibri" w:hAnsi="Verdana"/>
          <w:noProof/>
          <w:sz w:val="20"/>
          <w:szCs w:val="20"/>
        </w:rPr>
        <w:t>spotlight</w:t>
      </w:r>
      <w:r>
        <w:rPr>
          <w:rFonts w:ascii="Verdana" w:eastAsia="Calibri" w:hAnsi="Verdana"/>
          <w:sz w:val="20"/>
          <w:szCs w:val="20"/>
        </w:rPr>
        <w:t xml:space="preserve"> services and supports for improved employment outcomes for people with disabilities. </w:t>
      </w:r>
      <w:r w:rsidR="00617C9A" w:rsidRPr="00617C9A">
        <w:rPr>
          <w:rFonts w:ascii="Verdana" w:eastAsia="Calibri" w:hAnsi="Verdana"/>
          <w:noProof/>
          <w:sz w:val="20"/>
          <w:szCs w:val="20"/>
        </w:rPr>
        <w:t>For</w:t>
      </w:r>
      <w:r w:rsidR="00617C9A">
        <w:rPr>
          <w:rFonts w:ascii="Verdana" w:eastAsia="Calibri" w:hAnsi="Verdana"/>
          <w:sz w:val="20"/>
          <w:szCs w:val="20"/>
        </w:rPr>
        <w:t xml:space="preserve"> example, </w:t>
      </w:r>
      <w:r>
        <w:rPr>
          <w:rFonts w:ascii="Verdana" w:eastAsia="Calibri" w:hAnsi="Verdana"/>
          <w:sz w:val="20"/>
          <w:szCs w:val="20"/>
        </w:rPr>
        <w:t xml:space="preserve">South Carolina’s Vocational Rehabilitation program hosted disability mentoring days across </w:t>
      </w:r>
      <w:r w:rsidR="00E642AB">
        <w:rPr>
          <w:rFonts w:ascii="Verdana" w:eastAsia="Calibri" w:hAnsi="Verdana"/>
          <w:sz w:val="20"/>
          <w:szCs w:val="20"/>
        </w:rPr>
        <w:t>their</w:t>
      </w:r>
      <w:r>
        <w:rPr>
          <w:rFonts w:ascii="Verdana" w:eastAsia="Calibri" w:hAnsi="Verdana"/>
          <w:sz w:val="20"/>
          <w:szCs w:val="20"/>
        </w:rPr>
        <w:t xml:space="preserve"> state</w:t>
      </w:r>
      <w:r w:rsidR="00E642AB">
        <w:rPr>
          <w:rFonts w:ascii="Verdana" w:eastAsia="Calibri" w:hAnsi="Verdana"/>
          <w:sz w:val="20"/>
          <w:szCs w:val="20"/>
        </w:rPr>
        <w:t>. The National Conference of State Legislatures stated in a blog, “</w:t>
      </w:r>
      <w:r w:rsidR="00E642AB" w:rsidRPr="00E642AB">
        <w:rPr>
          <w:rFonts w:ascii="Verdana" w:eastAsia="Calibri" w:hAnsi="Verdana"/>
          <w:sz w:val="20"/>
          <w:szCs w:val="20"/>
        </w:rPr>
        <w:t>While unemployment among people with disabilities has been on the decline, it remains more than double the rate of people without a disability.</w:t>
      </w:r>
      <w:r w:rsidR="00E642AB">
        <w:rPr>
          <w:rFonts w:ascii="Verdana" w:eastAsia="Calibri" w:hAnsi="Verdana"/>
          <w:sz w:val="20"/>
          <w:szCs w:val="20"/>
        </w:rPr>
        <w:t xml:space="preserve">” Acknowledging both recent progress and the need for states to set an example with inclusive hiring practices. </w:t>
      </w:r>
      <w:r w:rsidR="00617C9A">
        <w:rPr>
          <w:rFonts w:ascii="Verdana" w:eastAsia="Calibri" w:hAnsi="Verdana"/>
          <w:sz w:val="20"/>
          <w:szCs w:val="20"/>
        </w:rPr>
        <w:t>Addressing an area that</w:t>
      </w:r>
      <w:r w:rsidR="00961985">
        <w:rPr>
          <w:rFonts w:ascii="Verdana" w:eastAsia="Calibri" w:hAnsi="Verdana"/>
          <w:sz w:val="20"/>
          <w:szCs w:val="20"/>
        </w:rPr>
        <w:t xml:space="preserve"> The Might’s disability editor</w:t>
      </w:r>
      <w:r w:rsidR="00817E19">
        <w:rPr>
          <w:rFonts w:ascii="Verdana" w:eastAsia="Calibri" w:hAnsi="Verdana"/>
          <w:sz w:val="20"/>
          <w:szCs w:val="20"/>
        </w:rPr>
        <w:t xml:space="preserve"> contends</w:t>
      </w:r>
      <w:r w:rsidR="00961985">
        <w:rPr>
          <w:rFonts w:ascii="Verdana" w:eastAsia="Calibri" w:hAnsi="Verdana"/>
          <w:sz w:val="20"/>
          <w:szCs w:val="20"/>
        </w:rPr>
        <w:t xml:space="preserve"> could do the most to empower people with disabilities to work, she published </w:t>
      </w:r>
      <w:hyperlink r:id="rId50" w:history="1">
        <w:r w:rsidR="00961985" w:rsidRPr="00961985">
          <w:rPr>
            <w:rStyle w:val="Hyperlink"/>
            <w:rFonts w:ascii="Verdana" w:eastAsia="Calibri" w:hAnsi="Verdana"/>
            <w:bCs/>
            <w:sz w:val="20"/>
            <w:szCs w:val="20"/>
            <w:lang w:val="en-US"/>
          </w:rPr>
          <w:t xml:space="preserve">What's </w:t>
        </w:r>
        <w:r w:rsidR="00961985" w:rsidRPr="00617C9A">
          <w:rPr>
            <w:rStyle w:val="Hyperlink"/>
            <w:rFonts w:ascii="Verdana" w:eastAsia="Calibri" w:hAnsi="Verdana"/>
            <w:bCs/>
            <w:noProof/>
            <w:sz w:val="20"/>
            <w:szCs w:val="20"/>
            <w:lang w:val="en-US"/>
          </w:rPr>
          <w:t>Really</w:t>
        </w:r>
        <w:r w:rsidR="00961985" w:rsidRPr="00961985">
          <w:rPr>
            <w:rStyle w:val="Hyperlink"/>
            <w:rFonts w:ascii="Verdana" w:eastAsia="Calibri" w:hAnsi="Verdana"/>
            <w:bCs/>
            <w:sz w:val="20"/>
            <w:szCs w:val="20"/>
            <w:lang w:val="en-US"/>
          </w:rPr>
          <w:t xml:space="preserve"> Keeping People With Disabilities Unemployed</w:t>
        </w:r>
      </w:hyperlink>
      <w:r w:rsidR="00961985">
        <w:rPr>
          <w:rFonts w:ascii="Verdana" w:eastAsia="Calibri" w:hAnsi="Verdana"/>
          <w:b/>
          <w:bCs/>
          <w:sz w:val="20"/>
          <w:szCs w:val="20"/>
          <w:lang w:val="en-US"/>
        </w:rPr>
        <w:t>.</w:t>
      </w:r>
      <w:r w:rsidR="00817E19">
        <w:rPr>
          <w:rFonts w:ascii="Verdana" w:eastAsia="Calibri" w:hAnsi="Verdana"/>
          <w:b/>
          <w:bCs/>
          <w:sz w:val="20"/>
          <w:szCs w:val="20"/>
          <w:lang w:val="en-US"/>
        </w:rPr>
        <w:t xml:space="preserve"> </w:t>
      </w:r>
      <w:r w:rsidR="00817E19" w:rsidRPr="00817E19">
        <w:rPr>
          <w:rFonts w:ascii="Verdana" w:eastAsia="Calibri" w:hAnsi="Verdana"/>
          <w:bCs/>
          <w:sz w:val="20"/>
          <w:szCs w:val="20"/>
          <w:lang w:val="en-US"/>
        </w:rPr>
        <w:t>All in all, as with other years N</w:t>
      </w:r>
      <w:r w:rsidR="00617C9A">
        <w:rPr>
          <w:rFonts w:ascii="Verdana" w:eastAsia="Calibri" w:hAnsi="Verdana"/>
          <w:bCs/>
          <w:sz w:val="20"/>
          <w:szCs w:val="20"/>
          <w:lang w:val="en-US"/>
        </w:rPr>
        <w:t>D</w:t>
      </w:r>
      <w:r w:rsidR="00817E19" w:rsidRPr="00817E19">
        <w:rPr>
          <w:rFonts w:ascii="Verdana" w:eastAsia="Calibri" w:hAnsi="Verdana"/>
          <w:bCs/>
          <w:sz w:val="20"/>
          <w:szCs w:val="20"/>
          <w:lang w:val="en-US"/>
        </w:rPr>
        <w:t>EAM 2018 saw many calls to action, recommendations for reform, and celebrations of champions of inclusion.</w:t>
      </w:r>
    </w:p>
    <w:p w14:paraId="56AB9B59" w14:textId="77777777" w:rsidR="00817E19" w:rsidRDefault="00817E19" w:rsidP="00817E19">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2C479542" w14:textId="1404F721" w:rsidR="00E642AB" w:rsidRDefault="0032410E" w:rsidP="00173CD4">
      <w:pPr>
        <w:spacing w:line="360" w:lineRule="auto"/>
        <w:contextualSpacing w:val="0"/>
        <w:rPr>
          <w:rFonts w:ascii="Verdana" w:eastAsia="Calibri" w:hAnsi="Verdana"/>
          <w:sz w:val="20"/>
          <w:szCs w:val="20"/>
        </w:rPr>
      </w:pPr>
      <w:hyperlink r:id="rId51" w:history="1">
        <w:r w:rsidR="00E642AB" w:rsidRPr="00961985">
          <w:rPr>
            <w:rStyle w:val="Hyperlink"/>
            <w:rFonts w:ascii="Verdana" w:eastAsia="Calibri" w:hAnsi="Verdana"/>
            <w:sz w:val="20"/>
            <w:szCs w:val="20"/>
          </w:rPr>
          <w:t>U.S. Department of Labor</w:t>
        </w:r>
      </w:hyperlink>
    </w:p>
    <w:p w14:paraId="33277265" w14:textId="573A9E09" w:rsidR="00E642AB" w:rsidRDefault="00961985" w:rsidP="00173CD4">
      <w:pPr>
        <w:spacing w:line="360" w:lineRule="auto"/>
        <w:contextualSpacing w:val="0"/>
        <w:rPr>
          <w:rFonts w:ascii="Verdana" w:eastAsia="Calibri" w:hAnsi="Verdana"/>
          <w:sz w:val="20"/>
          <w:szCs w:val="20"/>
        </w:rPr>
      </w:pPr>
      <w:r>
        <w:rPr>
          <w:rFonts w:ascii="Verdana" w:eastAsia="Calibri" w:hAnsi="Verdana"/>
          <w:sz w:val="20"/>
          <w:szCs w:val="20"/>
        </w:rPr>
        <w:t>[</w:t>
      </w:r>
      <w:hyperlink r:id="rId52" w:history="1">
        <w:r w:rsidR="00E642AB" w:rsidRPr="00AA3B02">
          <w:rPr>
            <w:rStyle w:val="Hyperlink"/>
            <w:rFonts w:ascii="Verdana" w:eastAsia="Calibri" w:hAnsi="Verdana"/>
            <w:sz w:val="20"/>
            <w:szCs w:val="20"/>
          </w:rPr>
          <w:t>https://www.dol.gov/newsroom/releases/odep/odep20180523</w:t>
        </w:r>
      </w:hyperlink>
      <w:r w:rsidR="00E642AB">
        <w:rPr>
          <w:rFonts w:ascii="Verdana" w:eastAsia="Calibri" w:hAnsi="Verdana"/>
          <w:sz w:val="20"/>
          <w:szCs w:val="20"/>
        </w:rPr>
        <w:t xml:space="preserve"> </w:t>
      </w:r>
      <w:r>
        <w:rPr>
          <w:rFonts w:ascii="Verdana" w:eastAsia="Calibri" w:hAnsi="Verdana"/>
          <w:sz w:val="20"/>
          <w:szCs w:val="20"/>
        </w:rPr>
        <w:t>]</w:t>
      </w:r>
    </w:p>
    <w:p w14:paraId="469DAAFF" w14:textId="7D1BA4F0" w:rsidR="00E642AB" w:rsidRDefault="0032410E" w:rsidP="00173CD4">
      <w:pPr>
        <w:spacing w:line="360" w:lineRule="auto"/>
        <w:contextualSpacing w:val="0"/>
        <w:rPr>
          <w:rFonts w:ascii="Verdana" w:eastAsia="Calibri" w:hAnsi="Verdana"/>
          <w:sz w:val="20"/>
          <w:szCs w:val="20"/>
        </w:rPr>
      </w:pPr>
      <w:hyperlink r:id="rId53" w:history="1">
        <w:r w:rsidR="00E642AB" w:rsidRPr="00961985">
          <w:rPr>
            <w:rStyle w:val="Hyperlink"/>
            <w:rFonts w:ascii="Verdana" w:eastAsia="Calibri" w:hAnsi="Verdana"/>
            <w:sz w:val="20"/>
            <w:szCs w:val="20"/>
          </w:rPr>
          <w:t>PEAT Celebrates NDEAM 2018</w:t>
        </w:r>
      </w:hyperlink>
    </w:p>
    <w:p w14:paraId="138BD897" w14:textId="303E1B6E" w:rsidR="00E642AB" w:rsidRDefault="00961985" w:rsidP="00173CD4">
      <w:pPr>
        <w:spacing w:line="360" w:lineRule="auto"/>
        <w:contextualSpacing w:val="0"/>
        <w:rPr>
          <w:rFonts w:ascii="Verdana" w:eastAsia="Calibri" w:hAnsi="Verdana"/>
          <w:sz w:val="20"/>
          <w:szCs w:val="20"/>
        </w:rPr>
      </w:pPr>
      <w:r>
        <w:rPr>
          <w:rFonts w:ascii="Verdana" w:eastAsia="Calibri" w:hAnsi="Verdana"/>
          <w:sz w:val="20"/>
          <w:szCs w:val="20"/>
        </w:rPr>
        <w:t>[</w:t>
      </w:r>
      <w:hyperlink r:id="rId54" w:history="1">
        <w:r w:rsidR="00E642AB" w:rsidRPr="00AA3B02">
          <w:rPr>
            <w:rStyle w:val="Hyperlink"/>
            <w:rFonts w:ascii="Verdana" w:eastAsia="Calibri" w:hAnsi="Verdana"/>
            <w:sz w:val="20"/>
            <w:szCs w:val="20"/>
          </w:rPr>
          <w:t>https://www.peatworks.org/ndeam/2018</w:t>
        </w:r>
      </w:hyperlink>
      <w:r>
        <w:rPr>
          <w:rFonts w:ascii="Verdana" w:eastAsia="Calibri" w:hAnsi="Verdana"/>
          <w:sz w:val="20"/>
          <w:szCs w:val="20"/>
        </w:rPr>
        <w:t>]</w:t>
      </w:r>
    </w:p>
    <w:p w14:paraId="47B34C25" w14:textId="32128F90" w:rsidR="00E642AB" w:rsidRPr="00E642AB" w:rsidRDefault="0032410E" w:rsidP="00E642AB">
      <w:pPr>
        <w:spacing w:line="360" w:lineRule="auto"/>
        <w:contextualSpacing w:val="0"/>
        <w:rPr>
          <w:rFonts w:ascii="Verdana" w:eastAsia="Calibri" w:hAnsi="Verdana"/>
          <w:sz w:val="20"/>
          <w:szCs w:val="20"/>
        </w:rPr>
      </w:pPr>
      <w:hyperlink r:id="rId55" w:history="1">
        <w:r w:rsidR="00E642AB" w:rsidRPr="00961985">
          <w:rPr>
            <w:rStyle w:val="Hyperlink"/>
            <w:rFonts w:ascii="Verdana" w:eastAsia="Calibri" w:hAnsi="Verdana"/>
            <w:sz w:val="20"/>
            <w:szCs w:val="20"/>
          </w:rPr>
          <w:t>National Conference of State Legislatures</w:t>
        </w:r>
      </w:hyperlink>
    </w:p>
    <w:p w14:paraId="51C74F1F" w14:textId="49C6AA34" w:rsidR="00E642AB" w:rsidRDefault="00961985" w:rsidP="00173CD4">
      <w:pPr>
        <w:spacing w:line="360" w:lineRule="auto"/>
        <w:contextualSpacing w:val="0"/>
        <w:rPr>
          <w:rFonts w:ascii="Verdana" w:eastAsia="Calibri" w:hAnsi="Verdana"/>
          <w:sz w:val="20"/>
          <w:szCs w:val="20"/>
        </w:rPr>
      </w:pPr>
      <w:r>
        <w:rPr>
          <w:rFonts w:ascii="Verdana" w:eastAsia="Calibri" w:hAnsi="Verdana"/>
          <w:sz w:val="20"/>
          <w:szCs w:val="20"/>
        </w:rPr>
        <w:t>[</w:t>
      </w:r>
      <w:hyperlink r:id="rId56" w:history="1">
        <w:r w:rsidR="00E642AB" w:rsidRPr="00AA3B02">
          <w:rPr>
            <w:rStyle w:val="Hyperlink"/>
            <w:rFonts w:ascii="Verdana" w:eastAsia="Calibri" w:hAnsi="Verdana"/>
            <w:sz w:val="20"/>
            <w:szCs w:val="20"/>
          </w:rPr>
          <w:t>http://www.ncsl.org/blog/2018/10/08/its-october-lets-recognize-the-importance-of-disability-employment.aspx</w:t>
        </w:r>
      </w:hyperlink>
      <w:r>
        <w:rPr>
          <w:rFonts w:ascii="Verdana" w:eastAsia="Calibri" w:hAnsi="Verdana"/>
          <w:sz w:val="20"/>
          <w:szCs w:val="20"/>
        </w:rPr>
        <w:t>]</w:t>
      </w:r>
    </w:p>
    <w:p w14:paraId="778C7CD0" w14:textId="41774429" w:rsidR="00961985" w:rsidRPr="00961985" w:rsidRDefault="0032410E" w:rsidP="00961985">
      <w:pPr>
        <w:spacing w:line="360" w:lineRule="auto"/>
        <w:contextualSpacing w:val="0"/>
        <w:rPr>
          <w:rFonts w:ascii="Verdana" w:eastAsia="Calibri" w:hAnsi="Verdana"/>
          <w:bCs/>
          <w:sz w:val="20"/>
          <w:szCs w:val="20"/>
          <w:lang w:val="en-US"/>
        </w:rPr>
      </w:pPr>
      <w:hyperlink r:id="rId57" w:history="1">
        <w:r w:rsidR="00961985" w:rsidRPr="00961985">
          <w:rPr>
            <w:rStyle w:val="Hyperlink"/>
            <w:rFonts w:ascii="Verdana" w:eastAsia="Calibri" w:hAnsi="Verdana"/>
            <w:bCs/>
            <w:sz w:val="20"/>
            <w:szCs w:val="20"/>
            <w:lang w:val="en-US"/>
          </w:rPr>
          <w:t>Goodwill NYNJ &amp; CVS Health Join Together to Break Employment Barriers for People with Disabilities</w:t>
        </w:r>
      </w:hyperlink>
      <w:r w:rsidR="00961985" w:rsidRPr="00961985">
        <w:rPr>
          <w:rFonts w:ascii="Verdana" w:eastAsia="Calibri" w:hAnsi="Verdana"/>
          <w:bCs/>
          <w:sz w:val="20"/>
          <w:szCs w:val="20"/>
          <w:lang w:val="en-US"/>
        </w:rPr>
        <w:t xml:space="preserve"> </w:t>
      </w:r>
    </w:p>
    <w:p w14:paraId="43146859" w14:textId="70A0640D" w:rsidR="00E642AB" w:rsidRDefault="00961985" w:rsidP="00173CD4">
      <w:pPr>
        <w:spacing w:line="360" w:lineRule="auto"/>
        <w:contextualSpacing w:val="0"/>
        <w:rPr>
          <w:rFonts w:ascii="Verdana" w:eastAsia="Calibri" w:hAnsi="Verdana"/>
          <w:sz w:val="20"/>
          <w:szCs w:val="20"/>
        </w:rPr>
      </w:pPr>
      <w:r>
        <w:rPr>
          <w:rFonts w:ascii="Verdana" w:eastAsia="Calibri" w:hAnsi="Verdana"/>
          <w:sz w:val="20"/>
          <w:szCs w:val="20"/>
        </w:rPr>
        <w:t>[</w:t>
      </w:r>
      <w:hyperlink r:id="rId58" w:history="1">
        <w:r w:rsidRPr="00AA3B02">
          <w:rPr>
            <w:rStyle w:val="Hyperlink"/>
            <w:rFonts w:ascii="Verdana" w:eastAsia="Calibri" w:hAnsi="Verdana"/>
            <w:sz w:val="20"/>
            <w:szCs w:val="20"/>
          </w:rPr>
          <w:t>https://www.prnewswire.com/news-releases/goodwill-nynj--cvs-health-join-together-to-break-employment-barriers-for-people-with-disabilities-300734508.html</w:t>
        </w:r>
      </w:hyperlink>
      <w:r>
        <w:rPr>
          <w:rFonts w:ascii="Verdana" w:eastAsia="Calibri" w:hAnsi="Verdana"/>
          <w:sz w:val="20"/>
          <w:szCs w:val="20"/>
        </w:rPr>
        <w:t>]</w:t>
      </w:r>
    </w:p>
    <w:p w14:paraId="7B4A3B2C" w14:textId="4F0357D8" w:rsidR="00961985" w:rsidRPr="00961985" w:rsidRDefault="0032410E" w:rsidP="00961985">
      <w:pPr>
        <w:spacing w:line="360" w:lineRule="auto"/>
        <w:contextualSpacing w:val="0"/>
        <w:rPr>
          <w:rFonts w:ascii="Verdana" w:eastAsia="Calibri" w:hAnsi="Verdana"/>
          <w:bCs/>
          <w:sz w:val="20"/>
          <w:szCs w:val="20"/>
          <w:lang w:val="en-US"/>
        </w:rPr>
      </w:pPr>
      <w:hyperlink r:id="rId59" w:history="1">
        <w:r w:rsidR="00961985" w:rsidRPr="00961985">
          <w:rPr>
            <w:rStyle w:val="Hyperlink"/>
            <w:rFonts w:ascii="Verdana" w:eastAsia="Calibri" w:hAnsi="Verdana"/>
            <w:bCs/>
            <w:sz w:val="20"/>
            <w:szCs w:val="20"/>
            <w:lang w:val="en-US"/>
          </w:rPr>
          <w:t>What's Really Keeping People With Disabilities Unemployed</w:t>
        </w:r>
      </w:hyperlink>
    </w:p>
    <w:p w14:paraId="1D6A0307" w14:textId="199217C3" w:rsidR="00961985" w:rsidRPr="00E642AB" w:rsidRDefault="00961985" w:rsidP="00173CD4">
      <w:pPr>
        <w:spacing w:line="360" w:lineRule="auto"/>
        <w:contextualSpacing w:val="0"/>
        <w:rPr>
          <w:rFonts w:ascii="Verdana" w:eastAsia="Calibri" w:hAnsi="Verdana"/>
          <w:sz w:val="20"/>
          <w:szCs w:val="20"/>
        </w:rPr>
      </w:pPr>
      <w:r>
        <w:rPr>
          <w:rFonts w:ascii="Verdana" w:eastAsia="Calibri" w:hAnsi="Verdana"/>
          <w:sz w:val="20"/>
          <w:szCs w:val="20"/>
        </w:rPr>
        <w:t>[</w:t>
      </w:r>
      <w:hyperlink r:id="rId60" w:history="1">
        <w:r w:rsidRPr="00AA3B02">
          <w:rPr>
            <w:rStyle w:val="Hyperlink"/>
            <w:rFonts w:ascii="Verdana" w:eastAsia="Calibri" w:hAnsi="Verdana"/>
            <w:sz w:val="20"/>
            <w:szCs w:val="20"/>
          </w:rPr>
          <w:t>https://themighty.com/2018/10/social-security-disability-work-problems/</w:t>
        </w:r>
      </w:hyperlink>
      <w:r>
        <w:rPr>
          <w:rFonts w:ascii="Verdana" w:eastAsia="Calibri" w:hAnsi="Verdana"/>
          <w:sz w:val="20"/>
          <w:szCs w:val="20"/>
        </w:rPr>
        <w:t xml:space="preserve">] </w:t>
      </w:r>
    </w:p>
    <w:p w14:paraId="4A0F0D8F" w14:textId="77777777" w:rsidR="00173CD4" w:rsidRPr="00617C9A" w:rsidRDefault="00173CD4">
      <w:pPr>
        <w:spacing w:line="360" w:lineRule="auto"/>
        <w:contextualSpacing w:val="0"/>
        <w:jc w:val="both"/>
        <w:rPr>
          <w:rFonts w:ascii="Verdana" w:eastAsia="Verdana" w:hAnsi="Verdana" w:cs="Verdana"/>
          <w:b/>
          <w:smallCaps/>
          <w:sz w:val="20"/>
          <w:szCs w:val="20"/>
        </w:rPr>
      </w:pPr>
    </w:p>
    <w:p w14:paraId="7F486C4F" w14:textId="16B57325" w:rsidR="00F15A69" w:rsidRDefault="000B09F6">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Holographic Smart Glasses Display</w:t>
      </w:r>
    </w:p>
    <w:p w14:paraId="18701693" w14:textId="7DFB8A0E"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October 9, 2018 - Researchers develop</w:t>
      </w:r>
      <w:r w:rsidR="00963F9D">
        <w:rPr>
          <w:rFonts w:ascii="Verdana" w:eastAsia="Verdana" w:hAnsi="Verdana" w:cs="Verdana"/>
          <w:sz w:val="20"/>
          <w:szCs w:val="20"/>
        </w:rPr>
        <w:t>ed</w:t>
      </w:r>
      <w:r>
        <w:rPr>
          <w:rFonts w:ascii="Verdana" w:eastAsia="Verdana" w:hAnsi="Verdana" w:cs="Verdana"/>
          <w:sz w:val="20"/>
          <w:szCs w:val="20"/>
        </w:rPr>
        <w:t xml:space="preserve"> a theoretical method for how smart glasses can project images into the eye as opposed to using the lens as a display screen. In a recently published journal </w:t>
      </w:r>
      <w:r>
        <w:rPr>
          <w:rFonts w:ascii="Verdana" w:eastAsia="Verdana" w:hAnsi="Verdana" w:cs="Verdana"/>
          <w:sz w:val="20"/>
          <w:szCs w:val="20"/>
        </w:rPr>
        <w:lastRenderedPageBreak/>
        <w:t xml:space="preserve">article, the authors present a “complete theoretical overview of an unconventional imaging concept that could allow the development of a near-eye integrated transparent display.” The goal behind these smart glasses is to make them indistinguishable from daily vision glasses. To do this, these researchers removed the traditional optical components of smart glasses and utilized photons to translate information into images. This holographic element of the new smart glasses is innovative in its leveraging of the organic vision system with technology to resolve the need for bulky image processors in the hardware design. Further, the authors contend that their concept has potential as an assistive technology for those with low vision, specifically </w:t>
      </w:r>
      <w:r w:rsidRPr="00963F9D">
        <w:rPr>
          <w:rFonts w:ascii="Verdana" w:eastAsia="Verdana" w:hAnsi="Verdana" w:cs="Verdana"/>
          <w:noProof/>
          <w:sz w:val="20"/>
          <w:szCs w:val="20"/>
        </w:rPr>
        <w:t>with regard to</w:t>
      </w:r>
      <w:r>
        <w:rPr>
          <w:rFonts w:ascii="Verdana" w:eastAsia="Verdana" w:hAnsi="Verdana" w:cs="Verdana"/>
          <w:sz w:val="20"/>
          <w:szCs w:val="20"/>
        </w:rPr>
        <w:t xml:space="preserve"> projecting print and icons into the user's field of vision. [Source: Martinez, Krotov, Meynard, and Fowler (2018); James Holoway, New Atlas]</w:t>
      </w:r>
    </w:p>
    <w:p w14:paraId="6F463883"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7" w:name="_qi55tpxwjoak" w:colFirst="0" w:colLast="0"/>
      <w:bookmarkEnd w:id="7"/>
      <w:r>
        <w:rPr>
          <w:rFonts w:ascii="Verdana" w:eastAsia="Verdana" w:hAnsi="Verdana" w:cs="Verdana"/>
          <w:smallCaps/>
          <w:color w:val="000000"/>
        </w:rPr>
        <w:t>Additional Information:</w:t>
      </w:r>
    </w:p>
    <w:p w14:paraId="7C9B33E2"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"https://www.osapublishing.org/optica/abstract.cfm?URI=optica-5-10-1200" </w:instrText>
      </w:r>
      <w:r>
        <w:fldChar w:fldCharType="separate"/>
      </w:r>
      <w:r>
        <w:rPr>
          <w:rFonts w:ascii="Verdana" w:eastAsia="Verdana" w:hAnsi="Verdana" w:cs="Verdana"/>
          <w:color w:val="0000FF"/>
          <w:sz w:val="20"/>
          <w:szCs w:val="20"/>
          <w:u w:val="single"/>
        </w:rPr>
        <w:t>Read the Journal Article: See-through holographic retinal projection display concept</w:t>
      </w:r>
    </w:p>
    <w:p w14:paraId="69226C0C"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1">
        <w:r>
          <w:rPr>
            <w:rFonts w:ascii="Verdana" w:eastAsia="Verdana" w:hAnsi="Verdana" w:cs="Verdana"/>
            <w:color w:val="0000FF"/>
            <w:sz w:val="20"/>
            <w:szCs w:val="20"/>
            <w:u w:val="single"/>
          </w:rPr>
          <w:t>https://www.osapublishing.org/optica/abstract.cfm?URI=optica-5-10-1200</w:t>
        </w:r>
      </w:hyperlink>
      <w:r>
        <w:rPr>
          <w:rFonts w:ascii="Verdana" w:eastAsia="Verdana" w:hAnsi="Verdana" w:cs="Verdana"/>
          <w:sz w:val="20"/>
          <w:szCs w:val="20"/>
        </w:rPr>
        <w:t>]</w:t>
      </w:r>
    </w:p>
    <w:p w14:paraId="6897E771"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"https://newatlas.com/leti-eye-smart-glasses/56698/" </w:instrText>
      </w:r>
      <w:r>
        <w:fldChar w:fldCharType="separate"/>
      </w:r>
      <w:r>
        <w:rPr>
          <w:rFonts w:ascii="Verdana" w:eastAsia="Verdana" w:hAnsi="Verdana" w:cs="Verdana"/>
          <w:color w:val="0000FF"/>
          <w:sz w:val="20"/>
          <w:szCs w:val="20"/>
          <w:u w:val="single"/>
        </w:rPr>
        <w:t>Read the News Article: Smart glasses design projects images right into the eye</w:t>
      </w:r>
    </w:p>
    <w:p w14:paraId="2696C726"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2">
        <w:r>
          <w:rPr>
            <w:rFonts w:ascii="Verdana" w:eastAsia="Verdana" w:hAnsi="Verdana" w:cs="Verdana"/>
            <w:color w:val="1155CC"/>
            <w:sz w:val="20"/>
            <w:szCs w:val="20"/>
            <w:u w:val="single"/>
          </w:rPr>
          <w:t>https://newatlas.com/leti-eye-smart-glasses/56698/</w:t>
        </w:r>
      </w:hyperlink>
      <w:r>
        <w:rPr>
          <w:rFonts w:ascii="Verdana" w:eastAsia="Verdana" w:hAnsi="Verdana" w:cs="Verdana"/>
          <w:sz w:val="20"/>
          <w:szCs w:val="20"/>
        </w:rPr>
        <w:t>]</w:t>
      </w:r>
    </w:p>
    <w:p w14:paraId="0162C244"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44C36CCA" w14:textId="77777777" w:rsidR="00F15A69" w:rsidRDefault="000B09F6">
      <w:pPr>
        <w:spacing w:line="360" w:lineRule="auto"/>
        <w:contextualSpacing w:val="0"/>
        <w:jc w:val="both"/>
        <w:rPr>
          <w:rFonts w:ascii="Verdana" w:eastAsia="Verdana" w:hAnsi="Verdana" w:cs="Verdana"/>
          <w:b/>
          <w:smallCaps/>
        </w:rPr>
      </w:pPr>
      <w:r>
        <w:rPr>
          <w:rFonts w:ascii="Verdana" w:eastAsia="Verdana" w:hAnsi="Verdana" w:cs="Verdana"/>
          <w:b/>
          <w:smallCaps/>
        </w:rPr>
        <w:t>Reimagining the use of drones – Accessibility in Public Spaces</w:t>
      </w:r>
    </w:p>
    <w:p w14:paraId="1831632B" w14:textId="6008A439"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October 8, 2018 - University of Cincinnati’s, Abdou Fall, reimagines the use of drones as an effective way to increase the accessibility of public space</w:t>
      </w:r>
      <w:r w:rsidR="00963F9D">
        <w:rPr>
          <w:rFonts w:ascii="Verdana" w:eastAsia="Verdana" w:hAnsi="Verdana" w:cs="Verdana"/>
          <w:sz w:val="20"/>
          <w:szCs w:val="20"/>
        </w:rPr>
        <w:t>s. Fall’s thesis paper addressed</w:t>
      </w:r>
      <w:r>
        <w:rPr>
          <w:rFonts w:ascii="Verdana" w:eastAsia="Verdana" w:hAnsi="Verdana" w:cs="Verdana"/>
          <w:sz w:val="20"/>
          <w:szCs w:val="20"/>
        </w:rPr>
        <w:t xml:space="preserve"> use cases and policy considerations for drones to operate as an assistive technology for people with mobility disabilities. The paper explores the capabilities of drones,</w:t>
      </w:r>
      <w:r w:rsidR="00963F9D">
        <w:rPr>
          <w:rFonts w:ascii="Verdana" w:eastAsia="Verdana" w:hAnsi="Verdana" w:cs="Verdana"/>
          <w:sz w:val="20"/>
          <w:szCs w:val="20"/>
        </w:rPr>
        <w:t xml:space="preserve"> such as replacements for lifts</w:t>
      </w:r>
      <w:r>
        <w:rPr>
          <w:rFonts w:ascii="Verdana" w:eastAsia="Verdana" w:hAnsi="Verdana" w:cs="Verdana"/>
          <w:sz w:val="20"/>
          <w:szCs w:val="20"/>
        </w:rPr>
        <w:t xml:space="preserve"> and indoor mapping. Application of drone technology, as suggested in the paper, could assist in residential buildings as well as in public spaces. In the latter instance, it could save people with a physical disability time by informing them in advance if the building is accessible and to what extent. [Source: Abdou Fall, University of Cincinnati; Stefan Steveski, dronebelow]</w:t>
      </w:r>
    </w:p>
    <w:p w14:paraId="726C8F57"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8" w:name="_chlmsnyvxwa8" w:colFirst="0" w:colLast="0"/>
      <w:bookmarkEnd w:id="8"/>
      <w:r>
        <w:rPr>
          <w:rFonts w:ascii="Verdana" w:eastAsia="Verdana" w:hAnsi="Verdana" w:cs="Verdana"/>
          <w:smallCaps/>
          <w:color w:val="000000"/>
        </w:rPr>
        <w:t>Additional Information:</w:t>
      </w:r>
    </w:p>
    <w:p w14:paraId="1C54E641"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"https://etd.ohiolink.edu/!etd.send_file?accession=ucin1522399761180306&amp;disposition=inline" </w:instrText>
      </w:r>
      <w:r>
        <w:fldChar w:fldCharType="separate"/>
      </w:r>
      <w:r>
        <w:rPr>
          <w:rFonts w:ascii="Verdana" w:eastAsia="Verdana" w:hAnsi="Verdana" w:cs="Verdana"/>
          <w:color w:val="0000FF"/>
          <w:sz w:val="20"/>
          <w:szCs w:val="20"/>
          <w:u w:val="single"/>
        </w:rPr>
        <w:t>Thesis Paper - Assistive Drone Technology</w:t>
      </w:r>
    </w:p>
    <w:p w14:paraId="00120A7B"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3">
        <w:r>
          <w:rPr>
            <w:rFonts w:ascii="Verdana" w:eastAsia="Verdana" w:hAnsi="Verdana" w:cs="Verdana"/>
            <w:color w:val="0000FF"/>
            <w:sz w:val="20"/>
            <w:szCs w:val="20"/>
            <w:u w:val="single"/>
          </w:rPr>
          <w:t>https://etd.ohiolink.edu/!etd.send_file?accession=ucin1522399761180306&amp;disposition=inline</w:t>
        </w:r>
      </w:hyperlink>
      <w:r>
        <w:rPr>
          <w:rFonts w:ascii="Verdana" w:eastAsia="Verdana" w:hAnsi="Verdana" w:cs="Verdana"/>
          <w:sz w:val="20"/>
          <w:szCs w:val="20"/>
        </w:rPr>
        <w:t>]</w:t>
      </w:r>
    </w:p>
    <w:p w14:paraId="4F28D35F"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"https://dronebelow.com/2018/10/08/using-drones-to-enhance-building-access-for-the-physically-disabled/" </w:instrText>
      </w:r>
      <w:r>
        <w:fldChar w:fldCharType="separate"/>
      </w:r>
      <w:r>
        <w:rPr>
          <w:rFonts w:ascii="Verdana" w:eastAsia="Verdana" w:hAnsi="Verdana" w:cs="Verdana"/>
          <w:color w:val="0000FF"/>
          <w:sz w:val="20"/>
          <w:szCs w:val="20"/>
          <w:u w:val="single"/>
        </w:rPr>
        <w:t>Using Drones to Enhance Building Access for the Physically Disabled</w:t>
      </w:r>
    </w:p>
    <w:p w14:paraId="6C41B050"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4">
        <w:r>
          <w:rPr>
            <w:rFonts w:ascii="Verdana" w:eastAsia="Verdana" w:hAnsi="Verdana" w:cs="Verdana"/>
            <w:color w:val="1155CC"/>
            <w:sz w:val="20"/>
            <w:szCs w:val="20"/>
            <w:u w:val="single"/>
          </w:rPr>
          <w:t>https://dronebelow.com/2018/10/08/using-drones-to-enhance-building-access-for-the-physically-disabled/</w:t>
        </w:r>
      </w:hyperlink>
      <w:r>
        <w:rPr>
          <w:rFonts w:ascii="Verdana" w:eastAsia="Verdana" w:hAnsi="Verdana" w:cs="Verdana"/>
          <w:sz w:val="20"/>
          <w:szCs w:val="20"/>
        </w:rPr>
        <w:t>]</w:t>
      </w:r>
    </w:p>
    <w:p w14:paraId="2F15DB82"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7492DA2C" w14:textId="77777777" w:rsidR="00F15A69" w:rsidRDefault="000B09F6">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Captioning Smartglasses</w:t>
      </w:r>
      <w:r>
        <w:rPr>
          <w:rFonts w:ascii="Times New Roman" w:eastAsia="Times New Roman" w:hAnsi="Times New Roman" w:cs="Times New Roman"/>
          <w:b/>
          <w:smallCaps/>
          <w:sz w:val="24"/>
          <w:szCs w:val="24"/>
        </w:rPr>
        <w:t xml:space="preserve"> </w:t>
      </w:r>
      <w:r>
        <w:rPr>
          <w:rFonts w:ascii="Verdana" w:eastAsia="Verdana" w:hAnsi="Verdana" w:cs="Verdana"/>
          <w:b/>
          <w:smallCaps/>
          <w:sz w:val="24"/>
          <w:szCs w:val="24"/>
        </w:rPr>
        <w:t>for Live Theater</w:t>
      </w:r>
    </w:p>
    <w:p w14:paraId="40C8C2EB" w14:textId="3D850B61"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October 5, 2018</w:t>
      </w:r>
      <w:r>
        <w:rPr>
          <w:rFonts w:ascii="Calibri" w:eastAsia="Calibri" w:hAnsi="Calibri" w:cs="Calibri"/>
          <w:sz w:val="24"/>
          <w:szCs w:val="24"/>
        </w:rPr>
        <w:t xml:space="preserve"> - </w:t>
      </w:r>
      <w:r>
        <w:rPr>
          <w:rFonts w:ascii="Verdana" w:eastAsia="Verdana" w:hAnsi="Verdana" w:cs="Verdana"/>
          <w:sz w:val="20"/>
          <w:szCs w:val="20"/>
        </w:rPr>
        <w:t xml:space="preserve">The National Theatre recently developed smart captioning software to be used in the Epson smart-glasses. These smart-glasses provide people who are hard of hearing with a </w:t>
      </w:r>
      <w:r>
        <w:rPr>
          <w:rFonts w:ascii="Verdana" w:eastAsia="Verdana" w:hAnsi="Verdana" w:cs="Verdana"/>
          <w:sz w:val="20"/>
          <w:szCs w:val="20"/>
        </w:rPr>
        <w:lastRenderedPageBreak/>
        <w:t xml:space="preserve">projected, private, and personalized transcript of the on-stage dialogue. The technology behind these glasses is two-fold; the first element is the Open Access Smart Capture technology software and the second element is the Epson’s Moverio BT-350 smart-glasses hardware. The software keeps track of the pacing of the script, and the smart glasses display the dialogue. Most notable about the glasses is that it allows the user to set certain features before the show such as size, color, and position of the dialogue. Since </w:t>
      </w:r>
      <w:r w:rsidR="00963F9D">
        <w:rPr>
          <w:rFonts w:ascii="Verdana" w:eastAsia="Verdana" w:hAnsi="Verdana" w:cs="Verdana"/>
          <w:sz w:val="20"/>
          <w:szCs w:val="20"/>
        </w:rPr>
        <w:t>the</w:t>
      </w:r>
      <w:r>
        <w:rPr>
          <w:rFonts w:ascii="Verdana" w:eastAsia="Verdana" w:hAnsi="Verdana" w:cs="Verdana"/>
          <w:sz w:val="20"/>
          <w:szCs w:val="20"/>
        </w:rPr>
        <w:t xml:space="preserve"> National Theatre launched them at all of their London venues, the hope is that this progressive technology will spread broadly to the entertainment industry. The captioning smart</w:t>
      </w:r>
      <w:r w:rsidR="00963F9D">
        <w:rPr>
          <w:rFonts w:ascii="Verdana" w:eastAsia="Verdana" w:hAnsi="Verdana" w:cs="Verdana"/>
          <w:sz w:val="20"/>
          <w:szCs w:val="20"/>
        </w:rPr>
        <w:t xml:space="preserve"> </w:t>
      </w:r>
      <w:r>
        <w:rPr>
          <w:rFonts w:ascii="Verdana" w:eastAsia="Verdana" w:hAnsi="Verdana" w:cs="Verdana"/>
          <w:sz w:val="20"/>
          <w:szCs w:val="20"/>
        </w:rPr>
        <w:t>glasses are just the latest in accessibility accommodations provided to ensure the theatre experience is inclusive. Other National Theatre accommodations include an audio loop system</w:t>
      </w:r>
      <w:r w:rsidRPr="00963F9D">
        <w:rPr>
          <w:rFonts w:ascii="Verdana" w:eastAsia="Verdana" w:hAnsi="Verdana" w:cs="Verdana"/>
          <w:noProof/>
          <w:sz w:val="20"/>
          <w:szCs w:val="20"/>
        </w:rPr>
        <w:t>, audio</w:t>
      </w:r>
      <w:r>
        <w:rPr>
          <w:rFonts w:ascii="Verdana" w:eastAsia="Verdana" w:hAnsi="Verdana" w:cs="Verdana"/>
          <w:sz w:val="20"/>
          <w:szCs w:val="20"/>
        </w:rPr>
        <w:t xml:space="preserve"> described performances, sign language interpreters, and pre-show tours. [Source: Paul Ridden, New Atlas]</w:t>
      </w:r>
    </w:p>
    <w:p w14:paraId="7381D692"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9" w:name="_drss2c5utg0v" w:colFirst="0" w:colLast="0"/>
      <w:bookmarkEnd w:id="9"/>
      <w:r>
        <w:rPr>
          <w:rFonts w:ascii="Verdana" w:eastAsia="Verdana" w:hAnsi="Verdana" w:cs="Verdana"/>
          <w:smallCaps/>
          <w:color w:val="000000"/>
        </w:rPr>
        <w:t>Additional Information:</w:t>
      </w:r>
    </w:p>
    <w:p w14:paraId="71E85CE8"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"https://newatlas.com/national-theatre-smart-caption-glasses/56660/" </w:instrText>
      </w:r>
      <w:r>
        <w:fldChar w:fldCharType="separate"/>
      </w:r>
      <w:r>
        <w:rPr>
          <w:rFonts w:ascii="Verdana" w:eastAsia="Verdana" w:hAnsi="Verdana" w:cs="Verdana"/>
          <w:color w:val="0000FF"/>
          <w:sz w:val="20"/>
          <w:szCs w:val="20"/>
          <w:u w:val="single"/>
        </w:rPr>
        <w:t>National Theatre launches captioning smartglasses for hard of hearing show-goers</w:t>
      </w:r>
    </w:p>
    <w:p w14:paraId="7A411ECC" w14:textId="77777777" w:rsidR="00F15A69" w:rsidRDefault="000B09F6">
      <w:pPr>
        <w:spacing w:line="360" w:lineRule="auto"/>
        <w:contextualSpacing w:val="0"/>
        <w:rPr>
          <w:rFonts w:ascii="Calibri" w:eastAsia="Calibri" w:hAnsi="Calibri" w:cs="Calibri"/>
          <w:color w:val="0000FF"/>
          <w:sz w:val="24"/>
          <w:szCs w:val="24"/>
          <w:u w:val="single"/>
        </w:rPr>
      </w:pPr>
      <w:r>
        <w:fldChar w:fldCharType="end"/>
      </w:r>
      <w:r>
        <w:rPr>
          <w:rFonts w:ascii="Verdana" w:eastAsia="Verdana" w:hAnsi="Verdana" w:cs="Verdana"/>
          <w:color w:val="0000FF"/>
          <w:sz w:val="20"/>
          <w:szCs w:val="20"/>
          <w:u w:val="single"/>
        </w:rPr>
        <w:t>[</w:t>
      </w:r>
      <w:hyperlink r:id="rId65">
        <w:r>
          <w:rPr>
            <w:rFonts w:ascii="Verdana" w:eastAsia="Verdana" w:hAnsi="Verdana" w:cs="Verdana"/>
            <w:color w:val="1155CC"/>
            <w:sz w:val="20"/>
            <w:szCs w:val="20"/>
            <w:u w:val="single"/>
          </w:rPr>
          <w:t>https://newatlas.com/national-theatre-smart-caption-glasses/56660/</w:t>
        </w:r>
      </w:hyperlink>
      <w:r>
        <w:rPr>
          <w:rFonts w:ascii="Calibri" w:eastAsia="Calibri" w:hAnsi="Calibri" w:cs="Calibri"/>
          <w:color w:val="0000FF"/>
          <w:sz w:val="24"/>
          <w:szCs w:val="24"/>
          <w:u w:val="single"/>
        </w:rPr>
        <w:t>]</w:t>
      </w:r>
    </w:p>
    <w:p w14:paraId="2F477551" w14:textId="77777777" w:rsidR="00F15A69" w:rsidRPr="00626198" w:rsidRDefault="00F15A69" w:rsidP="00626198">
      <w:pPr>
        <w:spacing w:line="360" w:lineRule="auto"/>
        <w:contextualSpacing w:val="0"/>
        <w:rPr>
          <w:rFonts w:ascii="Verdana" w:eastAsia="Times New Roman" w:hAnsi="Verdana" w:cs="Times New Roman"/>
          <w:sz w:val="20"/>
          <w:szCs w:val="20"/>
        </w:rPr>
      </w:pPr>
    </w:p>
    <w:p w14:paraId="636C6BFB" w14:textId="77777777" w:rsidR="00F15A69" w:rsidRDefault="000B09F6">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Smart Cities for All Pilots in Chicago</w:t>
      </w:r>
    </w:p>
    <w:p w14:paraId="517767EE" w14:textId="1D3C3F45" w:rsidR="00F15A69" w:rsidRDefault="000B09F6">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October 4, 2018 - Chicago was recently selected to be the pilot city for </w:t>
      </w:r>
      <w:r>
        <w:rPr>
          <w:rFonts w:ascii="Verdana" w:eastAsia="Verdana" w:hAnsi="Verdana" w:cs="Verdana"/>
          <w:i/>
          <w:sz w:val="20"/>
          <w:szCs w:val="20"/>
        </w:rPr>
        <w:t>Smart Cities for All,</w:t>
      </w:r>
      <w:r>
        <w:rPr>
          <w:rFonts w:ascii="Verdana" w:eastAsia="Verdana" w:hAnsi="Verdana" w:cs="Verdana"/>
          <w:sz w:val="20"/>
          <w:szCs w:val="20"/>
        </w:rPr>
        <w:t xml:space="preserve"> a project that will measure the city’s digital and smart services’ accessibility for people with disabilities. The tracking of this data will assist city planners in assessing areas for improvement. Within this study, the following will </w:t>
      </w:r>
      <w:r w:rsidRPr="00963F9D">
        <w:rPr>
          <w:rFonts w:ascii="Verdana" w:eastAsia="Verdana" w:hAnsi="Verdana" w:cs="Verdana"/>
          <w:noProof/>
          <w:sz w:val="20"/>
          <w:szCs w:val="20"/>
        </w:rPr>
        <w:t>be examined</w:t>
      </w:r>
      <w:r>
        <w:rPr>
          <w:rFonts w:ascii="Verdana" w:eastAsia="Verdana" w:hAnsi="Verdana" w:cs="Verdana"/>
          <w:sz w:val="20"/>
          <w:szCs w:val="20"/>
        </w:rPr>
        <w:t xml:space="preserve">: communications, training, and technology standards. With the objective to improve the design of smart cities, the evaluation system </w:t>
      </w:r>
      <w:r w:rsidR="00963F9D">
        <w:rPr>
          <w:rFonts w:ascii="Verdana" w:eastAsia="Verdana" w:hAnsi="Verdana" w:cs="Verdana"/>
          <w:sz w:val="20"/>
          <w:szCs w:val="20"/>
        </w:rPr>
        <w:t xml:space="preserve">is </w:t>
      </w:r>
      <w:r w:rsidRPr="00347509">
        <w:rPr>
          <w:rFonts w:ascii="Verdana" w:eastAsia="Verdana" w:hAnsi="Verdana" w:cs="Verdana"/>
          <w:noProof/>
          <w:sz w:val="20"/>
          <w:szCs w:val="20"/>
        </w:rPr>
        <w:t>defined</w:t>
      </w:r>
      <w:r w:rsidR="00347509">
        <w:rPr>
          <w:rFonts w:ascii="Verdana" w:eastAsia="Verdana" w:hAnsi="Verdana" w:cs="Verdana"/>
          <w:noProof/>
          <w:sz w:val="20"/>
          <w:szCs w:val="20"/>
        </w:rPr>
        <w:t xml:space="preserve"> as</w:t>
      </w:r>
      <w:r>
        <w:rPr>
          <w:rFonts w:ascii="Verdana" w:eastAsia="Verdana" w:hAnsi="Verdana" w:cs="Verdana"/>
          <w:sz w:val="20"/>
          <w:szCs w:val="20"/>
        </w:rPr>
        <w:t xml:space="preserve"> city-specific performance indicators for accessibility. By developin</w:t>
      </w:r>
      <w:r w:rsidRPr="00963F9D">
        <w:rPr>
          <w:rFonts w:ascii="Verdana" w:eastAsia="Verdana" w:hAnsi="Verdana" w:cs="Verdana"/>
          <w:noProof/>
          <w:sz w:val="20"/>
          <w:szCs w:val="20"/>
        </w:rPr>
        <w:t>g inclusi</w:t>
      </w:r>
      <w:r w:rsidR="00963F9D" w:rsidRPr="00963F9D">
        <w:rPr>
          <w:rFonts w:ascii="Verdana" w:eastAsia="Verdana" w:hAnsi="Verdana" w:cs="Verdana"/>
          <w:noProof/>
          <w:sz w:val="20"/>
          <w:szCs w:val="20"/>
        </w:rPr>
        <w:t>ve,</w:t>
      </w:r>
      <w:r>
        <w:rPr>
          <w:rFonts w:ascii="Verdana" w:eastAsia="Verdana" w:hAnsi="Verdana" w:cs="Verdana"/>
          <w:sz w:val="20"/>
          <w:szCs w:val="20"/>
        </w:rPr>
        <w:t xml:space="preserve"> smart cities, it </w:t>
      </w:r>
      <w:r w:rsidRPr="00347509">
        <w:rPr>
          <w:rFonts w:ascii="Verdana" w:eastAsia="Verdana" w:hAnsi="Verdana" w:cs="Verdana"/>
          <w:noProof/>
          <w:sz w:val="20"/>
          <w:szCs w:val="20"/>
        </w:rPr>
        <w:t>is anticipated</w:t>
      </w:r>
      <w:r>
        <w:rPr>
          <w:rFonts w:ascii="Verdana" w:eastAsia="Verdana" w:hAnsi="Verdana" w:cs="Verdana"/>
          <w:sz w:val="20"/>
          <w:szCs w:val="20"/>
        </w:rPr>
        <w:t xml:space="preserve"> that people with disabilities will have improved employment outcomes, and greater access to city transportation, and leisure activities. Through this project, </w:t>
      </w:r>
      <w:r w:rsidRPr="00347509">
        <w:rPr>
          <w:rFonts w:ascii="Verdana" w:eastAsia="Verdana" w:hAnsi="Verdana" w:cs="Verdana"/>
          <w:i/>
          <w:sz w:val="20"/>
          <w:szCs w:val="20"/>
        </w:rPr>
        <w:t>Smart Cities for All</w:t>
      </w:r>
      <w:r>
        <w:rPr>
          <w:rFonts w:ascii="Verdana" w:eastAsia="Verdana" w:hAnsi="Verdana" w:cs="Verdana"/>
          <w:sz w:val="20"/>
          <w:szCs w:val="20"/>
        </w:rPr>
        <w:t xml:space="preserve"> and the City of Chicago expect to see a growth of technology, apps, and tools to improve accessibility as well as an awareness of thoughtful technological development. [Source: Jason Plautz, SmartCitiesDive]</w:t>
      </w:r>
    </w:p>
    <w:p w14:paraId="23810B5B"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10" w:name="_fp5hoh325vad" w:colFirst="0" w:colLast="0"/>
      <w:bookmarkEnd w:id="10"/>
      <w:r>
        <w:rPr>
          <w:rFonts w:ascii="Verdana" w:eastAsia="Verdana" w:hAnsi="Verdana" w:cs="Verdana"/>
          <w:smallCaps/>
          <w:color w:val="000000"/>
        </w:rPr>
        <w:t>Additional Information:</w:t>
      </w:r>
    </w:p>
    <w:p w14:paraId="27406175"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"https://www.smartcitiesdive.com/news/chicago-to-pilot-tool-to-boost-disability-access-for-smart-cities/538834/" </w:instrText>
      </w:r>
      <w:r>
        <w:fldChar w:fldCharType="separate"/>
      </w:r>
      <w:r>
        <w:rPr>
          <w:rFonts w:ascii="Verdana" w:eastAsia="Verdana" w:hAnsi="Verdana" w:cs="Verdana"/>
          <w:color w:val="0000FF"/>
          <w:sz w:val="20"/>
          <w:szCs w:val="20"/>
          <w:u w:val="single"/>
        </w:rPr>
        <w:t>Chicago to pilot tool to boost disability access for smart cities</w:t>
      </w:r>
    </w:p>
    <w:p w14:paraId="6BE77A2D" w14:textId="276D044E" w:rsidR="00F15A69" w:rsidRDefault="000B09F6">
      <w:pPr>
        <w:spacing w:line="360" w:lineRule="auto"/>
        <w:contextualSpacing w:val="0"/>
      </w:pPr>
      <w:r>
        <w:fldChar w:fldCharType="end"/>
      </w:r>
      <w:r w:rsidR="000C5EA1">
        <w:t>[</w:t>
      </w:r>
      <w:hyperlink r:id="rId66">
        <w:r>
          <w:rPr>
            <w:rFonts w:ascii="Verdana" w:eastAsia="Verdana" w:hAnsi="Verdana" w:cs="Verdana"/>
            <w:color w:val="1155CC"/>
            <w:sz w:val="20"/>
            <w:szCs w:val="20"/>
            <w:u w:val="single"/>
          </w:rPr>
          <w:t>https://www.smartcitiesdive.com/news/chicago-to-pilot-tool-to-boost-disability-access-for-smart-cities/538834/</w:t>
        </w:r>
      </w:hyperlink>
      <w:r w:rsidR="000C5EA1">
        <w:rPr>
          <w:rFonts w:ascii="Verdana" w:eastAsia="Verdana" w:hAnsi="Verdana" w:cs="Verdana"/>
          <w:color w:val="1155CC"/>
          <w:sz w:val="20"/>
          <w:szCs w:val="20"/>
          <w:u w:val="single"/>
        </w:rPr>
        <w:t>]</w:t>
      </w:r>
    </w:p>
    <w:p w14:paraId="2A4704CA" w14:textId="77777777" w:rsidR="00F15A69" w:rsidRPr="00626198" w:rsidRDefault="00F15A69">
      <w:pPr>
        <w:spacing w:line="360" w:lineRule="auto"/>
        <w:contextualSpacing w:val="0"/>
        <w:rPr>
          <w:rFonts w:ascii="Verdana" w:hAnsi="Verdana"/>
          <w:sz w:val="20"/>
          <w:szCs w:val="20"/>
        </w:rPr>
      </w:pPr>
    </w:p>
    <w:p w14:paraId="018F775A" w14:textId="77777777" w:rsidR="00F15A69" w:rsidRDefault="000B09F6" w:rsidP="0097105A">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Smart Prosthetic has Potential to Improve Care</w:t>
      </w:r>
    </w:p>
    <w:p w14:paraId="77E2737C" w14:textId="19AFD0A8" w:rsidR="00F15A69" w:rsidRDefault="000B09F6" w:rsidP="0097105A">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September 11, 2018 - Hanger Clinic partnered with AT&amp;T to produce the world’s first standalone network</w:t>
      </w:r>
      <w:r w:rsidR="000C5EA1">
        <w:rPr>
          <w:rFonts w:ascii="Verdana" w:eastAsia="Verdana" w:hAnsi="Verdana" w:cs="Verdana"/>
          <w:sz w:val="20"/>
          <w:szCs w:val="20"/>
        </w:rPr>
        <w:t xml:space="preserve"> connected device for prosthetic</w:t>
      </w:r>
      <w:r>
        <w:rPr>
          <w:rFonts w:ascii="Verdana" w:eastAsia="Verdana" w:hAnsi="Verdana" w:cs="Verdana"/>
          <w:sz w:val="20"/>
          <w:szCs w:val="20"/>
        </w:rPr>
        <w:t xml:space="preserve"> limbs. The network-connected device is attached to a below the knee prosthesis. It can gauge a patient’s needs beyond clinical settings as they move about </w:t>
      </w:r>
      <w:r>
        <w:rPr>
          <w:rFonts w:ascii="Verdana" w:eastAsia="Verdana" w:hAnsi="Verdana" w:cs="Verdana"/>
          <w:sz w:val="20"/>
          <w:szCs w:val="20"/>
        </w:rPr>
        <w:lastRenderedPageBreak/>
        <w:t>their daily activities, and sends information directly to the clinician about gait speed, step force, direction, and rotation. Changes in usage trends can indicate that adjustments are needed.  Whereas with traditional prosthetics</w:t>
      </w:r>
      <w:r w:rsidR="000C5EA1">
        <w:rPr>
          <w:rFonts w:ascii="Verdana" w:eastAsia="Verdana" w:hAnsi="Verdana" w:cs="Verdana"/>
          <w:sz w:val="20"/>
          <w:szCs w:val="20"/>
        </w:rPr>
        <w:t>,</w:t>
      </w:r>
      <w:r>
        <w:rPr>
          <w:rFonts w:ascii="Verdana" w:eastAsia="Verdana" w:hAnsi="Verdana" w:cs="Verdana"/>
          <w:sz w:val="20"/>
          <w:szCs w:val="20"/>
        </w:rPr>
        <w:t xml:space="preserve"> challenges with comfort or fit have to be communicated in th</w:t>
      </w:r>
      <w:r w:rsidR="000C5EA1">
        <w:rPr>
          <w:rFonts w:ascii="Verdana" w:eastAsia="Verdana" w:hAnsi="Verdana" w:cs="Verdana"/>
          <w:sz w:val="20"/>
          <w:szCs w:val="20"/>
        </w:rPr>
        <w:t xml:space="preserve">e clinical setting by the user, this device assists </w:t>
      </w:r>
      <w:r w:rsidR="000C5EA1">
        <w:rPr>
          <w:rFonts w:ascii="Verdana" w:eastAsia="Verdana" w:hAnsi="Verdana" w:cs="Verdana"/>
          <w:noProof/>
          <w:sz w:val="20"/>
          <w:szCs w:val="20"/>
        </w:rPr>
        <w:t>pe</w:t>
      </w:r>
      <w:r w:rsidR="000C5EA1" w:rsidRPr="000C5EA1">
        <w:rPr>
          <w:rFonts w:ascii="Verdana" w:eastAsia="Verdana" w:hAnsi="Verdana" w:cs="Verdana"/>
          <w:noProof/>
          <w:sz w:val="20"/>
          <w:szCs w:val="20"/>
        </w:rPr>
        <w:t>ople</w:t>
      </w:r>
      <w:r w:rsidR="000C5EA1">
        <w:rPr>
          <w:rFonts w:ascii="Verdana" w:eastAsia="Verdana" w:hAnsi="Verdana" w:cs="Verdana"/>
          <w:sz w:val="20"/>
          <w:szCs w:val="20"/>
        </w:rPr>
        <w:t xml:space="preserve"> w</w:t>
      </w:r>
      <w:r>
        <w:rPr>
          <w:rFonts w:ascii="Verdana" w:eastAsia="Verdana" w:hAnsi="Verdana" w:cs="Verdana"/>
          <w:sz w:val="20"/>
          <w:szCs w:val="20"/>
        </w:rPr>
        <w:t>ho may have difficulty identifying issues with their prosthesis. Of this, Hanger Clinic Vice President said, “Transitioning from living with a fully functioning leg to a prosthesis requires re-learning how to walk entirely. Unfortunately, not everyone knows when or how to talk to us about potential challenges. This device will give us a window int</w:t>
      </w:r>
      <w:r w:rsidRPr="000C5EA1">
        <w:rPr>
          <w:rFonts w:ascii="Verdana" w:eastAsia="Verdana" w:hAnsi="Verdana" w:cs="Verdana"/>
          <w:noProof/>
          <w:sz w:val="20"/>
          <w:szCs w:val="20"/>
        </w:rPr>
        <w:t>o patient's</w:t>
      </w:r>
      <w:r>
        <w:rPr>
          <w:rFonts w:ascii="Verdana" w:eastAsia="Verdana" w:hAnsi="Verdana" w:cs="Verdana"/>
          <w:sz w:val="20"/>
          <w:szCs w:val="20"/>
        </w:rPr>
        <w:t xml:space="preserve"> daily experiences and equip us with a level of connectivity we’ve never had before, and in turn, provide even better patient care.”</w:t>
      </w:r>
    </w:p>
    <w:p w14:paraId="45755A4D" w14:textId="2B1CFAF9" w:rsidR="00F15A69" w:rsidRDefault="000B09F6" w:rsidP="0097105A">
      <w:pPr>
        <w:spacing w:line="360" w:lineRule="auto"/>
        <w:contextualSpacing w:val="0"/>
        <w:jc w:val="both"/>
        <w:rPr>
          <w:rFonts w:ascii="Verdana" w:eastAsia="Verdana" w:hAnsi="Verdana" w:cs="Verdana"/>
          <w:sz w:val="20"/>
          <w:szCs w:val="20"/>
        </w:rPr>
      </w:pPr>
      <w:r>
        <w:rPr>
          <w:rFonts w:ascii="Verdana" w:eastAsia="Verdana" w:hAnsi="Verdana" w:cs="Verdana"/>
          <w:sz w:val="20"/>
          <w:szCs w:val="20"/>
        </w:rPr>
        <w:t>The device uploads data to the cloud and has an accompanying iOS app to track progress. The network-connected device is still in its prototype stage and only being tested on five of Hanger Clinic’s current patients. The partners hope to conduct further testing to ensure its full functionality. [Sources: Danielle Kirsch, Medical Design &amp; Outsourcing; Mariella Moon, engadget]</w:t>
      </w:r>
    </w:p>
    <w:p w14:paraId="494DE512"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11" w:name="_ftrg7xtrbfle" w:colFirst="0" w:colLast="0"/>
      <w:bookmarkEnd w:id="11"/>
      <w:r>
        <w:rPr>
          <w:rFonts w:ascii="Verdana" w:eastAsia="Verdana" w:hAnsi="Verdana" w:cs="Verdana"/>
          <w:smallCaps/>
          <w:color w:val="000000"/>
        </w:rPr>
        <w:t>Additional Information:</w:t>
      </w:r>
    </w:p>
    <w:p w14:paraId="666C05EB"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"https://www.engadget.com/2018/09/11/att-hanger-prosthetic-limb-lte-m/" </w:instrText>
      </w:r>
      <w:r>
        <w:fldChar w:fldCharType="separate"/>
      </w:r>
      <w:r>
        <w:rPr>
          <w:rFonts w:ascii="Verdana" w:eastAsia="Verdana" w:hAnsi="Verdana" w:cs="Verdana"/>
          <w:color w:val="0000FF"/>
          <w:sz w:val="20"/>
          <w:szCs w:val="20"/>
          <w:u w:val="single"/>
        </w:rPr>
        <w:t>AT&amp;T's LTE-M device can help doctors perfect prosthetic limbs</w:t>
      </w:r>
    </w:p>
    <w:p w14:paraId="592C00A1"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7">
        <w:r>
          <w:rPr>
            <w:rFonts w:ascii="Verdana" w:eastAsia="Verdana" w:hAnsi="Verdana" w:cs="Verdana"/>
            <w:color w:val="1155CC"/>
            <w:sz w:val="20"/>
            <w:szCs w:val="20"/>
            <w:u w:val="single"/>
          </w:rPr>
          <w:t>https://www.engadget.com/2018/09/11/att-hanger-prosthetic-limb-lte-m/</w:t>
        </w:r>
      </w:hyperlink>
      <w:r>
        <w:rPr>
          <w:rFonts w:ascii="Verdana" w:eastAsia="Verdana" w:hAnsi="Verdana" w:cs="Verdana"/>
          <w:sz w:val="20"/>
          <w:szCs w:val="20"/>
        </w:rPr>
        <w:t>]</w:t>
      </w:r>
    </w:p>
    <w:p w14:paraId="08210EC9"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"https://www.medicaldesignandoutsourcing.com/hanger-att-develop-network-connected-device-for-prosthetic-limbs/" </w:instrText>
      </w:r>
      <w:r>
        <w:fldChar w:fldCharType="separate"/>
      </w:r>
      <w:r>
        <w:rPr>
          <w:rFonts w:ascii="Verdana" w:eastAsia="Verdana" w:hAnsi="Verdana" w:cs="Verdana"/>
          <w:color w:val="0000FF"/>
          <w:sz w:val="20"/>
          <w:szCs w:val="20"/>
          <w:u w:val="single"/>
        </w:rPr>
        <w:t>Hanger, AT&amp;T develo</w:t>
      </w:r>
      <w:r w:rsidRPr="000C5EA1">
        <w:rPr>
          <w:rFonts w:ascii="Verdana" w:eastAsia="Verdana" w:hAnsi="Verdana" w:cs="Verdana"/>
          <w:noProof/>
          <w:color w:val="0000FF"/>
          <w:sz w:val="20"/>
          <w:szCs w:val="20"/>
          <w:u w:val="single"/>
        </w:rPr>
        <w:t>p network-connect</w:t>
      </w:r>
      <w:r>
        <w:rPr>
          <w:rFonts w:ascii="Verdana" w:eastAsia="Verdana" w:hAnsi="Verdana" w:cs="Verdana"/>
          <w:color w:val="0000FF"/>
          <w:sz w:val="20"/>
          <w:szCs w:val="20"/>
          <w:u w:val="single"/>
        </w:rPr>
        <w:t>ed device for prosthetic limbs</w:t>
      </w:r>
    </w:p>
    <w:p w14:paraId="7740F6E1"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8">
        <w:r>
          <w:rPr>
            <w:rFonts w:ascii="Verdana" w:eastAsia="Verdana" w:hAnsi="Verdana" w:cs="Verdana"/>
            <w:color w:val="1155CC"/>
            <w:sz w:val="20"/>
            <w:szCs w:val="20"/>
            <w:u w:val="single"/>
          </w:rPr>
          <w:t>https://www.medicaldesignandoutsourcing.com/hanger-att-develop-network-connected-device-for-prosthetic-limbs/</w:t>
        </w:r>
      </w:hyperlink>
      <w:r>
        <w:rPr>
          <w:rFonts w:ascii="Verdana" w:eastAsia="Verdana" w:hAnsi="Verdana" w:cs="Verdana"/>
          <w:sz w:val="20"/>
          <w:szCs w:val="20"/>
        </w:rPr>
        <w:t>]</w:t>
      </w:r>
    </w:p>
    <w:p w14:paraId="124C08FB"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0A0146C0" w14:textId="77777777" w:rsidR="00F15A69" w:rsidRDefault="000B09F6">
      <w:pPr>
        <w:spacing w:line="360" w:lineRule="auto"/>
        <w:contextualSpacing w:val="0"/>
        <w:jc w:val="both"/>
        <w:rPr>
          <w:rFonts w:ascii="Verdana" w:eastAsia="Verdana" w:hAnsi="Verdana" w:cs="Verdana"/>
          <w:b/>
          <w:smallCaps/>
          <w:sz w:val="24"/>
          <w:szCs w:val="24"/>
        </w:rPr>
      </w:pPr>
      <w:r>
        <w:rPr>
          <w:rFonts w:ascii="Verdana" w:eastAsia="Verdana" w:hAnsi="Verdana" w:cs="Verdana"/>
          <w:b/>
          <w:smallCaps/>
          <w:sz w:val="24"/>
          <w:szCs w:val="24"/>
        </w:rPr>
        <w:t>Virtual Reality as a Life Skills Trainer</w:t>
      </w:r>
    </w:p>
    <w:p w14:paraId="4B579D4C" w14:textId="77777777" w:rsidR="006824AD" w:rsidRDefault="000B09F6" w:rsidP="006824AD">
      <w:pPr>
        <w:spacing w:after="120" w:line="360" w:lineRule="auto"/>
        <w:contextualSpacing w:val="0"/>
        <w:jc w:val="both"/>
        <w:rPr>
          <w:rFonts w:ascii="Verdana" w:eastAsia="Times New Roman" w:hAnsi="Verdana" w:cs="Times New Roman"/>
          <w:sz w:val="20"/>
          <w:szCs w:val="20"/>
        </w:rPr>
      </w:pPr>
      <w:r w:rsidRPr="000C5EA1">
        <w:rPr>
          <w:rFonts w:ascii="Verdana" w:eastAsia="Verdana" w:hAnsi="Verdana" w:cs="Verdana"/>
          <w:sz w:val="20"/>
          <w:szCs w:val="20"/>
        </w:rPr>
        <w:t>September 27, 2018</w:t>
      </w:r>
      <w:r w:rsidRPr="000C5EA1">
        <w:rPr>
          <w:rFonts w:ascii="Verdana" w:eastAsia="Times New Roman" w:hAnsi="Verdana" w:cs="Times New Roman"/>
          <w:sz w:val="20"/>
          <w:szCs w:val="20"/>
        </w:rPr>
        <w:t xml:space="preserve"> - The Endeavour Foundation recently launched training programs via </w:t>
      </w:r>
      <w:r w:rsidR="000C5EA1">
        <w:rPr>
          <w:rFonts w:ascii="Verdana" w:eastAsia="Times New Roman" w:hAnsi="Verdana" w:cs="Times New Roman"/>
          <w:sz w:val="20"/>
          <w:szCs w:val="20"/>
        </w:rPr>
        <w:t>virtual r</w:t>
      </w:r>
      <w:r w:rsidRPr="000C5EA1">
        <w:rPr>
          <w:rFonts w:ascii="Verdana" w:eastAsia="Times New Roman" w:hAnsi="Verdana" w:cs="Times New Roman"/>
          <w:sz w:val="20"/>
          <w:szCs w:val="20"/>
        </w:rPr>
        <w:t xml:space="preserve">eality (VR) devices using the Oculus Rift Headset. These VR training devices have the potential to alter the employment landscape for individuals with intellectual disabilities, as well as assist with learning foundational life skills. The program teaches a variety of skills and daily functions from learning how to operate an ATM, to driving, to job training for a barista position. The VR program simulates the real-life experience. The article describes how one user utilized the program to train for a position at a coffee shop. He </w:t>
      </w:r>
      <w:r w:rsidRPr="006824AD">
        <w:rPr>
          <w:rFonts w:ascii="Verdana" w:eastAsia="Times New Roman" w:hAnsi="Verdana" w:cs="Times New Roman"/>
          <w:noProof/>
          <w:sz w:val="20"/>
          <w:szCs w:val="20"/>
        </w:rPr>
        <w:t>was given</w:t>
      </w:r>
      <w:r w:rsidRPr="000C5EA1">
        <w:rPr>
          <w:rFonts w:ascii="Verdana" w:eastAsia="Times New Roman" w:hAnsi="Verdana" w:cs="Times New Roman"/>
          <w:sz w:val="20"/>
          <w:szCs w:val="20"/>
        </w:rPr>
        <w:t xml:space="preserve"> a virtual machine that allowed him to count money and deliver change. </w:t>
      </w:r>
    </w:p>
    <w:p w14:paraId="6E03E4C0" w14:textId="62FAD203" w:rsidR="00F15A69" w:rsidRPr="000C5EA1" w:rsidRDefault="000B09F6">
      <w:pPr>
        <w:spacing w:line="360" w:lineRule="auto"/>
        <w:contextualSpacing w:val="0"/>
        <w:jc w:val="both"/>
        <w:rPr>
          <w:rFonts w:ascii="Verdana" w:eastAsia="Times New Roman" w:hAnsi="Verdana" w:cs="Times New Roman"/>
          <w:sz w:val="20"/>
          <w:szCs w:val="20"/>
        </w:rPr>
      </w:pPr>
      <w:r w:rsidRPr="000C5EA1">
        <w:rPr>
          <w:rFonts w:ascii="Verdana" w:eastAsia="Times New Roman" w:hAnsi="Verdana" w:cs="Times New Roman"/>
          <w:sz w:val="20"/>
          <w:szCs w:val="20"/>
        </w:rPr>
        <w:t xml:space="preserve">The programs were designed in collaboration with people with disabilities </w:t>
      </w:r>
      <w:r w:rsidRPr="006824AD">
        <w:rPr>
          <w:rFonts w:ascii="Verdana" w:eastAsia="Times New Roman" w:hAnsi="Verdana" w:cs="Times New Roman"/>
          <w:noProof/>
          <w:sz w:val="20"/>
          <w:szCs w:val="20"/>
        </w:rPr>
        <w:t>to better ensure usability and utility</w:t>
      </w:r>
      <w:r w:rsidRPr="000C5EA1">
        <w:rPr>
          <w:rFonts w:ascii="Verdana" w:eastAsia="Times New Roman" w:hAnsi="Verdana" w:cs="Times New Roman"/>
          <w:sz w:val="20"/>
          <w:szCs w:val="20"/>
        </w:rPr>
        <w:t xml:space="preserve">. One design outcome was to incorporate interactive elements such as pedals and steering wheels </w:t>
      </w:r>
      <w:r w:rsidRPr="006824AD">
        <w:rPr>
          <w:rFonts w:ascii="Verdana" w:eastAsia="Times New Roman" w:hAnsi="Verdana" w:cs="Times New Roman"/>
          <w:noProof/>
          <w:sz w:val="20"/>
          <w:szCs w:val="20"/>
        </w:rPr>
        <w:t>to better emulate the real-life experience</w:t>
      </w:r>
      <w:r w:rsidRPr="000C5EA1">
        <w:rPr>
          <w:rFonts w:ascii="Verdana" w:eastAsia="Times New Roman" w:hAnsi="Verdana" w:cs="Times New Roman"/>
          <w:sz w:val="20"/>
          <w:szCs w:val="20"/>
        </w:rPr>
        <w:t>. This technology could enable individuals with intellectual disabilities to increase their independence. The software for the VR training program still needs some work, and developers estimate that the VR program will likely be available by the end of this year. [Source: Maggie Coggan, PRObono Australia]</w:t>
      </w:r>
    </w:p>
    <w:p w14:paraId="398F160A"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12" w:name="_347hfl7x2d8o" w:colFirst="0" w:colLast="0"/>
      <w:bookmarkEnd w:id="12"/>
      <w:r>
        <w:rPr>
          <w:rFonts w:ascii="Verdana" w:eastAsia="Verdana" w:hAnsi="Verdana" w:cs="Verdana"/>
          <w:smallCaps/>
          <w:color w:val="000000"/>
        </w:rPr>
        <w:lastRenderedPageBreak/>
        <w:t>Additional Information:</w:t>
      </w:r>
    </w:p>
    <w:p w14:paraId="07CD451A"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"https://probonoaustralia.com.au/news/2018/09/vr-helping-people-intellectual-disability-get-behind-wheel/" </w:instrText>
      </w:r>
      <w:r>
        <w:fldChar w:fldCharType="separate"/>
      </w:r>
      <w:r>
        <w:rPr>
          <w:rFonts w:ascii="Verdana" w:eastAsia="Verdana" w:hAnsi="Verdana" w:cs="Verdana"/>
          <w:color w:val="0000FF"/>
          <w:sz w:val="20"/>
          <w:szCs w:val="20"/>
          <w:u w:val="single"/>
        </w:rPr>
        <w:t>VR Helping People with Intellectual Disability Get Behind the Wheel</w:t>
      </w:r>
    </w:p>
    <w:p w14:paraId="68E098E9"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69">
        <w:r>
          <w:rPr>
            <w:rFonts w:ascii="Verdana" w:eastAsia="Verdana" w:hAnsi="Verdana" w:cs="Verdana"/>
            <w:color w:val="0000FF"/>
            <w:sz w:val="20"/>
            <w:szCs w:val="20"/>
            <w:u w:val="single"/>
          </w:rPr>
          <w:t>https://probonoaustralia.com.au/news/2018/09/vr-helping-people-intellectual-disability-get-behind-wheel/</w:t>
        </w:r>
      </w:hyperlink>
      <w:r>
        <w:rPr>
          <w:rFonts w:ascii="Verdana" w:eastAsia="Verdana" w:hAnsi="Verdana" w:cs="Verdana"/>
          <w:sz w:val="20"/>
          <w:szCs w:val="20"/>
        </w:rPr>
        <w:t>]</w:t>
      </w:r>
    </w:p>
    <w:p w14:paraId="0B5711C4"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26514DFE" w14:textId="77777777" w:rsidR="00F15A69" w:rsidRDefault="000B09F6">
      <w:pPr>
        <w:spacing w:line="360" w:lineRule="auto"/>
        <w:contextualSpacing w:val="0"/>
        <w:jc w:val="both"/>
        <w:rPr>
          <w:rFonts w:ascii="Verdana" w:eastAsia="Verdana" w:hAnsi="Verdana" w:cs="Verdana"/>
          <w:b/>
          <w:smallCaps/>
        </w:rPr>
      </w:pPr>
      <w:r>
        <w:rPr>
          <w:rFonts w:ascii="Verdana" w:eastAsia="Verdana" w:hAnsi="Verdana" w:cs="Verdana"/>
          <w:b/>
          <w:smallCaps/>
        </w:rPr>
        <w:t>AI Supports Artist with Disabilities</w:t>
      </w:r>
    </w:p>
    <w:p w14:paraId="1829CF2F" w14:textId="3B65CF8C"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September 20, 2018 - Artificial Intelligence (AI) has the potential to revolutionize another social domain, the arts. Recent developments in assistive technology help artists with disabilities to “create their </w:t>
      </w:r>
      <w:r w:rsidRPr="006824AD">
        <w:rPr>
          <w:rFonts w:ascii="Verdana" w:eastAsia="Verdana" w:hAnsi="Verdana" w:cs="Verdana"/>
          <w:noProof/>
          <w:sz w:val="20"/>
          <w:szCs w:val="20"/>
        </w:rPr>
        <w:t>own</w:t>
      </w:r>
      <w:r>
        <w:rPr>
          <w:rFonts w:ascii="Verdana" w:eastAsia="Verdana" w:hAnsi="Verdana" w:cs="Verdana"/>
          <w:sz w:val="20"/>
          <w:szCs w:val="20"/>
        </w:rPr>
        <w:t xml:space="preserve"> ecology” within the art world. Similar to other activities, the world of art often lacks accessibility and reinforces discrimination. However, projects like Dr. Nazarpour’s, Intelligent Sensing, improve artists with upper extremity limitations ability to engage with the arts by fitting a bionic hand to the user. This prosthetic hand holds a camera that can determine the shape and size of an object. The team working on Intelligent Sensing</w:t>
      </w:r>
      <w:r w:rsidR="006824AD">
        <w:rPr>
          <w:rFonts w:ascii="Verdana" w:eastAsia="Verdana" w:hAnsi="Verdana" w:cs="Verdana"/>
          <w:sz w:val="20"/>
          <w:szCs w:val="20"/>
        </w:rPr>
        <w:t>,</w:t>
      </w:r>
      <w:r>
        <w:rPr>
          <w:rFonts w:ascii="Verdana" w:eastAsia="Verdana" w:hAnsi="Verdana" w:cs="Verdana"/>
          <w:sz w:val="20"/>
          <w:szCs w:val="20"/>
        </w:rPr>
        <w:t xml:space="preserve"> approach AI with the view that AI tools should work </w:t>
      </w:r>
      <w:r w:rsidRPr="006824AD">
        <w:rPr>
          <w:rFonts w:ascii="Verdana" w:eastAsia="Verdana" w:hAnsi="Verdana" w:cs="Verdana"/>
          <w:i/>
          <w:sz w:val="20"/>
          <w:szCs w:val="20"/>
        </w:rPr>
        <w:t>with</w:t>
      </w:r>
      <w:r>
        <w:rPr>
          <w:rFonts w:ascii="Verdana" w:eastAsia="Verdana" w:hAnsi="Verdana" w:cs="Verdana"/>
          <w:sz w:val="20"/>
          <w:szCs w:val="20"/>
        </w:rPr>
        <w:t xml:space="preserve"> humans rather than attempt to replace them.</w:t>
      </w:r>
    </w:p>
    <w:p w14:paraId="16FE039C" w14:textId="2D241A25" w:rsidR="00F15A69" w:rsidRDefault="000B09F6">
      <w:pPr>
        <w:spacing w:after="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Similarly, a team of developers at Boston College created EagleEye. </w:t>
      </w:r>
      <w:r w:rsidRPr="006824AD">
        <w:rPr>
          <w:rFonts w:ascii="Verdana" w:eastAsia="Verdana" w:hAnsi="Verdana" w:cs="Verdana"/>
          <w:noProof/>
          <w:sz w:val="20"/>
          <w:szCs w:val="20"/>
        </w:rPr>
        <w:t>EagleEye,</w:t>
      </w:r>
      <w:r>
        <w:rPr>
          <w:rFonts w:ascii="Verdana" w:eastAsia="Verdana" w:hAnsi="Verdana" w:cs="Verdana"/>
          <w:sz w:val="20"/>
          <w:szCs w:val="20"/>
        </w:rPr>
        <w:t xml:space="preserve"> assists artists who are non-verbal or have limited mobility. It will help these artists to utilize a computer with eye movements. The mechanics behind the device are fairly simple: the device attaches small electrodes to the person’s head which replaces the mouse and keyboard interface. One conceivable use of this AI technology is its use for artists with disabilities to create in photoshop, video editing</w:t>
      </w:r>
      <w:r w:rsidR="006824AD">
        <w:rPr>
          <w:rFonts w:ascii="Verdana" w:eastAsia="Verdana" w:hAnsi="Verdana" w:cs="Verdana"/>
          <w:sz w:val="20"/>
          <w:szCs w:val="20"/>
        </w:rPr>
        <w:t>,</w:t>
      </w:r>
      <w:r>
        <w:rPr>
          <w:rFonts w:ascii="Verdana" w:eastAsia="Verdana" w:hAnsi="Verdana" w:cs="Verdana"/>
          <w:sz w:val="20"/>
          <w:szCs w:val="20"/>
        </w:rPr>
        <w:t xml:space="preserve"> or other creative software. [Source: Chris Hayes, Dazed Digital]</w:t>
      </w:r>
    </w:p>
    <w:p w14:paraId="629221B1"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bookmarkStart w:id="13" w:name="_f6gqd9dzppq8" w:colFirst="0" w:colLast="0"/>
      <w:bookmarkEnd w:id="13"/>
      <w:r>
        <w:rPr>
          <w:rFonts w:ascii="Verdana" w:eastAsia="Verdana" w:hAnsi="Verdana" w:cs="Verdana"/>
          <w:smallCaps/>
          <w:color w:val="000000"/>
        </w:rPr>
        <w:t>Additional Information:</w:t>
      </w:r>
    </w:p>
    <w:p w14:paraId="2808FD3C" w14:textId="77777777" w:rsidR="00F15A69" w:rsidRDefault="000B09F6">
      <w:pPr>
        <w:spacing w:line="360" w:lineRule="auto"/>
        <w:contextualSpacing w:val="0"/>
        <w:rPr>
          <w:rFonts w:ascii="Verdana" w:eastAsia="Verdana" w:hAnsi="Verdana" w:cs="Verdana"/>
          <w:color w:val="0000FF"/>
          <w:sz w:val="20"/>
          <w:szCs w:val="20"/>
          <w:u w:val="single"/>
        </w:rPr>
      </w:pPr>
      <w:r>
        <w:fldChar w:fldCharType="begin"/>
      </w:r>
      <w:r>
        <w:instrText xml:space="preserve"> HYPERLINK "http://www.dazeddigital.com/art-photography/article/41334/1/how-ai-could-increase-art-world-accessibility-for-disabled-artists" </w:instrText>
      </w:r>
      <w:r>
        <w:fldChar w:fldCharType="separate"/>
      </w:r>
      <w:r>
        <w:rPr>
          <w:rFonts w:ascii="Verdana" w:eastAsia="Verdana" w:hAnsi="Verdana" w:cs="Verdana"/>
          <w:color w:val="0000FF"/>
          <w:sz w:val="20"/>
          <w:szCs w:val="20"/>
          <w:u w:val="single"/>
        </w:rPr>
        <w:t>How AI could increase art world accessibility for disabled artists</w:t>
      </w:r>
    </w:p>
    <w:p w14:paraId="7BE79C38" w14:textId="77777777" w:rsidR="00F15A69" w:rsidRDefault="000B09F6">
      <w:pPr>
        <w:spacing w:line="360" w:lineRule="auto"/>
        <w:contextualSpacing w:val="0"/>
        <w:rPr>
          <w:rFonts w:ascii="Verdana" w:eastAsia="Verdana" w:hAnsi="Verdana" w:cs="Verdana"/>
          <w:sz w:val="20"/>
          <w:szCs w:val="20"/>
        </w:rPr>
      </w:pPr>
      <w:r>
        <w:fldChar w:fldCharType="end"/>
      </w:r>
      <w:r>
        <w:rPr>
          <w:rFonts w:ascii="Verdana" w:eastAsia="Verdana" w:hAnsi="Verdana" w:cs="Verdana"/>
          <w:sz w:val="20"/>
          <w:szCs w:val="20"/>
        </w:rPr>
        <w:t>[</w:t>
      </w:r>
      <w:hyperlink r:id="rId70">
        <w:r>
          <w:rPr>
            <w:rFonts w:ascii="Verdana" w:eastAsia="Verdana" w:hAnsi="Verdana" w:cs="Verdana"/>
            <w:color w:val="1155CC"/>
            <w:sz w:val="20"/>
            <w:szCs w:val="20"/>
            <w:u w:val="single"/>
          </w:rPr>
          <w:t>http://www.dazeddigital.com/art-photography/article/41334/1/how-ai-could-increase-art-world-accessibility-for-disabled-artists</w:t>
        </w:r>
      </w:hyperlink>
      <w:r>
        <w:rPr>
          <w:rFonts w:ascii="Verdana" w:eastAsia="Verdana" w:hAnsi="Verdana" w:cs="Verdana"/>
          <w:sz w:val="20"/>
          <w:szCs w:val="20"/>
        </w:rPr>
        <w:t>]</w:t>
      </w:r>
    </w:p>
    <w:p w14:paraId="7F60FDBC"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46F31CFE" w14:textId="77777777" w:rsidR="00F15A69" w:rsidRPr="003B424B" w:rsidRDefault="000B09F6" w:rsidP="003B424B">
      <w:pPr>
        <w:spacing w:line="360" w:lineRule="auto"/>
        <w:contextualSpacing w:val="0"/>
        <w:jc w:val="both"/>
        <w:rPr>
          <w:rFonts w:ascii="Verdana" w:eastAsia="Verdana" w:hAnsi="Verdana" w:cs="Verdana"/>
          <w:b/>
          <w:smallCaps/>
        </w:rPr>
      </w:pPr>
      <w:r w:rsidRPr="003B424B">
        <w:rPr>
          <w:rFonts w:ascii="Verdana" w:eastAsia="Verdana" w:hAnsi="Verdana" w:cs="Verdana"/>
          <w:b/>
          <w:smallCaps/>
        </w:rPr>
        <w:t>The BrightSign Glove: From ASL to Speech</w:t>
      </w:r>
    </w:p>
    <w:p w14:paraId="1F942B50" w14:textId="56721362" w:rsidR="00F15A69" w:rsidRPr="003B424B" w:rsidRDefault="000B09F6" w:rsidP="00A732E4">
      <w:pPr>
        <w:spacing w:line="360" w:lineRule="auto"/>
        <w:contextualSpacing w:val="0"/>
        <w:jc w:val="both"/>
        <w:rPr>
          <w:rFonts w:ascii="Verdana" w:eastAsia="Times New Roman" w:hAnsi="Verdana" w:cs="Times New Roman"/>
          <w:sz w:val="20"/>
          <w:szCs w:val="20"/>
          <w:highlight w:val="white"/>
        </w:rPr>
      </w:pPr>
      <w:r w:rsidRPr="003B424B">
        <w:rPr>
          <w:rFonts w:ascii="Verdana" w:eastAsia="Times New Roman" w:hAnsi="Verdana" w:cs="Times New Roman"/>
          <w:sz w:val="20"/>
          <w:szCs w:val="20"/>
        </w:rPr>
        <w:t>September 13, 2018</w:t>
      </w:r>
      <w:r w:rsidR="003B424B" w:rsidRPr="003B424B">
        <w:rPr>
          <w:rFonts w:ascii="Verdana" w:eastAsia="Times New Roman" w:hAnsi="Verdana" w:cs="Times New Roman"/>
          <w:sz w:val="20"/>
          <w:szCs w:val="20"/>
        </w:rPr>
        <w:t xml:space="preserve"> - </w:t>
      </w:r>
      <w:r w:rsidR="006824AD">
        <w:rPr>
          <w:rFonts w:ascii="Verdana" w:eastAsia="Times New Roman" w:hAnsi="Verdana" w:cs="Times New Roman"/>
          <w:sz w:val="20"/>
          <w:szCs w:val="20"/>
        </w:rPr>
        <w:t>I</w:t>
      </w:r>
      <w:r w:rsidRPr="003B424B">
        <w:rPr>
          <w:rFonts w:ascii="Verdana" w:eastAsia="Times New Roman" w:hAnsi="Verdana" w:cs="Times New Roman"/>
          <w:sz w:val="20"/>
          <w:szCs w:val="20"/>
        </w:rPr>
        <w:t xml:space="preserve">nventor, </w:t>
      </w:r>
      <w:r w:rsidRPr="003B424B">
        <w:rPr>
          <w:rFonts w:ascii="Verdana" w:eastAsia="Times New Roman" w:hAnsi="Verdana" w:cs="Times New Roman"/>
          <w:sz w:val="20"/>
          <w:szCs w:val="20"/>
          <w:highlight w:val="white"/>
        </w:rPr>
        <w:t>Hadeel Ayoub, created a glove that will take signed language and convert it into speech</w:t>
      </w:r>
      <w:r w:rsidR="003B424B">
        <w:rPr>
          <w:rFonts w:ascii="Verdana" w:eastAsia="Times New Roman" w:hAnsi="Verdana" w:cs="Times New Roman"/>
          <w:sz w:val="20"/>
          <w:szCs w:val="20"/>
          <w:highlight w:val="white"/>
        </w:rPr>
        <w:t xml:space="preserve"> that is output</w:t>
      </w:r>
      <w:r w:rsidRPr="003B424B">
        <w:rPr>
          <w:rFonts w:ascii="Verdana" w:eastAsia="Times New Roman" w:hAnsi="Verdana" w:cs="Times New Roman"/>
          <w:sz w:val="20"/>
          <w:szCs w:val="20"/>
          <w:highlight w:val="white"/>
        </w:rPr>
        <w:t xml:space="preserve"> via a small speaker. The speaker </w:t>
      </w:r>
      <w:r w:rsidRPr="006824AD">
        <w:rPr>
          <w:rFonts w:ascii="Verdana" w:eastAsia="Times New Roman" w:hAnsi="Verdana" w:cs="Times New Roman"/>
          <w:noProof/>
          <w:sz w:val="20"/>
          <w:szCs w:val="20"/>
          <w:highlight w:val="white"/>
        </w:rPr>
        <w:t>is accessed</w:t>
      </w:r>
      <w:r w:rsidRPr="003B424B">
        <w:rPr>
          <w:rFonts w:ascii="Verdana" w:eastAsia="Times New Roman" w:hAnsi="Verdana" w:cs="Times New Roman"/>
          <w:sz w:val="20"/>
          <w:szCs w:val="20"/>
          <w:highlight w:val="white"/>
        </w:rPr>
        <w:t xml:space="preserve"> by pushing a button located at the base of the glove. </w:t>
      </w:r>
      <w:r w:rsidR="003B424B" w:rsidRPr="003B424B">
        <w:rPr>
          <w:rFonts w:ascii="Verdana" w:eastAsia="Times New Roman" w:hAnsi="Verdana" w:cs="Times New Roman"/>
          <w:sz w:val="20"/>
          <w:szCs w:val="20"/>
          <w:highlight w:val="white"/>
        </w:rPr>
        <w:t>Though it is only in its prototype phase</w:t>
      </w:r>
      <w:r w:rsidR="003B424B">
        <w:rPr>
          <w:rFonts w:ascii="Verdana" w:eastAsia="Times New Roman" w:hAnsi="Verdana" w:cs="Times New Roman"/>
          <w:sz w:val="20"/>
          <w:szCs w:val="20"/>
          <w:highlight w:val="white"/>
        </w:rPr>
        <w:t>,</w:t>
      </w:r>
      <w:r w:rsidR="003B424B" w:rsidRPr="003B424B">
        <w:rPr>
          <w:rFonts w:ascii="Verdana" w:eastAsia="Times New Roman" w:hAnsi="Verdana" w:cs="Times New Roman"/>
          <w:sz w:val="20"/>
          <w:szCs w:val="20"/>
          <w:highlight w:val="white"/>
        </w:rPr>
        <w:t xml:space="preserve"> </w:t>
      </w:r>
      <w:r w:rsidR="003B424B">
        <w:rPr>
          <w:rFonts w:ascii="Verdana" w:eastAsia="Times New Roman" w:hAnsi="Verdana" w:cs="Times New Roman"/>
          <w:sz w:val="20"/>
          <w:szCs w:val="20"/>
          <w:highlight w:val="white"/>
        </w:rPr>
        <w:t>t</w:t>
      </w:r>
      <w:r w:rsidRPr="003B424B">
        <w:rPr>
          <w:rFonts w:ascii="Verdana" w:eastAsia="Times New Roman" w:hAnsi="Verdana" w:cs="Times New Roman"/>
          <w:sz w:val="20"/>
          <w:szCs w:val="20"/>
          <w:highlight w:val="white"/>
        </w:rPr>
        <w:t xml:space="preserve">esters of this glove describe their amazement. The glove takes into account the movement </w:t>
      </w:r>
      <w:r w:rsidR="003B424B" w:rsidRPr="003B424B">
        <w:rPr>
          <w:rFonts w:ascii="Verdana" w:eastAsia="Times New Roman" w:hAnsi="Verdana" w:cs="Times New Roman"/>
          <w:sz w:val="20"/>
          <w:szCs w:val="20"/>
          <w:highlight w:val="white"/>
        </w:rPr>
        <w:t>variation and</w:t>
      </w:r>
      <w:r w:rsidRPr="003B424B">
        <w:rPr>
          <w:rFonts w:ascii="Verdana" w:eastAsia="Times New Roman" w:hAnsi="Verdana" w:cs="Times New Roman"/>
          <w:sz w:val="20"/>
          <w:szCs w:val="20"/>
          <w:highlight w:val="white"/>
        </w:rPr>
        <w:t xml:space="preserve"> the differences in motor skills of each user while obtaining 97% accuracy. BrightSign also adapts to the body language of its user. This assistive technology will help to facilitate communication for individuals who are non-verbal. </w:t>
      </w:r>
      <w:r w:rsidRPr="003B424B">
        <w:rPr>
          <w:rFonts w:ascii="Verdana" w:eastAsia="Times New Roman" w:hAnsi="Verdana" w:cs="Times New Roman"/>
          <w:sz w:val="20"/>
          <w:szCs w:val="20"/>
        </w:rPr>
        <w:t xml:space="preserve">Hadeel’s vision is for children and adults to be able to engage with others quicker than they would with a translator. </w:t>
      </w:r>
      <w:r w:rsidRPr="003B424B">
        <w:rPr>
          <w:rFonts w:ascii="Verdana" w:eastAsia="Times New Roman" w:hAnsi="Verdana" w:cs="Times New Roman"/>
          <w:sz w:val="20"/>
          <w:szCs w:val="20"/>
          <w:highlight w:val="white"/>
        </w:rPr>
        <w:t xml:space="preserve">However, the inventor’s greatest focus is </w:t>
      </w:r>
      <w:r w:rsidR="003B424B" w:rsidRPr="003B424B">
        <w:rPr>
          <w:rFonts w:ascii="Verdana" w:eastAsia="Times New Roman" w:hAnsi="Verdana" w:cs="Times New Roman"/>
          <w:sz w:val="20"/>
          <w:szCs w:val="20"/>
          <w:highlight w:val="white"/>
        </w:rPr>
        <w:t>affordability</w:t>
      </w:r>
      <w:r w:rsidR="006824AD">
        <w:rPr>
          <w:rFonts w:ascii="Verdana" w:eastAsia="Times New Roman" w:hAnsi="Verdana" w:cs="Times New Roman"/>
          <w:sz w:val="20"/>
          <w:szCs w:val="20"/>
          <w:highlight w:val="white"/>
        </w:rPr>
        <w:t>,</w:t>
      </w:r>
      <w:r w:rsidRPr="003B424B">
        <w:rPr>
          <w:rFonts w:ascii="Verdana" w:eastAsia="Times New Roman" w:hAnsi="Verdana" w:cs="Times New Roman"/>
          <w:sz w:val="20"/>
          <w:szCs w:val="20"/>
          <w:highlight w:val="white"/>
        </w:rPr>
        <w:t xml:space="preserve"> </w:t>
      </w:r>
      <w:r w:rsidRPr="006824AD">
        <w:rPr>
          <w:rFonts w:ascii="Verdana" w:eastAsia="Times New Roman" w:hAnsi="Verdana" w:cs="Times New Roman"/>
          <w:noProof/>
          <w:sz w:val="20"/>
          <w:szCs w:val="20"/>
          <w:highlight w:val="white"/>
        </w:rPr>
        <w:t>so</w:t>
      </w:r>
      <w:r w:rsidRPr="003B424B">
        <w:rPr>
          <w:rFonts w:ascii="Verdana" w:eastAsia="Times New Roman" w:hAnsi="Verdana" w:cs="Times New Roman"/>
          <w:sz w:val="20"/>
          <w:szCs w:val="20"/>
          <w:highlight w:val="white"/>
        </w:rPr>
        <w:t xml:space="preserve"> </w:t>
      </w:r>
      <w:r w:rsidR="003B424B" w:rsidRPr="003B424B">
        <w:rPr>
          <w:rFonts w:ascii="Verdana" w:eastAsia="Times New Roman" w:hAnsi="Verdana" w:cs="Times New Roman"/>
          <w:sz w:val="20"/>
          <w:szCs w:val="20"/>
          <w:highlight w:val="white"/>
        </w:rPr>
        <w:t xml:space="preserve">she has taken efforts </w:t>
      </w:r>
      <w:r w:rsidR="003B424B">
        <w:rPr>
          <w:rFonts w:ascii="Verdana" w:eastAsia="Times New Roman" w:hAnsi="Verdana" w:cs="Times New Roman"/>
          <w:sz w:val="20"/>
          <w:szCs w:val="20"/>
          <w:highlight w:val="white"/>
        </w:rPr>
        <w:t xml:space="preserve">to ensure it is </w:t>
      </w:r>
      <w:r w:rsidR="003B424B" w:rsidRPr="006824AD">
        <w:rPr>
          <w:rFonts w:ascii="Verdana" w:eastAsia="Times New Roman" w:hAnsi="Verdana" w:cs="Times New Roman"/>
          <w:noProof/>
          <w:sz w:val="20"/>
          <w:szCs w:val="20"/>
          <w:highlight w:val="white"/>
        </w:rPr>
        <w:t>fina</w:t>
      </w:r>
      <w:r w:rsidR="006824AD">
        <w:rPr>
          <w:rFonts w:ascii="Verdana" w:eastAsia="Times New Roman" w:hAnsi="Verdana" w:cs="Times New Roman"/>
          <w:noProof/>
          <w:sz w:val="20"/>
          <w:szCs w:val="20"/>
          <w:highlight w:val="white"/>
        </w:rPr>
        <w:t>n</w:t>
      </w:r>
      <w:r w:rsidR="003B424B" w:rsidRPr="006824AD">
        <w:rPr>
          <w:rFonts w:ascii="Verdana" w:eastAsia="Times New Roman" w:hAnsi="Verdana" w:cs="Times New Roman"/>
          <w:noProof/>
          <w:sz w:val="20"/>
          <w:szCs w:val="20"/>
          <w:highlight w:val="white"/>
        </w:rPr>
        <w:t>cially</w:t>
      </w:r>
      <w:r w:rsidR="003B424B">
        <w:rPr>
          <w:rFonts w:ascii="Verdana" w:eastAsia="Times New Roman" w:hAnsi="Verdana" w:cs="Times New Roman"/>
          <w:sz w:val="20"/>
          <w:szCs w:val="20"/>
          <w:highlight w:val="white"/>
        </w:rPr>
        <w:t xml:space="preserve"> accessible</w:t>
      </w:r>
      <w:r w:rsidRPr="003B424B">
        <w:rPr>
          <w:rFonts w:ascii="Verdana" w:eastAsia="Times New Roman" w:hAnsi="Verdana" w:cs="Times New Roman"/>
          <w:sz w:val="20"/>
          <w:szCs w:val="20"/>
          <w:highlight w:val="white"/>
        </w:rPr>
        <w:t xml:space="preserve">. Already </w:t>
      </w:r>
      <w:r w:rsidRPr="006824AD">
        <w:rPr>
          <w:rFonts w:ascii="Verdana" w:eastAsia="Times New Roman" w:hAnsi="Verdana" w:cs="Times New Roman"/>
          <w:noProof/>
          <w:sz w:val="20"/>
          <w:szCs w:val="20"/>
          <w:highlight w:val="white"/>
        </w:rPr>
        <w:t>1.4 million dollars</w:t>
      </w:r>
      <w:r w:rsidRPr="003B424B">
        <w:rPr>
          <w:rFonts w:ascii="Verdana" w:eastAsia="Times New Roman" w:hAnsi="Verdana" w:cs="Times New Roman"/>
          <w:sz w:val="20"/>
          <w:szCs w:val="20"/>
          <w:highlight w:val="white"/>
        </w:rPr>
        <w:t xml:space="preserve"> </w:t>
      </w:r>
      <w:r w:rsidR="003B424B">
        <w:rPr>
          <w:rFonts w:ascii="Verdana" w:eastAsia="Times New Roman" w:hAnsi="Verdana" w:cs="Times New Roman"/>
          <w:sz w:val="20"/>
          <w:szCs w:val="20"/>
          <w:highlight w:val="white"/>
        </w:rPr>
        <w:t>has</w:t>
      </w:r>
      <w:r w:rsidRPr="003B424B">
        <w:rPr>
          <w:rFonts w:ascii="Verdana" w:eastAsia="Times New Roman" w:hAnsi="Verdana" w:cs="Times New Roman"/>
          <w:sz w:val="20"/>
          <w:szCs w:val="20"/>
          <w:highlight w:val="white"/>
        </w:rPr>
        <w:t xml:space="preserve"> been raised for the launch of </w:t>
      </w:r>
      <w:r w:rsidR="003B424B">
        <w:rPr>
          <w:rFonts w:ascii="Verdana" w:eastAsia="Times New Roman" w:hAnsi="Verdana" w:cs="Times New Roman"/>
          <w:sz w:val="20"/>
          <w:szCs w:val="20"/>
          <w:highlight w:val="white"/>
        </w:rPr>
        <w:t>BrightSign</w:t>
      </w:r>
      <w:r w:rsidRPr="003B424B">
        <w:rPr>
          <w:rFonts w:ascii="Verdana" w:eastAsia="Times New Roman" w:hAnsi="Verdana" w:cs="Times New Roman"/>
          <w:sz w:val="20"/>
          <w:szCs w:val="20"/>
          <w:highlight w:val="white"/>
        </w:rPr>
        <w:t xml:space="preserve"> to distribute to educational institutions and support s</w:t>
      </w:r>
      <w:r w:rsidR="003B424B">
        <w:rPr>
          <w:rFonts w:ascii="Verdana" w:eastAsia="Times New Roman" w:hAnsi="Verdana" w:cs="Times New Roman"/>
          <w:sz w:val="20"/>
          <w:szCs w:val="20"/>
          <w:highlight w:val="white"/>
        </w:rPr>
        <w:t xml:space="preserve">ervices for </w:t>
      </w:r>
      <w:r w:rsidR="003B424B">
        <w:rPr>
          <w:rFonts w:ascii="Verdana" w:eastAsia="Times New Roman" w:hAnsi="Verdana" w:cs="Times New Roman"/>
          <w:sz w:val="20"/>
          <w:szCs w:val="20"/>
          <w:highlight w:val="white"/>
        </w:rPr>
        <w:lastRenderedPageBreak/>
        <w:t xml:space="preserve">non-verbal persons </w:t>
      </w:r>
      <w:r w:rsidRPr="003B424B">
        <w:rPr>
          <w:rFonts w:ascii="Verdana" w:eastAsia="Times New Roman" w:hAnsi="Verdana" w:cs="Times New Roman"/>
          <w:sz w:val="20"/>
          <w:szCs w:val="20"/>
          <w:highlight w:val="white"/>
        </w:rPr>
        <w:t xml:space="preserve">for free. BrightSign </w:t>
      </w:r>
      <w:r>
        <w:rPr>
          <w:rFonts w:ascii="Verdana" w:eastAsia="Times New Roman" w:hAnsi="Verdana" w:cs="Times New Roman"/>
          <w:sz w:val="20"/>
          <w:szCs w:val="20"/>
          <w:highlight w:val="white"/>
        </w:rPr>
        <w:t>has</w:t>
      </w:r>
      <w:r w:rsidRPr="003B424B">
        <w:rPr>
          <w:rFonts w:ascii="Verdana" w:eastAsia="Times New Roman" w:hAnsi="Verdana" w:cs="Times New Roman"/>
          <w:sz w:val="20"/>
          <w:szCs w:val="20"/>
          <w:highlight w:val="white"/>
        </w:rPr>
        <w:t xml:space="preserve"> great potential to have a substantial impact.</w:t>
      </w:r>
      <w:r w:rsidR="003B424B">
        <w:rPr>
          <w:rFonts w:ascii="Verdana" w:eastAsia="Times New Roman" w:hAnsi="Verdana" w:cs="Times New Roman"/>
          <w:sz w:val="20"/>
          <w:szCs w:val="20"/>
          <w:highlight w:val="white"/>
        </w:rPr>
        <w:t xml:space="preserve"> </w:t>
      </w:r>
      <w:r w:rsidR="003B424B" w:rsidRPr="003B424B">
        <w:rPr>
          <w:rFonts w:ascii="Verdana" w:eastAsia="Times New Roman" w:hAnsi="Verdana" w:cs="Times New Roman"/>
          <w:sz w:val="20"/>
          <w:szCs w:val="20"/>
          <w:highlight w:val="white"/>
        </w:rPr>
        <w:t>[Source: Newz Hook]</w:t>
      </w:r>
    </w:p>
    <w:p w14:paraId="7D9EFF71"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53558069" w14:textId="423422BD" w:rsidR="003B424B" w:rsidRPr="00E831C1" w:rsidRDefault="0032410E" w:rsidP="003B424B">
      <w:pPr>
        <w:spacing w:line="360" w:lineRule="auto"/>
        <w:contextualSpacing w:val="0"/>
        <w:rPr>
          <w:rFonts w:ascii="Verdana" w:eastAsia="Times New Roman" w:hAnsi="Verdana" w:cs="Times New Roman"/>
          <w:color w:val="1155CC"/>
          <w:sz w:val="20"/>
          <w:szCs w:val="20"/>
          <w:u w:val="single"/>
        </w:rPr>
      </w:pPr>
      <w:hyperlink r:id="rId71" w:history="1">
        <w:r w:rsidR="003B424B" w:rsidRPr="00E831C1">
          <w:rPr>
            <w:rStyle w:val="Hyperlink"/>
            <w:rFonts w:ascii="Verdana" w:eastAsia="Times New Roman" w:hAnsi="Verdana" w:cs="Times New Roman"/>
            <w:bCs/>
            <w:sz w:val="20"/>
            <w:szCs w:val="20"/>
          </w:rPr>
          <w:t>Sign-to-speech smart glove, BrightSign, a potential game changer for people with speech disabilities</w:t>
        </w:r>
      </w:hyperlink>
    </w:p>
    <w:p w14:paraId="610FAF93" w14:textId="7F6656C6" w:rsidR="003B424B" w:rsidRDefault="003B424B" w:rsidP="003B424B">
      <w:pPr>
        <w:spacing w:line="360" w:lineRule="auto"/>
        <w:contextualSpacing w:val="0"/>
        <w:rPr>
          <w:rFonts w:ascii="Verdana" w:eastAsia="Times New Roman" w:hAnsi="Verdana" w:cs="Times New Roman"/>
          <w:color w:val="1155CC"/>
          <w:sz w:val="20"/>
          <w:szCs w:val="20"/>
          <w:u w:val="single"/>
        </w:rPr>
      </w:pPr>
      <w:r>
        <w:rPr>
          <w:rFonts w:ascii="Verdana" w:eastAsia="Times New Roman" w:hAnsi="Verdana" w:cs="Times New Roman"/>
          <w:color w:val="1155CC"/>
          <w:sz w:val="20"/>
          <w:szCs w:val="20"/>
          <w:u w:val="single"/>
        </w:rPr>
        <w:t>[</w:t>
      </w:r>
      <w:r w:rsidRPr="003B424B">
        <w:rPr>
          <w:rFonts w:ascii="Verdana" w:eastAsia="Times New Roman" w:hAnsi="Verdana" w:cs="Times New Roman"/>
          <w:color w:val="1155CC"/>
          <w:sz w:val="20"/>
          <w:szCs w:val="20"/>
          <w:u w:val="single"/>
        </w:rPr>
        <w:t>https://</w:t>
      </w:r>
      <w:r>
        <w:rPr>
          <w:rFonts w:ascii="Verdana" w:eastAsia="Times New Roman" w:hAnsi="Verdana" w:cs="Times New Roman"/>
          <w:color w:val="1155CC"/>
          <w:sz w:val="20"/>
          <w:szCs w:val="20"/>
          <w:u w:val="single"/>
        </w:rPr>
        <w:t>newzhook.com/story/1775]</w:t>
      </w:r>
    </w:p>
    <w:p w14:paraId="141BD468" w14:textId="77777777" w:rsidR="003B424B" w:rsidRPr="003B424B" w:rsidRDefault="003B424B" w:rsidP="003B424B">
      <w:pPr>
        <w:spacing w:line="360" w:lineRule="auto"/>
        <w:contextualSpacing w:val="0"/>
        <w:rPr>
          <w:rFonts w:ascii="Verdana" w:eastAsia="Times New Roman" w:hAnsi="Verdana" w:cs="Times New Roman"/>
          <w:color w:val="1155CC"/>
          <w:sz w:val="20"/>
          <w:szCs w:val="20"/>
          <w:u w:val="single"/>
        </w:rPr>
      </w:pPr>
    </w:p>
    <w:p w14:paraId="49F96C1C" w14:textId="14B467D2" w:rsidR="00F15A69" w:rsidRPr="0085294C" w:rsidRDefault="0085294C" w:rsidP="0085294C">
      <w:pPr>
        <w:spacing w:line="360" w:lineRule="auto"/>
        <w:contextualSpacing w:val="0"/>
        <w:jc w:val="both"/>
        <w:rPr>
          <w:rFonts w:ascii="Verdana" w:eastAsia="Verdana" w:hAnsi="Verdana" w:cs="Verdana"/>
          <w:b/>
          <w:smallCaps/>
        </w:rPr>
      </w:pPr>
      <w:r w:rsidRPr="0085294C">
        <w:rPr>
          <w:rFonts w:ascii="Verdana" w:eastAsia="Verdana" w:hAnsi="Verdana" w:cs="Verdana"/>
          <w:b/>
          <w:smallCaps/>
        </w:rPr>
        <w:t>User Customizable 3D Printed Switch Access Controllers</w:t>
      </w:r>
    </w:p>
    <w:p w14:paraId="447619D3" w14:textId="4FB5F0B4" w:rsidR="00F15A69" w:rsidRPr="0085294C" w:rsidRDefault="000B09F6" w:rsidP="0085294C">
      <w:pPr>
        <w:spacing w:after="120" w:line="360" w:lineRule="auto"/>
        <w:contextualSpacing w:val="0"/>
        <w:jc w:val="both"/>
        <w:rPr>
          <w:rFonts w:ascii="Verdana" w:eastAsia="Times New Roman" w:hAnsi="Verdana" w:cs="Times New Roman"/>
          <w:sz w:val="20"/>
          <w:szCs w:val="20"/>
        </w:rPr>
      </w:pPr>
      <w:r w:rsidRPr="0085294C">
        <w:rPr>
          <w:rFonts w:ascii="Verdana" w:eastAsia="Times New Roman" w:hAnsi="Verdana" w:cs="Times New Roman"/>
          <w:sz w:val="20"/>
          <w:szCs w:val="20"/>
        </w:rPr>
        <w:t>September 12, 2018</w:t>
      </w:r>
      <w:r w:rsidR="00A732E4" w:rsidRPr="0085294C">
        <w:rPr>
          <w:rFonts w:ascii="Verdana" w:eastAsia="Times New Roman" w:hAnsi="Verdana" w:cs="Times New Roman"/>
          <w:sz w:val="20"/>
          <w:szCs w:val="20"/>
        </w:rPr>
        <w:t xml:space="preserve"> - </w:t>
      </w:r>
      <w:r w:rsidRPr="0085294C">
        <w:rPr>
          <w:rFonts w:ascii="Verdana" w:eastAsia="Times New Roman" w:hAnsi="Verdana" w:cs="Times New Roman"/>
          <w:sz w:val="20"/>
          <w:szCs w:val="20"/>
        </w:rPr>
        <w:t xml:space="preserve">For decades, the notion of a futuristic society included the development of machines that could </w:t>
      </w:r>
      <w:r w:rsidR="00A732E4" w:rsidRPr="0085294C">
        <w:rPr>
          <w:rFonts w:ascii="Verdana" w:eastAsia="Times New Roman" w:hAnsi="Verdana" w:cs="Times New Roman"/>
          <w:sz w:val="20"/>
          <w:szCs w:val="20"/>
        </w:rPr>
        <w:t>produce</w:t>
      </w:r>
      <w:r w:rsidRPr="0085294C">
        <w:rPr>
          <w:rFonts w:ascii="Verdana" w:eastAsia="Times New Roman" w:hAnsi="Verdana" w:cs="Times New Roman"/>
          <w:sz w:val="20"/>
          <w:szCs w:val="20"/>
        </w:rPr>
        <w:t xml:space="preserve"> any object </w:t>
      </w:r>
      <w:r w:rsidR="00A732E4" w:rsidRPr="0085294C">
        <w:rPr>
          <w:rFonts w:ascii="Verdana" w:eastAsia="Times New Roman" w:hAnsi="Verdana" w:cs="Times New Roman"/>
          <w:sz w:val="20"/>
          <w:szCs w:val="20"/>
        </w:rPr>
        <w:t>on demand</w:t>
      </w:r>
      <w:r w:rsidRPr="0085294C">
        <w:rPr>
          <w:rFonts w:ascii="Verdana" w:eastAsia="Times New Roman" w:hAnsi="Verdana" w:cs="Times New Roman"/>
          <w:sz w:val="20"/>
          <w:szCs w:val="20"/>
        </w:rPr>
        <w:t xml:space="preserve">. The pinnacle of an advanced and highly technological society </w:t>
      </w:r>
      <w:r w:rsidRPr="006824AD">
        <w:rPr>
          <w:rFonts w:ascii="Verdana" w:eastAsia="Times New Roman" w:hAnsi="Verdana" w:cs="Times New Roman"/>
          <w:noProof/>
          <w:sz w:val="20"/>
          <w:szCs w:val="20"/>
        </w:rPr>
        <w:t>is premised</w:t>
      </w:r>
      <w:r w:rsidRPr="0085294C">
        <w:rPr>
          <w:rFonts w:ascii="Verdana" w:eastAsia="Times New Roman" w:hAnsi="Verdana" w:cs="Times New Roman"/>
          <w:sz w:val="20"/>
          <w:szCs w:val="20"/>
        </w:rPr>
        <w:t xml:space="preserve"> on the idea </w:t>
      </w:r>
      <w:r w:rsidR="00A732E4" w:rsidRPr="0085294C">
        <w:rPr>
          <w:rFonts w:ascii="Verdana" w:eastAsia="Times New Roman" w:hAnsi="Verdana" w:cs="Times New Roman"/>
          <w:sz w:val="20"/>
          <w:szCs w:val="20"/>
        </w:rPr>
        <w:t xml:space="preserve">of </w:t>
      </w:r>
      <w:r w:rsidRPr="0085294C">
        <w:rPr>
          <w:rFonts w:ascii="Verdana" w:eastAsia="Times New Roman" w:hAnsi="Verdana" w:cs="Times New Roman"/>
          <w:sz w:val="20"/>
          <w:szCs w:val="20"/>
        </w:rPr>
        <w:t xml:space="preserve">easily accessible or produce-able </w:t>
      </w:r>
      <w:r w:rsidR="00A732E4" w:rsidRPr="0085294C">
        <w:rPr>
          <w:rFonts w:ascii="Verdana" w:eastAsia="Times New Roman" w:hAnsi="Verdana" w:cs="Times New Roman"/>
          <w:sz w:val="20"/>
          <w:szCs w:val="20"/>
        </w:rPr>
        <w:t xml:space="preserve">items </w:t>
      </w:r>
      <w:r w:rsidRPr="0085294C">
        <w:rPr>
          <w:rFonts w:ascii="Verdana" w:eastAsia="Times New Roman" w:hAnsi="Verdana" w:cs="Times New Roman"/>
          <w:sz w:val="20"/>
          <w:szCs w:val="20"/>
        </w:rPr>
        <w:t xml:space="preserve">with a simple switch </w:t>
      </w:r>
      <w:r w:rsidRPr="006824AD">
        <w:rPr>
          <w:rFonts w:ascii="Verdana" w:eastAsia="Times New Roman" w:hAnsi="Verdana" w:cs="Times New Roman"/>
          <w:noProof/>
          <w:sz w:val="20"/>
          <w:szCs w:val="20"/>
        </w:rPr>
        <w:t>o</w:t>
      </w:r>
      <w:r w:rsidR="006824AD">
        <w:rPr>
          <w:rFonts w:ascii="Verdana" w:eastAsia="Times New Roman" w:hAnsi="Verdana" w:cs="Times New Roman"/>
          <w:noProof/>
          <w:sz w:val="20"/>
          <w:szCs w:val="20"/>
        </w:rPr>
        <w:t xml:space="preserve">f a </w:t>
      </w:r>
      <w:r w:rsidRPr="006824AD">
        <w:rPr>
          <w:rFonts w:ascii="Verdana" w:eastAsia="Times New Roman" w:hAnsi="Verdana" w:cs="Times New Roman"/>
          <w:noProof/>
          <w:sz w:val="20"/>
          <w:szCs w:val="20"/>
        </w:rPr>
        <w:t xml:space="preserve"> butt</w:t>
      </w:r>
      <w:r w:rsidRPr="0085294C">
        <w:rPr>
          <w:rFonts w:ascii="Verdana" w:eastAsia="Times New Roman" w:hAnsi="Verdana" w:cs="Times New Roman"/>
          <w:sz w:val="20"/>
          <w:szCs w:val="20"/>
        </w:rPr>
        <w:t xml:space="preserve">on. At least, that’s what the Jetsons would have us believe. </w:t>
      </w:r>
      <w:r w:rsidR="00A732E4" w:rsidRPr="0085294C">
        <w:rPr>
          <w:rFonts w:ascii="Verdana" w:eastAsia="Times New Roman" w:hAnsi="Verdana" w:cs="Times New Roman"/>
          <w:sz w:val="20"/>
          <w:szCs w:val="20"/>
        </w:rPr>
        <w:t>With advances in 3D printing</w:t>
      </w:r>
      <w:r w:rsidRPr="0085294C">
        <w:rPr>
          <w:rFonts w:ascii="Verdana" w:eastAsia="Times New Roman" w:hAnsi="Verdana" w:cs="Times New Roman"/>
          <w:sz w:val="20"/>
          <w:szCs w:val="20"/>
        </w:rPr>
        <w:t>, one could argue that perhaps we have arrived.</w:t>
      </w:r>
    </w:p>
    <w:p w14:paraId="2B5762A5" w14:textId="03D1DDD1" w:rsidR="00F15A69" w:rsidRPr="0085294C" w:rsidRDefault="000B09F6" w:rsidP="0085294C">
      <w:pPr>
        <w:spacing w:line="360" w:lineRule="auto"/>
        <w:contextualSpacing w:val="0"/>
        <w:jc w:val="both"/>
        <w:rPr>
          <w:rFonts w:ascii="Verdana" w:eastAsia="Times New Roman" w:hAnsi="Verdana" w:cs="Times New Roman"/>
          <w:sz w:val="20"/>
          <w:szCs w:val="20"/>
        </w:rPr>
      </w:pPr>
      <w:r w:rsidRPr="0085294C">
        <w:rPr>
          <w:rFonts w:ascii="Verdana" w:eastAsia="Times New Roman" w:hAnsi="Verdana" w:cs="Times New Roman"/>
          <w:sz w:val="20"/>
          <w:szCs w:val="20"/>
        </w:rPr>
        <w:t>3D printing creates a physical object from a three-dimensional digital model. 3-D printing is an inexpensive method of making assistive devices. Now a company, Pole-Ergo, is custo</w:t>
      </w:r>
      <w:r w:rsidR="00A732E4" w:rsidRPr="0085294C">
        <w:rPr>
          <w:rFonts w:ascii="Verdana" w:eastAsia="Times New Roman" w:hAnsi="Verdana" w:cs="Times New Roman"/>
          <w:sz w:val="20"/>
          <w:szCs w:val="20"/>
        </w:rPr>
        <w:t>mizing 3D printed contactors. These cont</w:t>
      </w:r>
      <w:r w:rsidRPr="0085294C">
        <w:rPr>
          <w:rFonts w:ascii="Verdana" w:eastAsia="Times New Roman" w:hAnsi="Verdana" w:cs="Times New Roman"/>
          <w:sz w:val="20"/>
          <w:szCs w:val="20"/>
        </w:rPr>
        <w:t>actors, or adaptable switches, are buttons that are commonly used</w:t>
      </w:r>
      <w:r w:rsidR="0085294C" w:rsidRPr="0085294C">
        <w:rPr>
          <w:rFonts w:ascii="Verdana" w:eastAsia="Times New Roman" w:hAnsi="Verdana" w:cs="Times New Roman"/>
          <w:sz w:val="20"/>
          <w:szCs w:val="20"/>
        </w:rPr>
        <w:t xml:space="preserve"> by people with upper extremity and fine motor skills limitations</w:t>
      </w:r>
      <w:r w:rsidRPr="0085294C">
        <w:rPr>
          <w:rFonts w:ascii="Verdana" w:eastAsia="Times New Roman" w:hAnsi="Verdana" w:cs="Times New Roman"/>
          <w:sz w:val="20"/>
          <w:szCs w:val="20"/>
        </w:rPr>
        <w:t xml:space="preserve"> to access electronics</w:t>
      </w:r>
      <w:r w:rsidR="0085294C" w:rsidRPr="0085294C">
        <w:rPr>
          <w:rFonts w:ascii="Verdana" w:eastAsia="Times New Roman" w:hAnsi="Verdana" w:cs="Times New Roman"/>
          <w:sz w:val="20"/>
          <w:szCs w:val="20"/>
        </w:rPr>
        <w:t xml:space="preserve"> such as smartphones and computers</w:t>
      </w:r>
      <w:r w:rsidRPr="0085294C">
        <w:rPr>
          <w:rFonts w:ascii="Verdana" w:eastAsia="Times New Roman" w:hAnsi="Verdana" w:cs="Times New Roman"/>
          <w:sz w:val="20"/>
          <w:szCs w:val="20"/>
        </w:rPr>
        <w:t xml:space="preserve">. Pole-Ergo developed </w:t>
      </w:r>
      <w:r w:rsidR="0085294C" w:rsidRPr="0085294C">
        <w:rPr>
          <w:rFonts w:ascii="Verdana" w:eastAsia="Times New Roman" w:hAnsi="Verdana" w:cs="Times New Roman"/>
          <w:sz w:val="20"/>
          <w:szCs w:val="20"/>
        </w:rPr>
        <w:t>a</w:t>
      </w:r>
      <w:r w:rsidRPr="0085294C">
        <w:rPr>
          <w:rFonts w:ascii="Verdana" w:eastAsia="Times New Roman" w:hAnsi="Verdana" w:cs="Times New Roman"/>
          <w:sz w:val="20"/>
          <w:szCs w:val="20"/>
        </w:rPr>
        <w:t xml:space="preserve"> 3D printed </w:t>
      </w:r>
      <w:r w:rsidR="0085294C" w:rsidRPr="0085294C">
        <w:rPr>
          <w:rFonts w:ascii="Verdana" w:eastAsia="Times New Roman" w:hAnsi="Verdana" w:cs="Times New Roman"/>
          <w:sz w:val="20"/>
          <w:szCs w:val="20"/>
        </w:rPr>
        <w:t>contactor</w:t>
      </w:r>
      <w:r w:rsidRPr="0085294C">
        <w:rPr>
          <w:rFonts w:ascii="Verdana" w:eastAsia="Times New Roman" w:hAnsi="Verdana" w:cs="Times New Roman"/>
          <w:sz w:val="20"/>
          <w:szCs w:val="20"/>
        </w:rPr>
        <w:t xml:space="preserve"> to be modifiable based on the user’s characteristics. It has a set of options adjoined to the </w:t>
      </w:r>
      <w:r w:rsidR="0085294C" w:rsidRPr="0085294C">
        <w:rPr>
          <w:rFonts w:ascii="Verdana" w:eastAsia="Times New Roman" w:hAnsi="Verdana" w:cs="Times New Roman"/>
          <w:sz w:val="20"/>
          <w:szCs w:val="20"/>
        </w:rPr>
        <w:t>contactor</w:t>
      </w:r>
      <w:r w:rsidRPr="0085294C">
        <w:rPr>
          <w:rFonts w:ascii="Verdana" w:eastAsia="Times New Roman" w:hAnsi="Verdana" w:cs="Times New Roman"/>
          <w:sz w:val="20"/>
          <w:szCs w:val="20"/>
        </w:rPr>
        <w:t xml:space="preserve"> that allow </w:t>
      </w:r>
      <w:r w:rsidR="0085294C" w:rsidRPr="0085294C">
        <w:rPr>
          <w:rFonts w:ascii="Verdana" w:eastAsia="Times New Roman" w:hAnsi="Verdana" w:cs="Times New Roman"/>
          <w:sz w:val="20"/>
          <w:szCs w:val="20"/>
        </w:rPr>
        <w:t xml:space="preserve">use to be highly personalized. </w:t>
      </w:r>
      <w:r w:rsidRPr="0085294C">
        <w:rPr>
          <w:rFonts w:ascii="Verdana" w:eastAsia="Times New Roman" w:hAnsi="Verdana" w:cs="Times New Roman"/>
          <w:sz w:val="20"/>
          <w:szCs w:val="20"/>
        </w:rPr>
        <w:t>Pole-Ergo’s contactors are available now for downloading on Thingiverse.</w:t>
      </w:r>
      <w:r w:rsidR="00A732E4" w:rsidRPr="0085294C">
        <w:rPr>
          <w:rFonts w:ascii="Verdana" w:eastAsia="Times New Roman" w:hAnsi="Verdana" w:cs="Times New Roman"/>
          <w:sz w:val="20"/>
          <w:szCs w:val="20"/>
        </w:rPr>
        <w:t xml:space="preserve"> [Source: Clare Scott, 3dprint.com]</w:t>
      </w:r>
    </w:p>
    <w:p w14:paraId="759C40D6"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7EBE91C8" w14:textId="6560DD87" w:rsidR="00A732E4" w:rsidRPr="00A732E4" w:rsidRDefault="0032410E" w:rsidP="00A732E4">
      <w:pPr>
        <w:spacing w:line="360" w:lineRule="auto"/>
        <w:contextualSpacing w:val="0"/>
        <w:rPr>
          <w:rFonts w:ascii="Verdana" w:eastAsia="Times New Roman" w:hAnsi="Verdana" w:cs="Times New Roman"/>
          <w:color w:val="1155CC"/>
          <w:sz w:val="20"/>
          <w:szCs w:val="20"/>
          <w:u w:val="single"/>
        </w:rPr>
      </w:pPr>
      <w:hyperlink r:id="rId72" w:history="1">
        <w:r w:rsidR="00A732E4" w:rsidRPr="00A732E4">
          <w:rPr>
            <w:rStyle w:val="Hyperlink"/>
            <w:rFonts w:ascii="Verdana" w:eastAsia="Times New Roman" w:hAnsi="Verdana" w:cs="Times New Roman"/>
            <w:bCs/>
            <w:sz w:val="20"/>
            <w:szCs w:val="20"/>
          </w:rPr>
          <w:t>Customizable 3D Printed Contactors Give Disabled People Access to Technology</w:t>
        </w:r>
      </w:hyperlink>
    </w:p>
    <w:p w14:paraId="32D8CE82" w14:textId="77A12AFD" w:rsidR="00F15A69" w:rsidRPr="00A732E4" w:rsidRDefault="00A732E4" w:rsidP="00A732E4">
      <w:pPr>
        <w:spacing w:line="360" w:lineRule="auto"/>
        <w:contextualSpacing w:val="0"/>
        <w:rPr>
          <w:rFonts w:ascii="Verdana" w:eastAsia="Times New Roman" w:hAnsi="Verdana" w:cs="Times New Roman"/>
          <w:sz w:val="20"/>
          <w:szCs w:val="20"/>
        </w:rPr>
      </w:pPr>
      <w:r w:rsidRPr="00A732E4">
        <w:rPr>
          <w:rFonts w:ascii="Verdana" w:eastAsia="Times New Roman" w:hAnsi="Verdana" w:cs="Times New Roman"/>
          <w:color w:val="1155CC"/>
          <w:sz w:val="20"/>
          <w:szCs w:val="20"/>
          <w:u w:val="single"/>
        </w:rPr>
        <w:t>[</w:t>
      </w:r>
      <w:hyperlink r:id="rId73">
        <w:r w:rsidR="000B09F6" w:rsidRPr="00A732E4">
          <w:rPr>
            <w:rFonts w:ascii="Verdana" w:eastAsia="Times New Roman" w:hAnsi="Verdana" w:cs="Times New Roman"/>
            <w:color w:val="1155CC"/>
            <w:sz w:val="20"/>
            <w:szCs w:val="20"/>
            <w:u w:val="single"/>
          </w:rPr>
          <w:t>https://3dprint.com/224755/3d-printed-contactor/</w:t>
        </w:r>
      </w:hyperlink>
      <w:r w:rsidRPr="00A732E4">
        <w:rPr>
          <w:rFonts w:ascii="Verdana" w:eastAsia="Times New Roman" w:hAnsi="Verdana" w:cs="Times New Roman"/>
          <w:color w:val="1155CC"/>
          <w:sz w:val="20"/>
          <w:szCs w:val="20"/>
          <w:u w:val="single"/>
        </w:rPr>
        <w:t>]</w:t>
      </w:r>
    </w:p>
    <w:p w14:paraId="42771842"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6DEA7D4E" w14:textId="2EA2AB6C" w:rsidR="00F15A69" w:rsidRPr="00F461D2" w:rsidRDefault="000B09F6" w:rsidP="00F461D2">
      <w:pPr>
        <w:spacing w:line="360" w:lineRule="auto"/>
        <w:contextualSpacing w:val="0"/>
        <w:jc w:val="both"/>
        <w:rPr>
          <w:rFonts w:ascii="Verdana" w:eastAsia="Verdana" w:hAnsi="Verdana" w:cs="Verdana"/>
          <w:b/>
          <w:smallCaps/>
          <w:sz w:val="24"/>
          <w:szCs w:val="24"/>
          <w:highlight w:val="white"/>
        </w:rPr>
      </w:pPr>
      <w:r w:rsidRPr="00F461D2">
        <w:rPr>
          <w:rFonts w:ascii="Verdana" w:eastAsia="Verdana" w:hAnsi="Verdana" w:cs="Verdana"/>
          <w:b/>
          <w:smallCaps/>
          <w:sz w:val="24"/>
          <w:szCs w:val="24"/>
          <w:highlight w:val="white"/>
        </w:rPr>
        <w:t>Microsoft</w:t>
      </w:r>
      <w:r w:rsidR="0043408E">
        <w:rPr>
          <w:rFonts w:ascii="Verdana" w:eastAsia="Verdana" w:hAnsi="Verdana" w:cs="Verdana"/>
          <w:b/>
          <w:smallCaps/>
          <w:sz w:val="24"/>
          <w:szCs w:val="24"/>
          <w:highlight w:val="white"/>
        </w:rPr>
        <w:t>’s Soundscape App for Outdoor Navigation</w:t>
      </w:r>
    </w:p>
    <w:p w14:paraId="4B56B830" w14:textId="0493D438" w:rsidR="00F15A69" w:rsidRPr="00F461D2" w:rsidRDefault="000B09F6" w:rsidP="00F461D2">
      <w:pPr>
        <w:spacing w:line="360" w:lineRule="auto"/>
        <w:contextualSpacing w:val="0"/>
        <w:jc w:val="both"/>
        <w:rPr>
          <w:rFonts w:ascii="Verdana" w:eastAsia="Times New Roman" w:hAnsi="Verdana" w:cs="Times New Roman"/>
          <w:sz w:val="20"/>
          <w:szCs w:val="20"/>
        </w:rPr>
      </w:pPr>
      <w:r w:rsidRPr="00F461D2">
        <w:rPr>
          <w:rFonts w:ascii="Verdana" w:eastAsia="Times New Roman" w:hAnsi="Verdana" w:cs="Times New Roman"/>
          <w:sz w:val="20"/>
          <w:szCs w:val="20"/>
        </w:rPr>
        <w:t>September 12, 2018</w:t>
      </w:r>
      <w:r w:rsidR="00BC694C" w:rsidRPr="00F461D2">
        <w:rPr>
          <w:rFonts w:ascii="Verdana" w:eastAsia="Times New Roman" w:hAnsi="Verdana" w:cs="Times New Roman"/>
          <w:sz w:val="20"/>
          <w:szCs w:val="20"/>
        </w:rPr>
        <w:t xml:space="preserve"> - </w:t>
      </w:r>
      <w:r w:rsidRPr="00F461D2">
        <w:rPr>
          <w:rFonts w:ascii="Verdana" w:eastAsia="Times New Roman" w:hAnsi="Verdana" w:cs="Times New Roman"/>
          <w:sz w:val="20"/>
          <w:szCs w:val="20"/>
        </w:rPr>
        <w:t xml:space="preserve">Microsoft released a new app entitled “Soundscape.” The app is designed to assist </w:t>
      </w:r>
      <w:r w:rsidR="00B07458" w:rsidRPr="00F461D2">
        <w:rPr>
          <w:rFonts w:ascii="Verdana" w:eastAsia="Times New Roman" w:hAnsi="Verdana" w:cs="Times New Roman"/>
          <w:sz w:val="20"/>
          <w:szCs w:val="20"/>
        </w:rPr>
        <w:t xml:space="preserve">people that are blind or that have low vision </w:t>
      </w:r>
      <w:r w:rsidRPr="00F461D2">
        <w:rPr>
          <w:rFonts w:ascii="Verdana" w:eastAsia="Times New Roman" w:hAnsi="Verdana" w:cs="Times New Roman"/>
          <w:sz w:val="20"/>
          <w:szCs w:val="20"/>
        </w:rPr>
        <w:t xml:space="preserve">navigate </w:t>
      </w:r>
      <w:r w:rsidR="00B07458" w:rsidRPr="00F461D2">
        <w:rPr>
          <w:rFonts w:ascii="Verdana" w:eastAsia="Times New Roman" w:hAnsi="Verdana" w:cs="Times New Roman"/>
          <w:sz w:val="20"/>
          <w:szCs w:val="20"/>
        </w:rPr>
        <w:t>in outdoor</w:t>
      </w:r>
      <w:r w:rsidRPr="00F461D2">
        <w:rPr>
          <w:rFonts w:ascii="Verdana" w:eastAsia="Times New Roman" w:hAnsi="Verdana" w:cs="Times New Roman"/>
          <w:sz w:val="20"/>
          <w:szCs w:val="20"/>
        </w:rPr>
        <w:t xml:space="preserve"> environment</w:t>
      </w:r>
      <w:r w:rsidR="00B07458" w:rsidRPr="00F461D2">
        <w:rPr>
          <w:rFonts w:ascii="Verdana" w:eastAsia="Times New Roman" w:hAnsi="Verdana" w:cs="Times New Roman"/>
          <w:sz w:val="20"/>
          <w:szCs w:val="20"/>
        </w:rPr>
        <w:t>s</w:t>
      </w:r>
      <w:r w:rsidRPr="00F461D2">
        <w:rPr>
          <w:rFonts w:ascii="Verdana" w:eastAsia="Times New Roman" w:hAnsi="Verdana" w:cs="Times New Roman"/>
          <w:sz w:val="20"/>
          <w:szCs w:val="20"/>
        </w:rPr>
        <w:t xml:space="preserve">. Soundscape is unlike its predecessors and other current </w:t>
      </w:r>
      <w:r w:rsidR="00B07458" w:rsidRPr="00F461D2">
        <w:rPr>
          <w:rFonts w:ascii="Verdana" w:eastAsia="Times New Roman" w:hAnsi="Verdana" w:cs="Times New Roman"/>
          <w:sz w:val="20"/>
          <w:szCs w:val="20"/>
        </w:rPr>
        <w:t xml:space="preserve">navigation </w:t>
      </w:r>
      <w:r w:rsidRPr="00F461D2">
        <w:rPr>
          <w:rFonts w:ascii="Verdana" w:eastAsia="Times New Roman" w:hAnsi="Verdana" w:cs="Times New Roman"/>
          <w:sz w:val="20"/>
          <w:szCs w:val="20"/>
        </w:rPr>
        <w:t>apps because instead of providing directions it gives the user information about their surroundings and allows the user to decide which paths to take. In addition to spatial information, the app also provides details about the user’s environment such as landmarks</w:t>
      </w:r>
      <w:r w:rsidR="00B07458" w:rsidRPr="00F461D2">
        <w:rPr>
          <w:rFonts w:ascii="Verdana" w:eastAsia="Times New Roman" w:hAnsi="Verdana" w:cs="Times New Roman"/>
          <w:sz w:val="20"/>
          <w:szCs w:val="20"/>
        </w:rPr>
        <w:t xml:space="preserve"> and </w:t>
      </w:r>
      <w:r w:rsidRPr="00F461D2">
        <w:rPr>
          <w:rFonts w:ascii="Verdana" w:eastAsia="Times New Roman" w:hAnsi="Verdana" w:cs="Times New Roman"/>
          <w:sz w:val="20"/>
          <w:szCs w:val="20"/>
        </w:rPr>
        <w:t xml:space="preserve">allows users to add personal markers such as frequent places </w:t>
      </w:r>
      <w:r w:rsidR="00B07458" w:rsidRPr="00F461D2">
        <w:rPr>
          <w:rFonts w:ascii="Verdana" w:eastAsia="Times New Roman" w:hAnsi="Verdana" w:cs="Times New Roman"/>
          <w:sz w:val="20"/>
          <w:szCs w:val="20"/>
        </w:rPr>
        <w:t>visited</w:t>
      </w:r>
      <w:r w:rsidRPr="00F461D2">
        <w:rPr>
          <w:rFonts w:ascii="Verdana" w:eastAsia="Times New Roman" w:hAnsi="Verdana" w:cs="Times New Roman"/>
          <w:sz w:val="20"/>
          <w:szCs w:val="20"/>
        </w:rPr>
        <w:t>. This feature helps the user to form a mental map about their environment. Ultimately, Soundscape</w:t>
      </w:r>
      <w:r w:rsidR="00B07458" w:rsidRPr="00F461D2">
        <w:rPr>
          <w:rFonts w:ascii="Verdana" w:eastAsia="Times New Roman" w:hAnsi="Verdana" w:cs="Times New Roman"/>
          <w:sz w:val="20"/>
          <w:szCs w:val="20"/>
        </w:rPr>
        <w:t>’s goal is to increase</w:t>
      </w:r>
      <w:r w:rsidRPr="00F461D2">
        <w:rPr>
          <w:rFonts w:ascii="Verdana" w:eastAsia="Times New Roman" w:hAnsi="Verdana" w:cs="Times New Roman"/>
          <w:sz w:val="20"/>
          <w:szCs w:val="20"/>
        </w:rPr>
        <w:t xml:space="preserve"> the user’s autonomy. However, the app developers noted in the article, Soundscape was not created to replace traditional mobility aids such as canes. Rather, </w:t>
      </w:r>
      <w:r w:rsidR="00B07458" w:rsidRPr="00F461D2">
        <w:rPr>
          <w:rFonts w:ascii="Verdana" w:eastAsia="Times New Roman" w:hAnsi="Verdana" w:cs="Times New Roman"/>
          <w:sz w:val="20"/>
          <w:szCs w:val="20"/>
        </w:rPr>
        <w:t xml:space="preserve">as an adjunct </w:t>
      </w:r>
      <w:r w:rsidR="00B07458" w:rsidRPr="00F461D2">
        <w:rPr>
          <w:rFonts w:ascii="Verdana" w:eastAsia="Times New Roman" w:hAnsi="Verdana" w:cs="Times New Roman"/>
          <w:sz w:val="20"/>
          <w:szCs w:val="20"/>
        </w:rPr>
        <w:lastRenderedPageBreak/>
        <w:t xml:space="preserve">to other mobility aids, </w:t>
      </w:r>
      <w:r w:rsidRPr="00F461D2">
        <w:rPr>
          <w:rFonts w:ascii="Verdana" w:eastAsia="Times New Roman" w:hAnsi="Verdana" w:cs="Times New Roman"/>
          <w:sz w:val="20"/>
          <w:szCs w:val="20"/>
        </w:rPr>
        <w:t xml:space="preserve">it will enhance the </w:t>
      </w:r>
      <w:r w:rsidR="00B07458" w:rsidRPr="00F461D2">
        <w:rPr>
          <w:rFonts w:ascii="Verdana" w:eastAsia="Times New Roman" w:hAnsi="Verdana" w:cs="Times New Roman"/>
          <w:sz w:val="20"/>
          <w:szCs w:val="20"/>
        </w:rPr>
        <w:t xml:space="preserve">independent mobility </w:t>
      </w:r>
      <w:r w:rsidRPr="00F461D2">
        <w:rPr>
          <w:rFonts w:ascii="Verdana" w:eastAsia="Times New Roman" w:hAnsi="Verdana" w:cs="Times New Roman"/>
          <w:sz w:val="20"/>
          <w:szCs w:val="20"/>
        </w:rPr>
        <w:t xml:space="preserve">of its user. </w:t>
      </w:r>
      <w:r w:rsidR="0043408E">
        <w:rPr>
          <w:rFonts w:ascii="Verdana" w:eastAsia="Times New Roman" w:hAnsi="Verdana" w:cs="Times New Roman"/>
          <w:sz w:val="20"/>
          <w:szCs w:val="20"/>
        </w:rPr>
        <w:t>[Source: Krishan Sharma, The Sydney Morning Herald]</w:t>
      </w:r>
    </w:p>
    <w:p w14:paraId="38C4F01C"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38EB694A" w14:textId="6CA5FD56" w:rsidR="00076D94" w:rsidRPr="00076D94" w:rsidRDefault="0032410E" w:rsidP="00076D94">
      <w:pPr>
        <w:spacing w:line="360" w:lineRule="auto"/>
        <w:contextualSpacing w:val="0"/>
        <w:rPr>
          <w:rFonts w:ascii="Verdana" w:eastAsia="Times New Roman" w:hAnsi="Verdana" w:cs="Times New Roman"/>
          <w:sz w:val="20"/>
          <w:szCs w:val="20"/>
        </w:rPr>
      </w:pPr>
      <w:hyperlink r:id="rId74" w:history="1">
        <w:r w:rsidR="00076D94" w:rsidRPr="00076D94">
          <w:rPr>
            <w:rStyle w:val="Hyperlink"/>
            <w:rFonts w:ascii="Verdana" w:eastAsia="Times New Roman" w:hAnsi="Verdana" w:cs="Times New Roman"/>
            <w:bCs/>
            <w:sz w:val="20"/>
            <w:szCs w:val="20"/>
          </w:rPr>
          <w:t>Microsoft's Soundscape app lets blind 'see' by reading from 3D map</w:t>
        </w:r>
      </w:hyperlink>
    </w:p>
    <w:p w14:paraId="58E4E4B3" w14:textId="616A3372" w:rsidR="00F15A69" w:rsidRPr="00076D94" w:rsidRDefault="00076D94" w:rsidP="00076D94">
      <w:pPr>
        <w:spacing w:line="360" w:lineRule="auto"/>
        <w:contextualSpacing w:val="0"/>
        <w:rPr>
          <w:rFonts w:ascii="Verdana" w:eastAsia="Times New Roman" w:hAnsi="Verdana" w:cs="Times New Roman"/>
          <w:sz w:val="20"/>
          <w:szCs w:val="20"/>
        </w:rPr>
      </w:pPr>
      <w:r w:rsidRPr="00076D94">
        <w:rPr>
          <w:rFonts w:ascii="Verdana" w:eastAsia="Times New Roman" w:hAnsi="Verdana" w:cs="Times New Roman"/>
          <w:color w:val="1155CC"/>
          <w:sz w:val="20"/>
          <w:szCs w:val="20"/>
          <w:u w:val="single"/>
        </w:rPr>
        <w:t>[</w:t>
      </w:r>
      <w:hyperlink r:id="rId75">
        <w:r w:rsidR="000B09F6" w:rsidRPr="00076D94">
          <w:rPr>
            <w:rFonts w:ascii="Verdana" w:eastAsia="Times New Roman" w:hAnsi="Verdana" w:cs="Times New Roman"/>
            <w:color w:val="1155CC"/>
            <w:sz w:val="20"/>
            <w:szCs w:val="20"/>
            <w:u w:val="single"/>
          </w:rPr>
          <w:t>https://www.smh.com.au/technology/microsoft-s-soundscape-app-lets-blind-see-by-reading-from-3d-map-20180912-p50396.html</w:t>
        </w:r>
      </w:hyperlink>
      <w:r w:rsidRPr="00076D94">
        <w:rPr>
          <w:rFonts w:ascii="Verdana" w:eastAsia="Times New Roman" w:hAnsi="Verdana" w:cs="Times New Roman"/>
          <w:color w:val="1155CC"/>
          <w:sz w:val="20"/>
          <w:szCs w:val="20"/>
          <w:u w:val="single"/>
        </w:rPr>
        <w:t>]</w:t>
      </w:r>
    </w:p>
    <w:p w14:paraId="60268A02"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4189468B" w14:textId="77777777" w:rsidR="00F15A69" w:rsidRPr="00D0510A" w:rsidRDefault="000B09F6">
      <w:pPr>
        <w:spacing w:line="360" w:lineRule="auto"/>
        <w:contextualSpacing w:val="0"/>
        <w:jc w:val="both"/>
        <w:rPr>
          <w:rFonts w:ascii="Verdana" w:eastAsia="Verdana" w:hAnsi="Verdana" w:cs="Verdana"/>
          <w:b/>
          <w:smallCaps/>
          <w:sz w:val="24"/>
          <w:szCs w:val="24"/>
          <w:highlight w:val="white"/>
        </w:rPr>
      </w:pPr>
      <w:r>
        <w:rPr>
          <w:rFonts w:ascii="Verdana" w:eastAsia="Verdana" w:hAnsi="Verdana" w:cs="Verdana"/>
          <w:b/>
          <w:smallCaps/>
          <w:sz w:val="24"/>
          <w:szCs w:val="24"/>
          <w:highlight w:val="white"/>
        </w:rPr>
        <w:t>Hands-Free Online Shopping via a Head Motion</w:t>
      </w:r>
      <w:r>
        <w:rPr>
          <w:rFonts w:ascii="Calibri" w:eastAsia="Calibri" w:hAnsi="Calibri" w:cs="Calibri"/>
          <w:b/>
          <w:highlight w:val="white"/>
        </w:rPr>
        <w:t xml:space="preserve"> </w:t>
      </w:r>
      <w:r w:rsidRPr="00D0510A">
        <w:rPr>
          <w:rFonts w:ascii="Verdana" w:eastAsia="Verdana" w:hAnsi="Verdana" w:cs="Verdana"/>
          <w:b/>
          <w:smallCaps/>
          <w:sz w:val="24"/>
          <w:szCs w:val="24"/>
          <w:highlight w:val="white"/>
        </w:rPr>
        <w:t>Interface</w:t>
      </w:r>
    </w:p>
    <w:p w14:paraId="4A6417D7" w14:textId="4430CC57" w:rsidR="00F15A69" w:rsidRPr="007F1BC5" w:rsidRDefault="000B09F6">
      <w:pPr>
        <w:spacing w:line="360" w:lineRule="auto"/>
        <w:contextualSpacing w:val="0"/>
        <w:jc w:val="both"/>
        <w:rPr>
          <w:rFonts w:ascii="Verdana" w:eastAsia="Calibri" w:hAnsi="Verdana" w:cs="Calibri"/>
          <w:sz w:val="20"/>
          <w:szCs w:val="20"/>
          <w:highlight w:val="white"/>
        </w:rPr>
      </w:pPr>
      <w:r w:rsidRPr="007F1BC5">
        <w:rPr>
          <w:rFonts w:ascii="Verdana" w:eastAsia="Verdana" w:hAnsi="Verdana" w:cs="Verdana"/>
          <w:sz w:val="20"/>
          <w:szCs w:val="20"/>
          <w:highlight w:val="white"/>
        </w:rPr>
        <w:t>September 11, 2018</w:t>
      </w:r>
      <w:r w:rsidRPr="007F1BC5">
        <w:rPr>
          <w:rFonts w:ascii="Verdana" w:eastAsia="Calibri" w:hAnsi="Verdana" w:cs="Calibri"/>
          <w:sz w:val="20"/>
          <w:szCs w:val="20"/>
          <w:highlight w:val="white"/>
        </w:rPr>
        <w:t xml:space="preserve"> - A group of eBay interns created an iPhone X software tool, </w:t>
      </w:r>
      <w:r w:rsidRPr="007F1BC5">
        <w:rPr>
          <w:rFonts w:ascii="Verdana" w:eastAsia="Calibri" w:hAnsi="Verdana" w:cs="Calibri"/>
          <w:noProof/>
          <w:sz w:val="20"/>
          <w:szCs w:val="20"/>
          <w:highlight w:val="white"/>
        </w:rPr>
        <w:t>HeadGaze</w:t>
      </w:r>
      <w:r w:rsidRPr="007F1BC5">
        <w:rPr>
          <w:rFonts w:ascii="Verdana" w:eastAsia="Calibri" w:hAnsi="Verdana" w:cs="Calibri"/>
          <w:sz w:val="20"/>
          <w:szCs w:val="20"/>
          <w:highlight w:val="white"/>
        </w:rPr>
        <w:t xml:space="preserve">, that allows users to access their phones with head motions. The software </w:t>
      </w:r>
      <w:r w:rsidRPr="007F1BC5">
        <w:rPr>
          <w:rFonts w:ascii="Verdana" w:eastAsia="Calibri" w:hAnsi="Verdana" w:cs="Calibri"/>
          <w:noProof/>
          <w:sz w:val="20"/>
          <w:szCs w:val="20"/>
          <w:highlight w:val="white"/>
        </w:rPr>
        <w:t>is birthed</w:t>
      </w:r>
      <w:r w:rsidRPr="007F1BC5">
        <w:rPr>
          <w:rFonts w:ascii="Verdana" w:eastAsia="Calibri" w:hAnsi="Verdana" w:cs="Calibri"/>
          <w:sz w:val="20"/>
          <w:szCs w:val="20"/>
          <w:highlight w:val="white"/>
        </w:rPr>
        <w:t xml:space="preserve"> from the same technology that brought Apple’s face I</w:t>
      </w:r>
      <w:r w:rsidRPr="007F1BC5">
        <w:rPr>
          <w:rFonts w:ascii="Verdana" w:eastAsia="Calibri" w:hAnsi="Verdana" w:cs="Calibri"/>
          <w:noProof/>
          <w:sz w:val="20"/>
          <w:szCs w:val="20"/>
          <w:highlight w:val="white"/>
        </w:rPr>
        <w:t>D unlock</w:t>
      </w:r>
      <w:r w:rsidR="007F1BC5" w:rsidRPr="007F1BC5">
        <w:rPr>
          <w:rFonts w:ascii="Verdana" w:eastAsia="Calibri" w:hAnsi="Verdana" w:cs="Calibri"/>
          <w:noProof/>
          <w:sz w:val="20"/>
          <w:szCs w:val="20"/>
          <w:highlight w:val="white"/>
        </w:rPr>
        <w:t xml:space="preserve">. It also </w:t>
      </w:r>
      <w:r w:rsidRPr="007F1BC5">
        <w:rPr>
          <w:rFonts w:ascii="Verdana" w:eastAsia="Calibri" w:hAnsi="Verdana" w:cs="Calibri"/>
          <w:sz w:val="20"/>
          <w:szCs w:val="20"/>
          <w:highlight w:val="white"/>
        </w:rPr>
        <w:t xml:space="preserve">utilizes </w:t>
      </w:r>
      <w:r w:rsidR="007F1BC5">
        <w:rPr>
          <w:rFonts w:ascii="Verdana" w:eastAsia="Calibri" w:hAnsi="Verdana" w:cs="Calibri"/>
          <w:sz w:val="20"/>
          <w:szCs w:val="20"/>
          <w:highlight w:val="white"/>
        </w:rPr>
        <w:t xml:space="preserve">the </w:t>
      </w:r>
      <w:r w:rsidRPr="007F1BC5">
        <w:rPr>
          <w:rFonts w:ascii="Verdana" w:eastAsia="Verdana" w:hAnsi="Verdana" w:cs="Verdana"/>
          <w:sz w:val="20"/>
          <w:szCs w:val="20"/>
          <w:highlight w:val="white"/>
        </w:rPr>
        <w:t>augmented reality ARKit framework and the phone’s front-facing camera. Initially designed to make online shopping quicker, developers found that it could also serve as an assistive technology for people who require hands-free access. Subtle head motions allow the user to scroll up and down</w:t>
      </w:r>
      <w:r w:rsidR="007F1BC5">
        <w:rPr>
          <w:rFonts w:ascii="Verdana" w:eastAsia="Verdana" w:hAnsi="Verdana" w:cs="Verdana"/>
          <w:sz w:val="20"/>
          <w:szCs w:val="20"/>
          <w:highlight w:val="white"/>
        </w:rPr>
        <w:t xml:space="preserve"> a page as well as open apps with </w:t>
      </w:r>
      <w:r w:rsidRPr="007F1BC5">
        <w:rPr>
          <w:rFonts w:ascii="Verdana" w:eastAsia="Verdana" w:hAnsi="Verdana" w:cs="Verdana"/>
          <w:sz w:val="20"/>
          <w:szCs w:val="20"/>
          <w:highlight w:val="white"/>
        </w:rPr>
        <w:t>head</w:t>
      </w:r>
      <w:r w:rsidR="007F1BC5">
        <w:rPr>
          <w:rFonts w:ascii="Verdana" w:eastAsia="Verdana" w:hAnsi="Verdana" w:cs="Verdana"/>
          <w:sz w:val="20"/>
          <w:szCs w:val="20"/>
          <w:highlight w:val="white"/>
        </w:rPr>
        <w:t xml:space="preserve"> movements</w:t>
      </w:r>
      <w:r w:rsidRPr="007F1BC5">
        <w:rPr>
          <w:rFonts w:ascii="Verdana" w:eastAsia="Verdana" w:hAnsi="Verdana" w:cs="Verdana"/>
          <w:sz w:val="20"/>
          <w:szCs w:val="20"/>
          <w:highlight w:val="white"/>
        </w:rPr>
        <w:t xml:space="preserve">. Though it has already been released on GitHub for other developers to incorporate in their software development, potential HeadGaze users will have to wait until eBay’s fourth quarter for its release. eBay plans to continue its development and expand its usability to additional versions of the iPhone. </w:t>
      </w:r>
      <w:r w:rsidRPr="007F1BC5">
        <w:rPr>
          <w:rFonts w:ascii="Verdana" w:eastAsia="Calibri" w:hAnsi="Verdana" w:cs="Calibri"/>
          <w:sz w:val="20"/>
          <w:szCs w:val="20"/>
          <w:highlight w:val="white"/>
        </w:rPr>
        <w:t>[Source: Nick Statt, The Verge]</w:t>
      </w:r>
    </w:p>
    <w:p w14:paraId="7CF368AC" w14:textId="77777777" w:rsidR="00F15A69" w:rsidRDefault="000B09F6">
      <w:pPr>
        <w:pStyle w:val="Heading4"/>
        <w:keepNext w:val="0"/>
        <w:keepLines w:val="0"/>
        <w:spacing w:before="240" w:after="0"/>
        <w:contextualSpacing w:val="0"/>
        <w:rPr>
          <w:rFonts w:ascii="Verdana" w:eastAsia="Verdana" w:hAnsi="Verdana" w:cs="Verdana"/>
          <w:smallCaps/>
          <w:color w:val="000000"/>
          <w:sz w:val="22"/>
          <w:szCs w:val="22"/>
          <w:highlight w:val="white"/>
        </w:rPr>
      </w:pPr>
      <w:bookmarkStart w:id="14" w:name="_8k67ua6gzs21" w:colFirst="0" w:colLast="0"/>
      <w:bookmarkEnd w:id="14"/>
      <w:r>
        <w:rPr>
          <w:rFonts w:ascii="Verdana" w:eastAsia="Verdana" w:hAnsi="Verdana" w:cs="Verdana"/>
          <w:smallCaps/>
          <w:color w:val="000000"/>
          <w:sz w:val="22"/>
          <w:szCs w:val="22"/>
          <w:highlight w:val="white"/>
        </w:rPr>
        <w:t>Additional Information:</w:t>
      </w:r>
    </w:p>
    <w:p w14:paraId="210378F6" w14:textId="77777777" w:rsidR="00F15A69" w:rsidRDefault="000B09F6">
      <w:pPr>
        <w:spacing w:line="360" w:lineRule="auto"/>
        <w:contextualSpacing w:val="0"/>
        <w:rPr>
          <w:rFonts w:ascii="Calibri" w:eastAsia="Calibri" w:hAnsi="Calibri" w:cs="Calibri"/>
          <w:color w:val="333399"/>
          <w:highlight w:val="white"/>
        </w:rPr>
      </w:pPr>
      <w:r>
        <w:fldChar w:fldCharType="begin"/>
      </w:r>
      <w:r>
        <w:instrText xml:space="preserve"> HYPERLINK "https://www.theverge.com/2018/9/11/17847006/ebay-headgaze-hands-free-shopping-apple-iphone-x-arkit-open-source" </w:instrText>
      </w:r>
      <w:r>
        <w:fldChar w:fldCharType="separate"/>
      </w:r>
      <w:r>
        <w:rPr>
          <w:rFonts w:ascii="Calibri" w:eastAsia="Calibri" w:hAnsi="Calibri" w:cs="Calibri"/>
          <w:color w:val="333399"/>
          <w:highlight w:val="white"/>
        </w:rPr>
        <w:t>eBay’s HeadGaze brings hands-free input to the iPhone X using ARKit</w:t>
      </w:r>
    </w:p>
    <w:p w14:paraId="1D442D31" w14:textId="77777777" w:rsidR="00F15A69" w:rsidRDefault="000B09F6">
      <w:pPr>
        <w:spacing w:line="360" w:lineRule="auto"/>
        <w:contextualSpacing w:val="0"/>
        <w:rPr>
          <w:rFonts w:ascii="Calibri" w:eastAsia="Calibri" w:hAnsi="Calibri" w:cs="Calibri"/>
          <w:color w:val="333399"/>
          <w:highlight w:val="white"/>
          <w:u w:val="single"/>
        </w:rPr>
      </w:pPr>
      <w:r>
        <w:fldChar w:fldCharType="end"/>
      </w:r>
      <w:r>
        <w:rPr>
          <w:rFonts w:ascii="Calibri" w:eastAsia="Calibri" w:hAnsi="Calibri" w:cs="Calibri"/>
          <w:color w:val="333399"/>
          <w:highlight w:val="white"/>
          <w:u w:val="single"/>
        </w:rPr>
        <w:t>[</w:t>
      </w:r>
      <w:hyperlink r:id="rId76">
        <w:r>
          <w:rPr>
            <w:rFonts w:ascii="Calibri" w:eastAsia="Calibri" w:hAnsi="Calibri" w:cs="Calibri"/>
            <w:color w:val="333399"/>
            <w:highlight w:val="white"/>
          </w:rPr>
          <w:t>https://www.theverge.com/2018/9/11/17847006/ebay-headgaze-hands-free-shopping-apple-iphone-x-arkit-open-source</w:t>
        </w:r>
      </w:hyperlink>
      <w:r>
        <w:rPr>
          <w:rFonts w:ascii="Calibri" w:eastAsia="Calibri" w:hAnsi="Calibri" w:cs="Calibri"/>
          <w:color w:val="333399"/>
          <w:highlight w:val="white"/>
          <w:u w:val="single"/>
        </w:rPr>
        <w:t>]</w:t>
      </w:r>
    </w:p>
    <w:p w14:paraId="5B8670A3"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4F9C1420" w14:textId="08C5ED57" w:rsidR="00F15A69" w:rsidRPr="007E11FD" w:rsidRDefault="000B09F6" w:rsidP="007E11FD">
      <w:pPr>
        <w:spacing w:line="360" w:lineRule="auto"/>
        <w:contextualSpacing w:val="0"/>
        <w:jc w:val="both"/>
        <w:rPr>
          <w:rFonts w:ascii="Verdana" w:eastAsia="Verdana" w:hAnsi="Verdana" w:cs="Verdana"/>
          <w:b/>
          <w:smallCaps/>
          <w:sz w:val="24"/>
          <w:szCs w:val="24"/>
          <w:highlight w:val="white"/>
        </w:rPr>
      </w:pPr>
      <w:r w:rsidRPr="007E11FD">
        <w:rPr>
          <w:rFonts w:ascii="Verdana" w:eastAsia="Verdana" w:hAnsi="Verdana" w:cs="Verdana"/>
          <w:b/>
          <w:smallCaps/>
          <w:sz w:val="24"/>
          <w:szCs w:val="24"/>
          <w:highlight w:val="white"/>
        </w:rPr>
        <w:t xml:space="preserve">Braille </w:t>
      </w:r>
      <w:r w:rsidR="007E11FD">
        <w:rPr>
          <w:rFonts w:ascii="Verdana" w:eastAsia="Verdana" w:hAnsi="Verdana" w:cs="Verdana"/>
          <w:b/>
          <w:smallCaps/>
          <w:sz w:val="24"/>
          <w:szCs w:val="24"/>
          <w:highlight w:val="white"/>
        </w:rPr>
        <w:t>Tablet Like No Other</w:t>
      </w:r>
    </w:p>
    <w:p w14:paraId="56704444" w14:textId="16EA7338" w:rsidR="007E11FD" w:rsidRDefault="000B09F6" w:rsidP="007E11FD">
      <w:pPr>
        <w:spacing w:after="120" w:line="360" w:lineRule="auto"/>
        <w:contextualSpacing w:val="0"/>
        <w:jc w:val="both"/>
        <w:rPr>
          <w:rFonts w:ascii="Verdana" w:eastAsia="Times New Roman" w:hAnsi="Verdana" w:cs="Times New Roman"/>
          <w:sz w:val="20"/>
          <w:szCs w:val="20"/>
        </w:rPr>
      </w:pPr>
      <w:r w:rsidRPr="00E75E3E">
        <w:rPr>
          <w:rFonts w:ascii="Verdana" w:eastAsia="Times New Roman" w:hAnsi="Verdana" w:cs="Times New Roman"/>
          <w:sz w:val="20"/>
          <w:szCs w:val="20"/>
        </w:rPr>
        <w:t xml:space="preserve">September 11, 2018 - </w:t>
      </w:r>
      <w:r w:rsidR="00E75E3E" w:rsidRPr="00E75E3E">
        <w:rPr>
          <w:rFonts w:ascii="Verdana" w:eastAsia="Times New Roman" w:hAnsi="Verdana" w:cs="Times New Roman"/>
          <w:sz w:val="20"/>
          <w:szCs w:val="20"/>
        </w:rPr>
        <w:t xml:space="preserve">In the fall, Blitab Technology will release its tablet </w:t>
      </w:r>
      <w:r w:rsidR="00E75E3E">
        <w:rPr>
          <w:rFonts w:ascii="Verdana" w:eastAsia="Times New Roman" w:hAnsi="Verdana" w:cs="Times New Roman"/>
          <w:sz w:val="20"/>
          <w:szCs w:val="20"/>
        </w:rPr>
        <w:t>computer for people that are blind</w:t>
      </w:r>
      <w:r w:rsidR="00E75E3E" w:rsidRPr="00E75E3E">
        <w:rPr>
          <w:rFonts w:ascii="Verdana" w:eastAsia="Times New Roman" w:hAnsi="Verdana" w:cs="Times New Roman"/>
          <w:sz w:val="20"/>
          <w:szCs w:val="20"/>
        </w:rPr>
        <w:t>.  </w:t>
      </w:r>
      <w:r w:rsidR="00E75E3E">
        <w:rPr>
          <w:rFonts w:ascii="Verdana" w:eastAsia="Times New Roman" w:hAnsi="Verdana" w:cs="Times New Roman"/>
          <w:sz w:val="20"/>
          <w:szCs w:val="20"/>
        </w:rPr>
        <w:t>I</w:t>
      </w:r>
      <w:r w:rsidR="00E75E3E" w:rsidRPr="00E75E3E">
        <w:rPr>
          <w:rFonts w:ascii="Verdana" w:eastAsia="Times New Roman" w:hAnsi="Verdana" w:cs="Times New Roman"/>
          <w:sz w:val="20"/>
          <w:szCs w:val="20"/>
        </w:rPr>
        <w:t>t is the first of its kind</w:t>
      </w:r>
      <w:r w:rsidR="00E75E3E">
        <w:rPr>
          <w:rFonts w:ascii="Verdana" w:eastAsia="Times New Roman" w:hAnsi="Verdana" w:cs="Times New Roman"/>
          <w:sz w:val="20"/>
          <w:szCs w:val="20"/>
        </w:rPr>
        <w:t xml:space="preserve"> tablet that can</w:t>
      </w:r>
      <w:r w:rsidR="00E75E3E" w:rsidRPr="00E75E3E">
        <w:rPr>
          <w:rFonts w:ascii="Verdana" w:eastAsia="Times New Roman" w:hAnsi="Verdana" w:cs="Times New Roman"/>
          <w:sz w:val="20"/>
          <w:szCs w:val="20"/>
        </w:rPr>
        <w:t xml:space="preserve"> tran</w:t>
      </w:r>
      <w:r w:rsidR="007E11FD">
        <w:rPr>
          <w:rFonts w:ascii="Verdana" w:eastAsia="Times New Roman" w:hAnsi="Verdana" w:cs="Times New Roman"/>
          <w:sz w:val="20"/>
          <w:szCs w:val="20"/>
        </w:rPr>
        <w:t xml:space="preserve">slate any </w:t>
      </w:r>
      <w:r w:rsidR="007E11FD" w:rsidRPr="00D576EF">
        <w:rPr>
          <w:rFonts w:ascii="Verdana" w:eastAsia="Times New Roman" w:hAnsi="Verdana" w:cs="Times New Roman"/>
          <w:noProof/>
          <w:sz w:val="20"/>
          <w:szCs w:val="20"/>
        </w:rPr>
        <w:t>type of</w:t>
      </w:r>
      <w:r w:rsidR="007E11FD">
        <w:rPr>
          <w:rFonts w:ascii="Verdana" w:eastAsia="Times New Roman" w:hAnsi="Verdana" w:cs="Times New Roman"/>
          <w:sz w:val="20"/>
          <w:szCs w:val="20"/>
        </w:rPr>
        <w:t xml:space="preserve"> content into b</w:t>
      </w:r>
      <w:r w:rsidR="00E75E3E" w:rsidRPr="00E75E3E">
        <w:rPr>
          <w:rFonts w:ascii="Verdana" w:eastAsia="Times New Roman" w:hAnsi="Verdana" w:cs="Times New Roman"/>
          <w:sz w:val="20"/>
          <w:szCs w:val="20"/>
        </w:rPr>
        <w:t>raille and displays one page of content at a time.</w:t>
      </w:r>
      <w:r w:rsidRPr="00E75E3E">
        <w:rPr>
          <w:rFonts w:ascii="Verdana" w:eastAsia="Times New Roman" w:hAnsi="Verdana" w:cs="Times New Roman"/>
          <w:sz w:val="20"/>
          <w:szCs w:val="20"/>
        </w:rPr>
        <w:t xml:space="preserve"> </w:t>
      </w:r>
      <w:r w:rsidR="007E11FD">
        <w:rPr>
          <w:rFonts w:ascii="Verdana" w:eastAsia="Times New Roman" w:hAnsi="Verdana" w:cs="Times New Roman"/>
          <w:sz w:val="20"/>
          <w:szCs w:val="20"/>
        </w:rPr>
        <w:t xml:space="preserve">Typical </w:t>
      </w:r>
      <w:r w:rsidR="00D576EF">
        <w:rPr>
          <w:rFonts w:ascii="Verdana" w:eastAsia="Times New Roman" w:hAnsi="Verdana" w:cs="Times New Roman"/>
          <w:sz w:val="20"/>
          <w:szCs w:val="20"/>
        </w:rPr>
        <w:t>b</w:t>
      </w:r>
      <w:r w:rsidR="007E11FD" w:rsidRPr="00E75E3E">
        <w:rPr>
          <w:rFonts w:ascii="Verdana" w:eastAsia="Times New Roman" w:hAnsi="Verdana" w:cs="Times New Roman"/>
          <w:sz w:val="20"/>
          <w:szCs w:val="20"/>
        </w:rPr>
        <w:t xml:space="preserve">raille compatible tablets allow users to read one line at a time. </w:t>
      </w:r>
      <w:r w:rsidR="007E11FD" w:rsidRPr="00D576EF">
        <w:rPr>
          <w:rFonts w:ascii="Verdana" w:eastAsia="Times New Roman" w:hAnsi="Verdana" w:cs="Times New Roman"/>
          <w:noProof/>
          <w:sz w:val="20"/>
          <w:szCs w:val="20"/>
        </w:rPr>
        <w:t>To accomplish full</w:t>
      </w:r>
      <w:r w:rsidR="00D576EF" w:rsidRPr="00D576EF">
        <w:rPr>
          <w:rFonts w:ascii="Verdana" w:eastAsia="Times New Roman" w:hAnsi="Verdana" w:cs="Times New Roman"/>
          <w:noProof/>
          <w:sz w:val="20"/>
          <w:szCs w:val="20"/>
        </w:rPr>
        <w:t>-</w:t>
      </w:r>
      <w:r w:rsidR="007E11FD" w:rsidRPr="00D576EF">
        <w:rPr>
          <w:rFonts w:ascii="Verdana" w:eastAsia="Times New Roman" w:hAnsi="Verdana" w:cs="Times New Roman"/>
          <w:noProof/>
          <w:sz w:val="20"/>
          <w:szCs w:val="20"/>
        </w:rPr>
        <w:t xml:space="preserve">page </w:t>
      </w:r>
      <w:r w:rsidR="00D576EF" w:rsidRPr="00D576EF">
        <w:rPr>
          <w:rFonts w:ascii="Verdana" w:eastAsia="Times New Roman" w:hAnsi="Verdana" w:cs="Times New Roman"/>
          <w:noProof/>
          <w:sz w:val="20"/>
          <w:szCs w:val="20"/>
        </w:rPr>
        <w:t>br</w:t>
      </w:r>
      <w:r w:rsidR="007E11FD" w:rsidRPr="00D576EF">
        <w:rPr>
          <w:rFonts w:ascii="Verdana" w:eastAsia="Times New Roman" w:hAnsi="Verdana" w:cs="Times New Roman"/>
          <w:noProof/>
          <w:sz w:val="20"/>
          <w:szCs w:val="20"/>
        </w:rPr>
        <w:t>aille presentation</w:t>
      </w:r>
      <w:r w:rsidR="007E11FD">
        <w:rPr>
          <w:rFonts w:ascii="Verdana" w:eastAsia="Times New Roman" w:hAnsi="Verdana" w:cs="Times New Roman"/>
          <w:sz w:val="20"/>
          <w:szCs w:val="20"/>
        </w:rPr>
        <w:t>, t</w:t>
      </w:r>
      <w:r w:rsidRPr="00E75E3E">
        <w:rPr>
          <w:rFonts w:ascii="Verdana" w:eastAsia="Times New Roman" w:hAnsi="Verdana" w:cs="Times New Roman"/>
          <w:sz w:val="20"/>
          <w:szCs w:val="20"/>
        </w:rPr>
        <w:t xml:space="preserve">he </w:t>
      </w:r>
      <w:r w:rsidRPr="00D576EF">
        <w:rPr>
          <w:rFonts w:ascii="Verdana" w:eastAsia="Times New Roman" w:hAnsi="Verdana" w:cs="Times New Roman"/>
          <w:noProof/>
          <w:sz w:val="20"/>
          <w:szCs w:val="20"/>
        </w:rPr>
        <w:t>Blitab</w:t>
      </w:r>
      <w:r w:rsidRPr="00E75E3E">
        <w:rPr>
          <w:rFonts w:ascii="Verdana" w:eastAsia="Times New Roman" w:hAnsi="Verdana" w:cs="Times New Roman"/>
          <w:sz w:val="20"/>
          <w:szCs w:val="20"/>
        </w:rPr>
        <w:t xml:space="preserve"> tablet </w:t>
      </w:r>
      <w:r w:rsidRPr="00D576EF">
        <w:rPr>
          <w:rFonts w:ascii="Verdana" w:eastAsia="Times New Roman" w:hAnsi="Verdana" w:cs="Times New Roman"/>
          <w:noProof/>
          <w:sz w:val="20"/>
          <w:szCs w:val="20"/>
        </w:rPr>
        <w:t>is divided</w:t>
      </w:r>
      <w:r w:rsidRPr="00E75E3E">
        <w:rPr>
          <w:rFonts w:ascii="Verdana" w:eastAsia="Times New Roman" w:hAnsi="Verdana" w:cs="Times New Roman"/>
          <w:sz w:val="20"/>
          <w:szCs w:val="20"/>
        </w:rPr>
        <w:t xml:space="preserve"> into two screens. The top screen is glass that </w:t>
      </w:r>
      <w:r w:rsidRPr="00D576EF">
        <w:rPr>
          <w:rFonts w:ascii="Verdana" w:eastAsia="Times New Roman" w:hAnsi="Verdana" w:cs="Times New Roman"/>
          <w:noProof/>
          <w:sz w:val="20"/>
          <w:szCs w:val="20"/>
        </w:rPr>
        <w:t>is perforated</w:t>
      </w:r>
      <w:r w:rsidRPr="00E75E3E">
        <w:rPr>
          <w:rFonts w:ascii="Verdana" w:eastAsia="Times New Roman" w:hAnsi="Verdana" w:cs="Times New Roman"/>
          <w:sz w:val="20"/>
          <w:szCs w:val="20"/>
        </w:rPr>
        <w:t xml:space="preserve"> into a </w:t>
      </w:r>
      <w:r w:rsidRPr="00D576EF">
        <w:rPr>
          <w:rFonts w:ascii="Verdana" w:eastAsia="Times New Roman" w:hAnsi="Verdana" w:cs="Times New Roman"/>
          <w:noProof/>
          <w:sz w:val="20"/>
          <w:szCs w:val="20"/>
        </w:rPr>
        <w:t>fourteen</w:t>
      </w:r>
      <w:r w:rsidR="00D576EF">
        <w:rPr>
          <w:rFonts w:ascii="Verdana" w:eastAsia="Times New Roman" w:hAnsi="Verdana" w:cs="Times New Roman"/>
          <w:noProof/>
          <w:sz w:val="20"/>
          <w:szCs w:val="20"/>
        </w:rPr>
        <w:t>-</w:t>
      </w:r>
      <w:r w:rsidRPr="00D576EF">
        <w:rPr>
          <w:rFonts w:ascii="Verdana" w:eastAsia="Times New Roman" w:hAnsi="Verdana" w:cs="Times New Roman"/>
          <w:noProof/>
          <w:sz w:val="20"/>
          <w:szCs w:val="20"/>
        </w:rPr>
        <w:t>line</w:t>
      </w:r>
      <w:r w:rsidRPr="00E75E3E">
        <w:rPr>
          <w:rFonts w:ascii="Verdana" w:eastAsia="Times New Roman" w:hAnsi="Verdana" w:cs="Times New Roman"/>
          <w:sz w:val="20"/>
          <w:szCs w:val="20"/>
        </w:rPr>
        <w:t xml:space="preserve"> grid with holes. Each line is then made up of 23 cells with six dots per cell. Every cell represents one letter of the </w:t>
      </w:r>
      <w:r w:rsidR="007E11FD">
        <w:rPr>
          <w:rFonts w:ascii="Verdana" w:eastAsia="Times New Roman" w:hAnsi="Verdana" w:cs="Times New Roman"/>
          <w:sz w:val="20"/>
          <w:szCs w:val="20"/>
        </w:rPr>
        <w:t>b</w:t>
      </w:r>
      <w:r w:rsidRPr="00E75E3E">
        <w:rPr>
          <w:rFonts w:ascii="Verdana" w:eastAsia="Times New Roman" w:hAnsi="Verdana" w:cs="Times New Roman"/>
          <w:sz w:val="20"/>
          <w:szCs w:val="20"/>
        </w:rPr>
        <w:t xml:space="preserve">raille alphabet. The touch screen </w:t>
      </w:r>
      <w:r w:rsidRPr="00D576EF">
        <w:rPr>
          <w:rFonts w:ascii="Verdana" w:eastAsia="Times New Roman" w:hAnsi="Verdana" w:cs="Times New Roman"/>
          <w:noProof/>
          <w:sz w:val="20"/>
          <w:szCs w:val="20"/>
        </w:rPr>
        <w:t>is comprised</w:t>
      </w:r>
      <w:r w:rsidRPr="00E75E3E">
        <w:rPr>
          <w:rFonts w:ascii="Verdana" w:eastAsia="Times New Roman" w:hAnsi="Verdana" w:cs="Times New Roman"/>
          <w:sz w:val="20"/>
          <w:szCs w:val="20"/>
        </w:rPr>
        <w:t xml:space="preserve"> of a responsive liquid that alters the surface at the user’s touch a</w:t>
      </w:r>
      <w:r w:rsidR="007E11FD">
        <w:rPr>
          <w:rFonts w:ascii="Verdana" w:eastAsia="Times New Roman" w:hAnsi="Verdana" w:cs="Times New Roman"/>
          <w:sz w:val="20"/>
          <w:szCs w:val="20"/>
        </w:rPr>
        <w:t>nd converts the content to the b</w:t>
      </w:r>
      <w:r w:rsidRPr="00E75E3E">
        <w:rPr>
          <w:rFonts w:ascii="Verdana" w:eastAsia="Times New Roman" w:hAnsi="Verdana" w:cs="Times New Roman"/>
          <w:sz w:val="20"/>
          <w:szCs w:val="20"/>
        </w:rPr>
        <w:t xml:space="preserve">raille alphabet. The </w:t>
      </w:r>
      <w:r w:rsidRPr="00D576EF">
        <w:rPr>
          <w:rFonts w:ascii="Verdana" w:eastAsia="Times New Roman" w:hAnsi="Verdana" w:cs="Times New Roman"/>
          <w:noProof/>
          <w:sz w:val="20"/>
          <w:szCs w:val="20"/>
        </w:rPr>
        <w:t>Blitab</w:t>
      </w:r>
      <w:r w:rsidRPr="00E75E3E">
        <w:rPr>
          <w:rFonts w:ascii="Verdana" w:eastAsia="Times New Roman" w:hAnsi="Verdana" w:cs="Times New Roman"/>
          <w:sz w:val="20"/>
          <w:szCs w:val="20"/>
        </w:rPr>
        <w:t xml:space="preserve"> will also come with a </w:t>
      </w:r>
      <w:r w:rsidR="007E11FD">
        <w:rPr>
          <w:rFonts w:ascii="Verdana" w:eastAsia="Times New Roman" w:hAnsi="Verdana" w:cs="Times New Roman"/>
          <w:sz w:val="20"/>
          <w:szCs w:val="20"/>
        </w:rPr>
        <w:t>b</w:t>
      </w:r>
      <w:r w:rsidR="00D576EF">
        <w:rPr>
          <w:rFonts w:ascii="Verdana" w:eastAsia="Times New Roman" w:hAnsi="Verdana" w:cs="Times New Roman"/>
          <w:sz w:val="20"/>
          <w:szCs w:val="20"/>
        </w:rPr>
        <w:t xml:space="preserve">raille keyboard app </w:t>
      </w:r>
      <w:r w:rsidRPr="00E75E3E">
        <w:rPr>
          <w:rFonts w:ascii="Verdana" w:eastAsia="Times New Roman" w:hAnsi="Verdana" w:cs="Times New Roman"/>
          <w:sz w:val="20"/>
          <w:szCs w:val="20"/>
        </w:rPr>
        <w:t xml:space="preserve">if users </w:t>
      </w:r>
      <w:r w:rsidR="00E75E3E">
        <w:rPr>
          <w:rFonts w:ascii="Verdana" w:eastAsia="Times New Roman" w:hAnsi="Verdana" w:cs="Times New Roman"/>
          <w:sz w:val="20"/>
          <w:szCs w:val="20"/>
        </w:rPr>
        <w:t>have a preference</w:t>
      </w:r>
      <w:r w:rsidRPr="00E75E3E">
        <w:rPr>
          <w:rFonts w:ascii="Verdana" w:eastAsia="Times New Roman" w:hAnsi="Verdana" w:cs="Times New Roman"/>
          <w:sz w:val="20"/>
          <w:szCs w:val="20"/>
        </w:rPr>
        <w:t xml:space="preserve">. </w:t>
      </w:r>
    </w:p>
    <w:p w14:paraId="31BCF395" w14:textId="16A35354" w:rsidR="00F15A69" w:rsidRPr="00E75E3E" w:rsidRDefault="000B09F6" w:rsidP="00E75E3E">
      <w:pPr>
        <w:spacing w:line="360" w:lineRule="auto"/>
        <w:contextualSpacing w:val="0"/>
        <w:jc w:val="both"/>
        <w:rPr>
          <w:rFonts w:ascii="Verdana" w:eastAsia="Times New Roman" w:hAnsi="Verdana" w:cs="Times New Roman"/>
          <w:sz w:val="20"/>
          <w:szCs w:val="20"/>
        </w:rPr>
      </w:pPr>
      <w:r w:rsidRPr="00E75E3E">
        <w:rPr>
          <w:rFonts w:ascii="Verdana" w:eastAsia="Times New Roman" w:hAnsi="Verdana" w:cs="Times New Roman"/>
          <w:sz w:val="20"/>
          <w:szCs w:val="20"/>
        </w:rPr>
        <w:t xml:space="preserve">This device </w:t>
      </w:r>
      <w:r w:rsidR="00E75E3E">
        <w:rPr>
          <w:rFonts w:ascii="Verdana" w:eastAsia="Times New Roman" w:hAnsi="Verdana" w:cs="Times New Roman"/>
          <w:sz w:val="20"/>
          <w:szCs w:val="20"/>
        </w:rPr>
        <w:t xml:space="preserve">is anticipated to </w:t>
      </w:r>
      <w:r w:rsidRPr="00E75E3E">
        <w:rPr>
          <w:rFonts w:ascii="Verdana" w:eastAsia="Times New Roman" w:hAnsi="Verdana" w:cs="Times New Roman"/>
          <w:sz w:val="20"/>
          <w:szCs w:val="20"/>
        </w:rPr>
        <w:t>increa</w:t>
      </w:r>
      <w:r w:rsidR="00E75E3E">
        <w:rPr>
          <w:rFonts w:ascii="Verdana" w:eastAsia="Times New Roman" w:hAnsi="Verdana" w:cs="Times New Roman"/>
          <w:sz w:val="20"/>
          <w:szCs w:val="20"/>
        </w:rPr>
        <w:t xml:space="preserve">se </w:t>
      </w:r>
      <w:r w:rsidRPr="00E75E3E">
        <w:rPr>
          <w:rFonts w:ascii="Verdana" w:eastAsia="Times New Roman" w:hAnsi="Verdana" w:cs="Times New Roman"/>
          <w:sz w:val="20"/>
          <w:szCs w:val="20"/>
        </w:rPr>
        <w:t xml:space="preserve">accessibility </w:t>
      </w:r>
      <w:r w:rsidR="00E75E3E">
        <w:rPr>
          <w:rFonts w:ascii="Verdana" w:eastAsia="Times New Roman" w:hAnsi="Verdana" w:cs="Times New Roman"/>
          <w:sz w:val="20"/>
          <w:szCs w:val="20"/>
        </w:rPr>
        <w:t xml:space="preserve">across four different dimensions: </w:t>
      </w:r>
      <w:r w:rsidRPr="00E75E3E">
        <w:rPr>
          <w:rFonts w:ascii="Verdana" w:eastAsia="Times New Roman" w:hAnsi="Verdana" w:cs="Times New Roman"/>
          <w:sz w:val="20"/>
          <w:szCs w:val="20"/>
        </w:rPr>
        <w:t>digital inclusion and literacy</w:t>
      </w:r>
      <w:r w:rsidR="00E75E3E">
        <w:rPr>
          <w:rFonts w:ascii="Verdana" w:eastAsia="Times New Roman" w:hAnsi="Verdana" w:cs="Times New Roman"/>
          <w:sz w:val="20"/>
          <w:szCs w:val="20"/>
        </w:rPr>
        <w:t xml:space="preserve">, employment outcomes, affordability, and </w:t>
      </w:r>
      <w:r w:rsidR="00D576EF">
        <w:rPr>
          <w:rFonts w:ascii="Verdana" w:eastAsia="Times New Roman" w:hAnsi="Verdana" w:cs="Times New Roman"/>
          <w:sz w:val="20"/>
          <w:szCs w:val="20"/>
        </w:rPr>
        <w:t>b</w:t>
      </w:r>
      <w:r w:rsidR="00E75E3E">
        <w:rPr>
          <w:rFonts w:ascii="Verdana" w:eastAsia="Times New Roman" w:hAnsi="Verdana" w:cs="Times New Roman"/>
          <w:sz w:val="20"/>
          <w:szCs w:val="20"/>
        </w:rPr>
        <w:t>raille literacy</w:t>
      </w:r>
      <w:r w:rsidRPr="00E75E3E">
        <w:rPr>
          <w:rFonts w:ascii="Verdana" w:eastAsia="Times New Roman" w:hAnsi="Verdana" w:cs="Times New Roman"/>
          <w:sz w:val="20"/>
          <w:szCs w:val="20"/>
        </w:rPr>
        <w:t xml:space="preserve">. </w:t>
      </w:r>
      <w:r w:rsidR="00E75E3E">
        <w:rPr>
          <w:rFonts w:ascii="Verdana" w:eastAsia="Times New Roman" w:hAnsi="Verdana" w:cs="Times New Roman"/>
          <w:sz w:val="20"/>
          <w:szCs w:val="20"/>
        </w:rPr>
        <w:t>Regarding affordability, the</w:t>
      </w:r>
      <w:r w:rsidRPr="00E75E3E">
        <w:rPr>
          <w:rFonts w:ascii="Verdana" w:eastAsia="Times New Roman" w:hAnsi="Verdana" w:cs="Times New Roman"/>
          <w:sz w:val="20"/>
          <w:szCs w:val="20"/>
        </w:rPr>
        <w:t xml:space="preserve"> </w:t>
      </w:r>
      <w:r w:rsidRPr="00D576EF">
        <w:rPr>
          <w:rFonts w:ascii="Verdana" w:eastAsia="Times New Roman" w:hAnsi="Verdana" w:cs="Times New Roman"/>
          <w:noProof/>
          <w:sz w:val="20"/>
          <w:szCs w:val="20"/>
        </w:rPr>
        <w:lastRenderedPageBreak/>
        <w:t>Blitab</w:t>
      </w:r>
      <w:r w:rsidRPr="00E75E3E">
        <w:rPr>
          <w:rFonts w:ascii="Verdana" w:eastAsia="Times New Roman" w:hAnsi="Verdana" w:cs="Times New Roman"/>
          <w:sz w:val="20"/>
          <w:szCs w:val="20"/>
        </w:rPr>
        <w:t xml:space="preserve"> tablet is </w:t>
      </w:r>
      <w:r w:rsidR="00E75E3E">
        <w:rPr>
          <w:rFonts w:ascii="Verdana" w:eastAsia="Times New Roman" w:hAnsi="Verdana" w:cs="Times New Roman"/>
          <w:sz w:val="20"/>
          <w:szCs w:val="20"/>
        </w:rPr>
        <w:t>competitively priced</w:t>
      </w:r>
      <w:r w:rsidRPr="00E75E3E">
        <w:rPr>
          <w:rFonts w:ascii="Verdana" w:eastAsia="Times New Roman" w:hAnsi="Verdana" w:cs="Times New Roman"/>
          <w:sz w:val="20"/>
          <w:szCs w:val="20"/>
        </w:rPr>
        <w:t xml:space="preserve">. </w:t>
      </w:r>
      <w:r w:rsidR="00E75E3E">
        <w:rPr>
          <w:rFonts w:ascii="Verdana" w:eastAsia="Times New Roman" w:hAnsi="Verdana" w:cs="Times New Roman"/>
          <w:sz w:val="20"/>
          <w:szCs w:val="20"/>
        </w:rPr>
        <w:t xml:space="preserve">Regarding braille literacy, </w:t>
      </w:r>
      <w:r w:rsidR="007D6799">
        <w:rPr>
          <w:rFonts w:ascii="Verdana" w:eastAsia="Times New Roman" w:hAnsi="Verdana" w:cs="Times New Roman"/>
          <w:sz w:val="20"/>
          <w:szCs w:val="20"/>
        </w:rPr>
        <w:t>a 2009</w:t>
      </w:r>
      <w:r w:rsidRPr="00E75E3E">
        <w:rPr>
          <w:rFonts w:ascii="Verdana" w:eastAsia="Times New Roman" w:hAnsi="Verdana" w:cs="Times New Roman"/>
          <w:sz w:val="20"/>
          <w:szCs w:val="20"/>
        </w:rPr>
        <w:t xml:space="preserve"> National Federation of the </w:t>
      </w:r>
      <w:r w:rsidR="007D6799" w:rsidRPr="00E75E3E">
        <w:rPr>
          <w:rFonts w:ascii="Verdana" w:eastAsia="Times New Roman" w:hAnsi="Verdana" w:cs="Times New Roman"/>
          <w:sz w:val="20"/>
          <w:szCs w:val="20"/>
        </w:rPr>
        <w:t>Blind study</w:t>
      </w:r>
      <w:r w:rsidRPr="00E75E3E">
        <w:rPr>
          <w:rFonts w:ascii="Verdana" w:eastAsia="Times New Roman" w:hAnsi="Verdana" w:cs="Times New Roman"/>
          <w:sz w:val="20"/>
          <w:szCs w:val="20"/>
        </w:rPr>
        <w:t xml:space="preserve"> found that less than 10% of</w:t>
      </w:r>
      <w:r w:rsidR="007D6799">
        <w:rPr>
          <w:rFonts w:ascii="Verdana" w:eastAsia="Times New Roman" w:hAnsi="Verdana" w:cs="Times New Roman"/>
          <w:sz w:val="20"/>
          <w:szCs w:val="20"/>
        </w:rPr>
        <w:t xml:space="preserve"> </w:t>
      </w:r>
      <w:r w:rsidR="007D6799" w:rsidRPr="00E75E3E">
        <w:rPr>
          <w:rFonts w:ascii="Verdana" w:eastAsia="Times New Roman" w:hAnsi="Verdana" w:cs="Times New Roman"/>
          <w:sz w:val="20"/>
          <w:szCs w:val="20"/>
        </w:rPr>
        <w:t>people</w:t>
      </w:r>
      <w:r w:rsidRPr="00E75E3E">
        <w:rPr>
          <w:rFonts w:ascii="Verdana" w:eastAsia="Times New Roman" w:hAnsi="Verdana" w:cs="Times New Roman"/>
          <w:sz w:val="20"/>
          <w:szCs w:val="20"/>
        </w:rPr>
        <w:t xml:space="preserve"> </w:t>
      </w:r>
      <w:r w:rsidR="007D6799">
        <w:rPr>
          <w:rFonts w:ascii="Verdana" w:eastAsia="Times New Roman" w:hAnsi="Verdana" w:cs="Times New Roman"/>
          <w:sz w:val="20"/>
          <w:szCs w:val="20"/>
        </w:rPr>
        <w:t xml:space="preserve">that are </w:t>
      </w:r>
      <w:r w:rsidRPr="00E75E3E">
        <w:rPr>
          <w:rFonts w:ascii="Verdana" w:eastAsia="Times New Roman" w:hAnsi="Verdana" w:cs="Times New Roman"/>
          <w:sz w:val="20"/>
          <w:szCs w:val="20"/>
        </w:rPr>
        <w:t xml:space="preserve">blind read </w:t>
      </w:r>
      <w:r w:rsidR="00D576EF">
        <w:rPr>
          <w:rFonts w:ascii="Verdana" w:eastAsia="Times New Roman" w:hAnsi="Verdana" w:cs="Times New Roman"/>
          <w:sz w:val="20"/>
          <w:szCs w:val="20"/>
        </w:rPr>
        <w:t>b</w:t>
      </w:r>
      <w:r w:rsidRPr="00E75E3E">
        <w:rPr>
          <w:rFonts w:ascii="Verdana" w:eastAsia="Times New Roman" w:hAnsi="Verdana" w:cs="Times New Roman"/>
          <w:sz w:val="20"/>
          <w:szCs w:val="20"/>
        </w:rPr>
        <w:t xml:space="preserve">raille. For people with </w:t>
      </w:r>
      <w:r w:rsidRPr="00D576EF">
        <w:rPr>
          <w:rFonts w:ascii="Verdana" w:eastAsia="Times New Roman" w:hAnsi="Verdana" w:cs="Times New Roman"/>
          <w:noProof/>
          <w:sz w:val="20"/>
          <w:szCs w:val="20"/>
        </w:rPr>
        <w:t>visual</w:t>
      </w:r>
      <w:r w:rsidRPr="00E75E3E">
        <w:rPr>
          <w:rFonts w:ascii="Verdana" w:eastAsia="Times New Roman" w:hAnsi="Verdana" w:cs="Times New Roman"/>
          <w:sz w:val="20"/>
          <w:szCs w:val="20"/>
        </w:rPr>
        <w:t xml:space="preserve"> impairment who are interested in learning </w:t>
      </w:r>
      <w:r w:rsidR="00D576EF">
        <w:rPr>
          <w:rFonts w:ascii="Verdana" w:eastAsia="Times New Roman" w:hAnsi="Verdana" w:cs="Times New Roman"/>
          <w:sz w:val="20"/>
          <w:szCs w:val="20"/>
        </w:rPr>
        <w:t>b</w:t>
      </w:r>
      <w:r w:rsidRPr="00E75E3E">
        <w:rPr>
          <w:rFonts w:ascii="Verdana" w:eastAsia="Times New Roman" w:hAnsi="Verdana" w:cs="Times New Roman"/>
          <w:sz w:val="20"/>
          <w:szCs w:val="20"/>
        </w:rPr>
        <w:t xml:space="preserve">raille, </w:t>
      </w:r>
      <w:r w:rsidR="007D6799" w:rsidRPr="00D576EF">
        <w:rPr>
          <w:rFonts w:ascii="Verdana" w:eastAsia="Times New Roman" w:hAnsi="Verdana" w:cs="Times New Roman"/>
          <w:noProof/>
          <w:sz w:val="20"/>
          <w:szCs w:val="20"/>
        </w:rPr>
        <w:t>Blitab</w:t>
      </w:r>
      <w:r w:rsidR="007D6799">
        <w:rPr>
          <w:rFonts w:ascii="Verdana" w:eastAsia="Times New Roman" w:hAnsi="Verdana" w:cs="Times New Roman"/>
          <w:sz w:val="20"/>
          <w:szCs w:val="20"/>
        </w:rPr>
        <w:t xml:space="preserve"> can serve as a learning platform.</w:t>
      </w:r>
      <w:r w:rsidRPr="00E75E3E">
        <w:rPr>
          <w:rFonts w:ascii="Verdana" w:eastAsia="Times New Roman" w:hAnsi="Verdana" w:cs="Times New Roman"/>
          <w:sz w:val="20"/>
          <w:szCs w:val="20"/>
        </w:rPr>
        <w:t xml:space="preserve"> </w:t>
      </w:r>
      <w:r w:rsidR="00E75E3E" w:rsidRPr="00E75E3E">
        <w:rPr>
          <w:rFonts w:ascii="Verdana" w:eastAsia="Times New Roman" w:hAnsi="Verdana" w:cs="Times New Roman"/>
          <w:sz w:val="20"/>
          <w:szCs w:val="20"/>
        </w:rPr>
        <w:t>[Source: Nazanin Lankarani, The New York Times]</w:t>
      </w:r>
    </w:p>
    <w:p w14:paraId="210EAA5A" w14:textId="77777777" w:rsidR="00F70071" w:rsidRDefault="00F70071" w:rsidP="00F70071">
      <w:pPr>
        <w:pStyle w:val="Heading4"/>
        <w:keepNext w:val="0"/>
        <w:keepLines w:val="0"/>
        <w:spacing w:before="240" w:after="40"/>
        <w:contextualSpacing w:val="0"/>
        <w:rPr>
          <w:rFonts w:ascii="Verdana" w:eastAsia="Verdana" w:hAnsi="Verdana" w:cs="Verdana"/>
          <w:smallCaps/>
          <w:color w:val="000000"/>
        </w:rPr>
      </w:pPr>
      <w:r>
        <w:rPr>
          <w:rFonts w:ascii="Verdana" w:eastAsia="Verdana" w:hAnsi="Verdana" w:cs="Verdana"/>
          <w:smallCaps/>
          <w:color w:val="000000"/>
        </w:rPr>
        <w:t>Additional Information:</w:t>
      </w:r>
    </w:p>
    <w:p w14:paraId="4C4C520A" w14:textId="13D973AF" w:rsidR="00E75E3E" w:rsidRPr="00E75E3E" w:rsidRDefault="0032410E" w:rsidP="00E75E3E">
      <w:pPr>
        <w:spacing w:line="360" w:lineRule="auto"/>
        <w:contextualSpacing w:val="0"/>
        <w:rPr>
          <w:rFonts w:ascii="Verdana" w:eastAsia="Times New Roman" w:hAnsi="Verdana" w:cs="Times New Roman"/>
          <w:color w:val="1155CC"/>
          <w:sz w:val="20"/>
          <w:szCs w:val="20"/>
          <w:u w:val="single"/>
        </w:rPr>
      </w:pPr>
      <w:hyperlink r:id="rId77" w:history="1">
        <w:r w:rsidR="00E75E3E" w:rsidRPr="00E75E3E">
          <w:rPr>
            <w:rStyle w:val="Hyperlink"/>
            <w:rFonts w:ascii="Verdana" w:eastAsia="Times New Roman" w:hAnsi="Verdana" w:cs="Times New Roman"/>
            <w:sz w:val="20"/>
            <w:szCs w:val="20"/>
          </w:rPr>
          <w:t>Braille for a New Digital Age</w:t>
        </w:r>
      </w:hyperlink>
    </w:p>
    <w:p w14:paraId="23960E4D" w14:textId="2400C32D" w:rsidR="00F15A69" w:rsidRPr="00E75E3E" w:rsidRDefault="0032410E" w:rsidP="00E75E3E">
      <w:pPr>
        <w:spacing w:line="360" w:lineRule="auto"/>
        <w:contextualSpacing w:val="0"/>
        <w:rPr>
          <w:rFonts w:ascii="Verdana" w:eastAsia="Times New Roman" w:hAnsi="Verdana" w:cs="Times New Roman"/>
          <w:sz w:val="20"/>
          <w:szCs w:val="20"/>
        </w:rPr>
      </w:pPr>
      <w:hyperlink r:id="rId78">
        <w:r w:rsidR="000B09F6" w:rsidRPr="00E75E3E">
          <w:rPr>
            <w:rFonts w:ascii="Verdana" w:eastAsia="Times New Roman" w:hAnsi="Verdana" w:cs="Times New Roman"/>
            <w:color w:val="1155CC"/>
            <w:sz w:val="20"/>
            <w:szCs w:val="20"/>
            <w:u w:val="single"/>
          </w:rPr>
          <w:t>https://www.nytimes.com/2018/09/03/arts/tablet-devices-blind-braille.html?rref=collection%2Ftimestopic%2FDisabilities&amp;action=click&amp;contentCollection=health&amp;region=stream&amp;module=stream_unit&amp;version=latest&amp;contentPlacement=2&amp;pgtype=collection</w:t>
        </w:r>
      </w:hyperlink>
    </w:p>
    <w:p w14:paraId="4EAF5CAA"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3882C48B" w14:textId="77777777" w:rsidR="00F15A69" w:rsidRPr="007316FB" w:rsidRDefault="000B09F6" w:rsidP="007316FB">
      <w:pPr>
        <w:spacing w:line="360" w:lineRule="auto"/>
        <w:contextualSpacing w:val="0"/>
        <w:jc w:val="both"/>
        <w:rPr>
          <w:rFonts w:ascii="Verdana" w:eastAsia="Verdana" w:hAnsi="Verdana" w:cs="Verdana"/>
          <w:b/>
          <w:smallCaps/>
          <w:sz w:val="24"/>
          <w:szCs w:val="24"/>
          <w:highlight w:val="white"/>
        </w:rPr>
      </w:pPr>
      <w:r w:rsidRPr="007316FB">
        <w:rPr>
          <w:rFonts w:ascii="Verdana" w:eastAsia="Verdana" w:hAnsi="Verdana" w:cs="Verdana"/>
          <w:b/>
          <w:smallCaps/>
          <w:sz w:val="24"/>
          <w:szCs w:val="24"/>
          <w:highlight w:val="white"/>
        </w:rPr>
        <w:t>Global Disability Data Portal</w:t>
      </w:r>
    </w:p>
    <w:p w14:paraId="1A3F3DCA" w14:textId="266F8F6F" w:rsidR="00F15A69" w:rsidRDefault="000B09F6" w:rsidP="009740C2">
      <w:pPr>
        <w:spacing w:after="120" w:line="360" w:lineRule="auto"/>
        <w:contextualSpacing w:val="0"/>
        <w:jc w:val="both"/>
        <w:rPr>
          <w:rFonts w:ascii="Verdana" w:eastAsia="Times New Roman" w:hAnsi="Verdana" w:cs="Times New Roman"/>
          <w:sz w:val="20"/>
          <w:szCs w:val="20"/>
          <w:highlight w:val="white"/>
        </w:rPr>
      </w:pPr>
      <w:r w:rsidRPr="007316FB">
        <w:rPr>
          <w:rFonts w:ascii="Verdana" w:eastAsia="Times New Roman" w:hAnsi="Verdana" w:cs="Times New Roman"/>
          <w:sz w:val="20"/>
          <w:szCs w:val="20"/>
        </w:rPr>
        <w:t>September 6, 2018</w:t>
      </w:r>
      <w:r w:rsidR="002D0832" w:rsidRPr="007316FB">
        <w:rPr>
          <w:rFonts w:ascii="Verdana" w:eastAsia="Times New Roman" w:hAnsi="Verdana" w:cs="Times New Roman"/>
          <w:sz w:val="20"/>
          <w:szCs w:val="20"/>
        </w:rPr>
        <w:t xml:space="preserve"> - </w:t>
      </w:r>
      <w:r w:rsidRPr="007316FB">
        <w:rPr>
          <w:rFonts w:ascii="Verdana" w:eastAsia="Times New Roman" w:hAnsi="Verdana" w:cs="Times New Roman"/>
          <w:sz w:val="20"/>
          <w:szCs w:val="20"/>
          <w:highlight w:val="white"/>
        </w:rPr>
        <w:t>The Department for International Development (DFID), loc</w:t>
      </w:r>
      <w:r w:rsidR="009740C2">
        <w:rPr>
          <w:rFonts w:ascii="Verdana" w:eastAsia="Times New Roman" w:hAnsi="Verdana" w:cs="Times New Roman"/>
          <w:sz w:val="20"/>
          <w:szCs w:val="20"/>
          <w:highlight w:val="white"/>
        </w:rPr>
        <w:t>ated in the United Kingdom (UK)</w:t>
      </w:r>
      <w:r w:rsidRPr="007316FB">
        <w:rPr>
          <w:rFonts w:ascii="Verdana" w:eastAsia="Times New Roman" w:hAnsi="Verdana" w:cs="Times New Roman"/>
          <w:sz w:val="20"/>
          <w:szCs w:val="20"/>
          <w:highlight w:val="white"/>
        </w:rPr>
        <w:t xml:space="preserve"> and Leonard Cheshire collaboratively developed a global data portal called The Disability Data Portal. This portal will include comprehensive global data on all recognized disabilities. The database consists of information from forty countries and incorporates sixteen development indicators. Some of the key development themes cover stigma/discrimination, technology/innovation, economic empowerment, and inclusive education. This project will allow countries to conduct cross-country comparisons and track the presence of various disabilities throughout the world longitudinally. The creation of such a comprehensive database </w:t>
      </w:r>
      <w:r w:rsidR="00870AFF" w:rsidRPr="007316FB">
        <w:rPr>
          <w:rFonts w:ascii="Verdana" w:eastAsia="Times New Roman" w:hAnsi="Verdana" w:cs="Times New Roman"/>
          <w:sz w:val="20"/>
          <w:szCs w:val="20"/>
          <w:highlight w:val="white"/>
        </w:rPr>
        <w:t>will</w:t>
      </w:r>
      <w:r w:rsidRPr="007316FB">
        <w:rPr>
          <w:rFonts w:ascii="Verdana" w:eastAsia="Times New Roman" w:hAnsi="Verdana" w:cs="Times New Roman"/>
          <w:sz w:val="20"/>
          <w:szCs w:val="20"/>
          <w:highlight w:val="white"/>
        </w:rPr>
        <w:t xml:space="preserve"> help scholars identify where addition</w:t>
      </w:r>
      <w:r w:rsidR="00870AFF" w:rsidRPr="007316FB">
        <w:rPr>
          <w:rFonts w:ascii="Verdana" w:eastAsia="Times New Roman" w:hAnsi="Verdana" w:cs="Times New Roman"/>
          <w:sz w:val="20"/>
          <w:szCs w:val="20"/>
          <w:highlight w:val="white"/>
        </w:rPr>
        <w:t xml:space="preserve">al research is needed and assists </w:t>
      </w:r>
      <w:r w:rsidRPr="007316FB">
        <w:rPr>
          <w:rFonts w:ascii="Verdana" w:eastAsia="Times New Roman" w:hAnsi="Verdana" w:cs="Times New Roman"/>
          <w:sz w:val="20"/>
          <w:szCs w:val="20"/>
          <w:highlight w:val="white"/>
        </w:rPr>
        <w:t xml:space="preserve">the UN Convention on the Rights of Persons with Disabilities (CRPD) evaluate and create Sustainable Development Goals (SDGs). </w:t>
      </w:r>
    </w:p>
    <w:p w14:paraId="2B40CFF7" w14:textId="7DCB2556" w:rsidR="00F15A69" w:rsidRPr="007316FB" w:rsidRDefault="007316FB" w:rsidP="007316FB">
      <w:pPr>
        <w:spacing w:line="360" w:lineRule="auto"/>
        <w:contextualSpacing w:val="0"/>
        <w:jc w:val="both"/>
        <w:rPr>
          <w:rFonts w:ascii="Verdana" w:eastAsia="Times New Roman" w:hAnsi="Verdana" w:cs="Times New Roman"/>
          <w:sz w:val="20"/>
          <w:szCs w:val="20"/>
        </w:rPr>
      </w:pPr>
      <w:r w:rsidRPr="007316FB">
        <w:rPr>
          <w:rFonts w:ascii="Verdana" w:eastAsia="Times New Roman" w:hAnsi="Verdana" w:cs="Times New Roman"/>
          <w:sz w:val="20"/>
          <w:szCs w:val="20"/>
          <w:highlight w:val="white"/>
        </w:rPr>
        <w:t>The UN Council discussed</w:t>
      </w:r>
      <w:r w:rsidR="000B09F6" w:rsidRPr="007316FB">
        <w:rPr>
          <w:rFonts w:ascii="Verdana" w:eastAsia="Times New Roman" w:hAnsi="Verdana" w:cs="Times New Roman"/>
          <w:sz w:val="20"/>
          <w:szCs w:val="20"/>
          <w:highlight w:val="white"/>
        </w:rPr>
        <w:t xml:space="preserve"> the portal's challenges</w:t>
      </w:r>
      <w:r w:rsidRPr="007316FB">
        <w:rPr>
          <w:rFonts w:ascii="Verdana" w:eastAsia="Times New Roman" w:hAnsi="Verdana" w:cs="Times New Roman"/>
          <w:sz w:val="20"/>
          <w:szCs w:val="20"/>
          <w:highlight w:val="white"/>
        </w:rPr>
        <w:t xml:space="preserve">. Namely, </w:t>
      </w:r>
      <w:r w:rsidR="000B09F6" w:rsidRPr="007316FB">
        <w:rPr>
          <w:rFonts w:ascii="Verdana" w:eastAsia="Times New Roman" w:hAnsi="Verdana" w:cs="Times New Roman"/>
          <w:sz w:val="20"/>
          <w:szCs w:val="20"/>
          <w:highlight w:val="white"/>
        </w:rPr>
        <w:t xml:space="preserve">the unavailability of data. Sometimes all of the desired data is not available in the chosen countries </w:t>
      </w:r>
      <w:r w:rsidR="009740C2">
        <w:rPr>
          <w:rFonts w:ascii="Verdana" w:eastAsia="Times New Roman" w:hAnsi="Verdana" w:cs="Times New Roman"/>
          <w:sz w:val="20"/>
          <w:szCs w:val="20"/>
          <w:highlight w:val="white"/>
        </w:rPr>
        <w:t>to match</w:t>
      </w:r>
      <w:r w:rsidR="000B09F6" w:rsidRPr="007316FB">
        <w:rPr>
          <w:rFonts w:ascii="Verdana" w:eastAsia="Times New Roman" w:hAnsi="Verdana" w:cs="Times New Roman"/>
          <w:sz w:val="20"/>
          <w:szCs w:val="20"/>
          <w:highlight w:val="white"/>
        </w:rPr>
        <w:t xml:space="preserve"> the indicators. For instance, several countries did not have disaggregated disability data for inclusive education. The </w:t>
      </w:r>
      <w:r w:rsidRPr="007316FB">
        <w:rPr>
          <w:rFonts w:ascii="Verdana" w:eastAsia="Times New Roman" w:hAnsi="Verdana" w:cs="Times New Roman"/>
          <w:sz w:val="20"/>
          <w:szCs w:val="20"/>
          <w:highlight w:val="white"/>
        </w:rPr>
        <w:t xml:space="preserve">absence </w:t>
      </w:r>
      <w:r w:rsidR="000B09F6" w:rsidRPr="007316FB">
        <w:rPr>
          <w:rFonts w:ascii="Verdana" w:eastAsia="Times New Roman" w:hAnsi="Verdana" w:cs="Times New Roman"/>
          <w:sz w:val="20"/>
          <w:szCs w:val="20"/>
          <w:highlight w:val="white"/>
        </w:rPr>
        <w:t xml:space="preserve">of data prevents the Council from drawing significant conclusions. Similarly, the UN encounters other interrelated challenges </w:t>
      </w:r>
      <w:r w:rsidRPr="007316FB">
        <w:rPr>
          <w:rFonts w:ascii="Verdana" w:eastAsia="Times New Roman" w:hAnsi="Verdana" w:cs="Times New Roman"/>
          <w:sz w:val="20"/>
          <w:szCs w:val="20"/>
          <w:highlight w:val="white"/>
        </w:rPr>
        <w:t xml:space="preserve">concerning </w:t>
      </w:r>
      <w:r w:rsidR="000B09F6" w:rsidRPr="007316FB">
        <w:rPr>
          <w:rFonts w:ascii="Verdana" w:eastAsia="Times New Roman" w:hAnsi="Verdana" w:cs="Times New Roman"/>
          <w:sz w:val="20"/>
          <w:szCs w:val="20"/>
          <w:highlight w:val="white"/>
        </w:rPr>
        <w:t xml:space="preserve">methodological issues and verification. </w:t>
      </w:r>
      <w:r w:rsidR="009740C2">
        <w:rPr>
          <w:rFonts w:ascii="Verdana" w:eastAsia="Times New Roman" w:hAnsi="Verdana" w:cs="Times New Roman"/>
          <w:sz w:val="20"/>
          <w:szCs w:val="20"/>
          <w:highlight w:val="white"/>
        </w:rPr>
        <w:t>In</w:t>
      </w:r>
      <w:r w:rsidR="000B09F6" w:rsidRPr="007316FB">
        <w:rPr>
          <w:rFonts w:ascii="Verdana" w:eastAsia="Times New Roman" w:hAnsi="Verdana" w:cs="Times New Roman"/>
          <w:sz w:val="20"/>
          <w:szCs w:val="20"/>
          <w:highlight w:val="white"/>
        </w:rPr>
        <w:t xml:space="preserve"> some </w:t>
      </w:r>
      <w:r w:rsidR="000B09F6" w:rsidRPr="009740C2">
        <w:rPr>
          <w:rFonts w:ascii="Verdana" w:eastAsia="Times New Roman" w:hAnsi="Verdana" w:cs="Times New Roman"/>
          <w:noProof/>
          <w:sz w:val="20"/>
          <w:szCs w:val="20"/>
          <w:highlight w:val="white"/>
        </w:rPr>
        <w:t>countries</w:t>
      </w:r>
      <w:r w:rsidR="009740C2">
        <w:rPr>
          <w:rFonts w:ascii="Verdana" w:eastAsia="Times New Roman" w:hAnsi="Verdana" w:cs="Times New Roman"/>
          <w:noProof/>
          <w:sz w:val="20"/>
          <w:szCs w:val="20"/>
          <w:highlight w:val="white"/>
        </w:rPr>
        <w:t>,</w:t>
      </w:r>
      <w:r w:rsidR="000B09F6" w:rsidRPr="007316FB">
        <w:rPr>
          <w:rFonts w:ascii="Verdana" w:eastAsia="Times New Roman" w:hAnsi="Verdana" w:cs="Times New Roman"/>
          <w:sz w:val="20"/>
          <w:szCs w:val="20"/>
          <w:highlight w:val="white"/>
        </w:rPr>
        <w:t xml:space="preserve"> the data collection methodologies were not clear</w:t>
      </w:r>
      <w:r w:rsidR="009740C2">
        <w:rPr>
          <w:rFonts w:ascii="Verdana" w:eastAsia="Times New Roman" w:hAnsi="Verdana" w:cs="Times New Roman"/>
          <w:sz w:val="20"/>
          <w:szCs w:val="20"/>
          <w:highlight w:val="white"/>
        </w:rPr>
        <w:t>,</w:t>
      </w:r>
      <w:r w:rsidR="000B09F6" w:rsidRPr="007316FB">
        <w:rPr>
          <w:rFonts w:ascii="Verdana" w:eastAsia="Times New Roman" w:hAnsi="Verdana" w:cs="Times New Roman"/>
          <w:sz w:val="20"/>
          <w:szCs w:val="20"/>
          <w:highlight w:val="white"/>
        </w:rPr>
        <w:t xml:space="preserve"> </w:t>
      </w:r>
      <w:r w:rsidR="000B09F6" w:rsidRPr="009740C2">
        <w:rPr>
          <w:rFonts w:ascii="Verdana" w:eastAsia="Times New Roman" w:hAnsi="Verdana" w:cs="Times New Roman"/>
          <w:noProof/>
          <w:sz w:val="20"/>
          <w:szCs w:val="20"/>
          <w:highlight w:val="white"/>
        </w:rPr>
        <w:t>and</w:t>
      </w:r>
      <w:r w:rsidR="000B09F6" w:rsidRPr="007316FB">
        <w:rPr>
          <w:rFonts w:ascii="Verdana" w:eastAsia="Times New Roman" w:hAnsi="Verdana" w:cs="Times New Roman"/>
          <w:sz w:val="20"/>
          <w:szCs w:val="20"/>
          <w:highlight w:val="white"/>
        </w:rPr>
        <w:t xml:space="preserve"> thus the data was not included in the portal. Because of the launch date, the UN CRPD did not have all of the data calculations verified by the National Statistics Offices. The development of this portal is ongoing</w:t>
      </w:r>
      <w:r w:rsidR="009740C2">
        <w:rPr>
          <w:rFonts w:ascii="Verdana" w:eastAsia="Times New Roman" w:hAnsi="Verdana" w:cs="Times New Roman"/>
          <w:sz w:val="20"/>
          <w:szCs w:val="20"/>
          <w:highlight w:val="white"/>
        </w:rPr>
        <w:t>,</w:t>
      </w:r>
      <w:r w:rsidR="000B09F6" w:rsidRPr="007316FB">
        <w:rPr>
          <w:rFonts w:ascii="Verdana" w:eastAsia="Times New Roman" w:hAnsi="Verdana" w:cs="Times New Roman"/>
          <w:sz w:val="20"/>
          <w:szCs w:val="20"/>
          <w:highlight w:val="white"/>
        </w:rPr>
        <w:t xml:space="preserve"> </w:t>
      </w:r>
      <w:r w:rsidR="000B09F6" w:rsidRPr="009740C2">
        <w:rPr>
          <w:rFonts w:ascii="Verdana" w:eastAsia="Times New Roman" w:hAnsi="Verdana" w:cs="Times New Roman"/>
          <w:noProof/>
          <w:sz w:val="20"/>
          <w:szCs w:val="20"/>
          <w:highlight w:val="white"/>
        </w:rPr>
        <w:t>and</w:t>
      </w:r>
      <w:r w:rsidR="000B09F6" w:rsidRPr="007316FB">
        <w:rPr>
          <w:rFonts w:ascii="Verdana" w:eastAsia="Times New Roman" w:hAnsi="Verdana" w:cs="Times New Roman"/>
          <w:sz w:val="20"/>
          <w:szCs w:val="20"/>
          <w:highlight w:val="white"/>
        </w:rPr>
        <w:t xml:space="preserve"> data is constantly being updated, added, verified and analyzed. The link to the portal is included in this newsletter, below, please check it out. The Leonard Cheshire project is looking for partners to collaborate with the expansion and collection of data. Admittedly, there is work to be done; however, this portal is a consequential tool to assist in closing the gap of knowledge on disabilities and understanding where more work needs to </w:t>
      </w:r>
      <w:r w:rsidR="000B09F6" w:rsidRPr="009740C2">
        <w:rPr>
          <w:rFonts w:ascii="Verdana" w:eastAsia="Times New Roman" w:hAnsi="Verdana" w:cs="Times New Roman"/>
          <w:noProof/>
          <w:sz w:val="20"/>
          <w:szCs w:val="20"/>
          <w:highlight w:val="white"/>
        </w:rPr>
        <w:t>be done</w:t>
      </w:r>
      <w:r w:rsidR="000B09F6" w:rsidRPr="007316FB">
        <w:rPr>
          <w:rFonts w:ascii="Verdana" w:eastAsia="Times New Roman" w:hAnsi="Verdana" w:cs="Times New Roman"/>
          <w:sz w:val="20"/>
          <w:szCs w:val="20"/>
          <w:highlight w:val="white"/>
        </w:rPr>
        <w:t>.</w:t>
      </w:r>
    </w:p>
    <w:p w14:paraId="0B77ACA0" w14:textId="77777777" w:rsidR="002D0832" w:rsidRPr="002D0832" w:rsidRDefault="002D0832" w:rsidP="002D0832">
      <w:pPr>
        <w:pStyle w:val="Heading4"/>
        <w:keepNext w:val="0"/>
        <w:keepLines w:val="0"/>
        <w:spacing w:before="240" w:after="40"/>
        <w:contextualSpacing w:val="0"/>
        <w:rPr>
          <w:rFonts w:ascii="Verdana" w:eastAsia="Verdana" w:hAnsi="Verdana" w:cs="Verdana"/>
          <w:smallCaps/>
          <w:color w:val="000000"/>
        </w:rPr>
      </w:pPr>
      <w:r w:rsidRPr="002D0832">
        <w:rPr>
          <w:rFonts w:ascii="Verdana" w:eastAsia="Verdana" w:hAnsi="Verdana" w:cs="Verdana"/>
          <w:smallCaps/>
          <w:color w:val="000000"/>
        </w:rPr>
        <w:t>Additional Information:</w:t>
      </w:r>
    </w:p>
    <w:p w14:paraId="71DC84E7" w14:textId="58BAE3CC" w:rsidR="007316FB" w:rsidRPr="007316FB" w:rsidRDefault="0032410E" w:rsidP="007316FB">
      <w:pPr>
        <w:spacing w:line="360" w:lineRule="auto"/>
        <w:contextualSpacing w:val="0"/>
        <w:rPr>
          <w:rFonts w:ascii="Verdana" w:eastAsia="Times New Roman" w:hAnsi="Verdana" w:cs="Times New Roman"/>
          <w:color w:val="1155CC"/>
          <w:sz w:val="20"/>
          <w:szCs w:val="20"/>
          <w:u w:val="single"/>
        </w:rPr>
      </w:pPr>
      <w:hyperlink r:id="rId79" w:history="1">
        <w:r w:rsidR="007316FB" w:rsidRPr="007316FB">
          <w:rPr>
            <w:rStyle w:val="Hyperlink"/>
            <w:rFonts w:ascii="Verdana" w:eastAsia="Times New Roman" w:hAnsi="Verdana" w:cs="Times New Roman"/>
            <w:bCs/>
            <w:sz w:val="20"/>
            <w:szCs w:val="20"/>
          </w:rPr>
          <w:t>Disability Data Portal</w:t>
        </w:r>
      </w:hyperlink>
    </w:p>
    <w:p w14:paraId="1E1A9862" w14:textId="31F8B3BC" w:rsidR="00F15A69" w:rsidRPr="007316FB" w:rsidRDefault="007316FB" w:rsidP="007316FB">
      <w:pPr>
        <w:spacing w:line="360" w:lineRule="auto"/>
        <w:contextualSpacing w:val="0"/>
        <w:rPr>
          <w:rFonts w:ascii="Verdana" w:eastAsia="Times New Roman" w:hAnsi="Verdana" w:cs="Times New Roman"/>
          <w:sz w:val="20"/>
          <w:szCs w:val="20"/>
        </w:rPr>
      </w:pPr>
      <w:r w:rsidRPr="007316FB">
        <w:rPr>
          <w:rFonts w:ascii="Verdana" w:eastAsia="Times New Roman" w:hAnsi="Verdana" w:cs="Times New Roman"/>
          <w:color w:val="1155CC"/>
          <w:sz w:val="20"/>
          <w:szCs w:val="20"/>
          <w:u w:val="single"/>
        </w:rPr>
        <w:t>[</w:t>
      </w:r>
      <w:hyperlink r:id="rId80">
        <w:r w:rsidR="000B09F6" w:rsidRPr="007316FB">
          <w:rPr>
            <w:rFonts w:ascii="Verdana" w:eastAsia="Times New Roman" w:hAnsi="Verdana" w:cs="Times New Roman"/>
            <w:color w:val="1155CC"/>
            <w:sz w:val="20"/>
            <w:szCs w:val="20"/>
            <w:u w:val="single"/>
          </w:rPr>
          <w:t>www.disabilitydataportal.com</w:t>
        </w:r>
      </w:hyperlink>
      <w:r w:rsidRPr="007316FB">
        <w:rPr>
          <w:rFonts w:ascii="Verdana" w:eastAsia="Times New Roman" w:hAnsi="Verdana" w:cs="Times New Roman"/>
          <w:color w:val="1155CC"/>
          <w:sz w:val="20"/>
          <w:szCs w:val="20"/>
          <w:u w:val="single"/>
        </w:rPr>
        <w:t>]</w:t>
      </w:r>
    </w:p>
    <w:p w14:paraId="70C81D3E" w14:textId="29956A74" w:rsidR="007316FB" w:rsidRPr="007316FB" w:rsidRDefault="0032410E" w:rsidP="007316FB">
      <w:pPr>
        <w:spacing w:line="360" w:lineRule="auto"/>
        <w:contextualSpacing w:val="0"/>
        <w:rPr>
          <w:rFonts w:ascii="Verdana" w:eastAsia="Times New Roman" w:hAnsi="Verdana" w:cs="Times New Roman"/>
          <w:bCs/>
          <w:color w:val="1155CC"/>
          <w:sz w:val="20"/>
          <w:szCs w:val="20"/>
          <w:u w:val="single"/>
          <w:lang w:val="en-US"/>
        </w:rPr>
      </w:pPr>
      <w:hyperlink r:id="rId81" w:history="1">
        <w:r w:rsidR="007316FB" w:rsidRPr="007316FB">
          <w:rPr>
            <w:rStyle w:val="Hyperlink"/>
            <w:rFonts w:ascii="Verdana" w:eastAsia="Times New Roman" w:hAnsi="Verdana" w:cs="Times New Roman"/>
            <w:bCs/>
            <w:sz w:val="20"/>
            <w:szCs w:val="20"/>
            <w:lang w:val="en-US"/>
          </w:rPr>
          <w:t>Leonard Cheshire Launches Disability Data Portal With DFID</w:t>
        </w:r>
      </w:hyperlink>
    </w:p>
    <w:p w14:paraId="7D54B0F4" w14:textId="2D13EF17" w:rsidR="00F15A69" w:rsidRPr="007316FB" w:rsidRDefault="0032410E" w:rsidP="007316FB">
      <w:pPr>
        <w:spacing w:line="360" w:lineRule="auto"/>
        <w:contextualSpacing w:val="0"/>
        <w:rPr>
          <w:rFonts w:ascii="Verdana" w:eastAsia="Times New Roman" w:hAnsi="Verdana" w:cs="Times New Roman"/>
          <w:sz w:val="20"/>
          <w:szCs w:val="20"/>
        </w:rPr>
      </w:pPr>
      <w:hyperlink r:id="rId82">
        <w:r w:rsidR="000B09F6" w:rsidRPr="007316FB">
          <w:rPr>
            <w:rFonts w:ascii="Verdana" w:eastAsia="Times New Roman" w:hAnsi="Verdana" w:cs="Times New Roman"/>
            <w:color w:val="1155CC"/>
            <w:sz w:val="20"/>
            <w:szCs w:val="20"/>
            <w:u w:val="single"/>
          </w:rPr>
          <w:t>http://globalaccessibilitynews.com/2018/09/06/leonard-cheshire-launches-disability-data-portal-with-dfid/</w:t>
        </w:r>
      </w:hyperlink>
    </w:p>
    <w:p w14:paraId="35157A2D" w14:textId="77777777" w:rsidR="00F15A69" w:rsidRPr="00626198" w:rsidRDefault="00F15A69" w:rsidP="00626198">
      <w:pPr>
        <w:spacing w:line="360" w:lineRule="auto"/>
        <w:contextualSpacing w:val="0"/>
        <w:rPr>
          <w:rFonts w:ascii="Verdana" w:eastAsia="Times New Roman" w:hAnsi="Verdana" w:cs="Times New Roman"/>
          <w:b/>
          <w:sz w:val="20"/>
          <w:szCs w:val="20"/>
        </w:rPr>
      </w:pPr>
    </w:p>
    <w:p w14:paraId="28FA3F60" w14:textId="1F8AA0ED" w:rsidR="00F15A69" w:rsidRPr="00840957" w:rsidRDefault="000B09F6" w:rsidP="00BC6584">
      <w:pPr>
        <w:spacing w:line="240" w:lineRule="auto"/>
        <w:contextualSpacing w:val="0"/>
        <w:rPr>
          <w:rFonts w:ascii="Verdana" w:eastAsia="Verdana" w:hAnsi="Verdana" w:cs="Verdana"/>
          <w:b/>
          <w:smallCaps/>
          <w:sz w:val="28"/>
          <w:szCs w:val="28"/>
        </w:rPr>
      </w:pPr>
      <w:r w:rsidRPr="00840957">
        <w:rPr>
          <w:rFonts w:ascii="Verdana" w:eastAsia="Verdana" w:hAnsi="Verdana" w:cs="Verdana"/>
          <w:b/>
          <w:smallCaps/>
          <w:sz w:val="28"/>
          <w:szCs w:val="28"/>
        </w:rPr>
        <w:t>Upcoming Events</w:t>
      </w:r>
    </w:p>
    <w:p w14:paraId="235E08A3" w14:textId="77777777" w:rsidR="00F15A69" w:rsidRDefault="00F15A69" w:rsidP="00626198">
      <w:pPr>
        <w:spacing w:line="360" w:lineRule="auto"/>
        <w:contextualSpacing w:val="0"/>
        <w:rPr>
          <w:rFonts w:ascii="Times New Roman" w:eastAsia="Times New Roman" w:hAnsi="Times New Roman" w:cs="Times New Roman"/>
        </w:rPr>
      </w:pPr>
    </w:p>
    <w:p w14:paraId="0F13F9A5" w14:textId="77777777" w:rsidR="002D0832" w:rsidRPr="00FF5014" w:rsidRDefault="002D0832" w:rsidP="002D0832">
      <w:pPr>
        <w:spacing w:line="360" w:lineRule="auto"/>
        <w:rPr>
          <w:rFonts w:ascii="Verdana" w:eastAsia="Calibri" w:hAnsi="Verdana"/>
          <w:b/>
          <w:bCs/>
          <w:smallCaps/>
          <w:spacing w:val="5"/>
        </w:rPr>
      </w:pPr>
      <w:r w:rsidRPr="00FF5014">
        <w:rPr>
          <w:rFonts w:ascii="Verdana" w:eastAsia="Calibri" w:hAnsi="Verdana"/>
          <w:b/>
          <w:bCs/>
          <w:smallCaps/>
          <w:spacing w:val="5"/>
        </w:rPr>
        <w:t>Open Mobile Summit</w:t>
      </w:r>
    </w:p>
    <w:p w14:paraId="0C5CF082" w14:textId="77777777" w:rsidR="002D0832" w:rsidRDefault="002D0832" w:rsidP="002D0832">
      <w:pPr>
        <w:spacing w:line="360" w:lineRule="auto"/>
        <w:jc w:val="both"/>
        <w:rPr>
          <w:rFonts w:ascii="Verdana" w:hAnsi="Verdana" w:cs="Calibri"/>
          <w:color w:val="000000"/>
          <w:sz w:val="20"/>
          <w:szCs w:val="20"/>
        </w:rPr>
      </w:pPr>
      <w:r>
        <w:rPr>
          <w:rFonts w:ascii="Verdana" w:hAnsi="Verdana" w:cs="Calibri"/>
          <w:color w:val="000000"/>
          <w:sz w:val="20"/>
          <w:szCs w:val="20"/>
        </w:rPr>
        <w:t>The 2018 Open Mobile Summit will convene November 27 through 28, 2018 in San Francisco, California. Themes for the 10</w:t>
      </w:r>
      <w:r w:rsidRPr="00291A5F">
        <w:rPr>
          <w:rFonts w:ascii="Verdana" w:hAnsi="Verdana" w:cs="Calibri"/>
          <w:color w:val="000000"/>
          <w:sz w:val="20"/>
          <w:szCs w:val="20"/>
          <w:vertAlign w:val="superscript"/>
        </w:rPr>
        <w:t>th</w:t>
      </w:r>
      <w:r>
        <w:rPr>
          <w:rFonts w:ascii="Verdana" w:hAnsi="Verdana" w:cs="Calibri"/>
          <w:color w:val="000000"/>
          <w:sz w:val="20"/>
          <w:szCs w:val="20"/>
        </w:rPr>
        <w:t xml:space="preserve"> annual event include the age of the connected consumer, delivering seamless and personalized experiences, digital strategy, and engaging consumers. Companies such as Telsa, Uber, Bumble, and LinkedIn are sending executive representatives to share how their companies address the Summit’s themes.</w:t>
      </w:r>
    </w:p>
    <w:p w14:paraId="64835C3A" w14:textId="77777777" w:rsidR="002D0832" w:rsidRPr="002D0832" w:rsidRDefault="002D0832" w:rsidP="002D0832">
      <w:pPr>
        <w:pStyle w:val="Heading4"/>
        <w:keepNext w:val="0"/>
        <w:keepLines w:val="0"/>
        <w:spacing w:before="240" w:after="40"/>
        <w:contextualSpacing w:val="0"/>
        <w:rPr>
          <w:rFonts w:ascii="Verdana" w:eastAsia="Verdana" w:hAnsi="Verdana" w:cs="Verdana"/>
          <w:smallCaps/>
          <w:color w:val="000000"/>
        </w:rPr>
      </w:pPr>
      <w:r w:rsidRPr="002D0832">
        <w:rPr>
          <w:rFonts w:ascii="Verdana" w:eastAsia="Verdana" w:hAnsi="Verdana" w:cs="Verdana"/>
          <w:smallCaps/>
          <w:color w:val="000000"/>
        </w:rPr>
        <w:t>Additional Information:</w:t>
      </w:r>
    </w:p>
    <w:p w14:paraId="1E761555" w14:textId="77777777" w:rsidR="002D0832" w:rsidRPr="007D6720" w:rsidRDefault="0032410E" w:rsidP="002D0832">
      <w:pPr>
        <w:spacing w:line="360" w:lineRule="auto"/>
        <w:rPr>
          <w:rFonts w:ascii="Verdana" w:hAnsi="Verdana" w:cs="Calibri"/>
          <w:color w:val="000000"/>
          <w:sz w:val="20"/>
          <w:szCs w:val="20"/>
        </w:rPr>
      </w:pPr>
      <w:hyperlink r:id="rId83" w:history="1">
        <w:r w:rsidR="002D0832" w:rsidRPr="007D6720">
          <w:rPr>
            <w:rStyle w:val="Hyperlink"/>
            <w:rFonts w:ascii="Verdana" w:hAnsi="Verdana" w:cs="Calibri"/>
            <w:sz w:val="20"/>
            <w:szCs w:val="20"/>
          </w:rPr>
          <w:t>2018 Open Mobile Summit</w:t>
        </w:r>
      </w:hyperlink>
    </w:p>
    <w:p w14:paraId="331D25D0" w14:textId="77777777" w:rsidR="002D0832" w:rsidRPr="007D6720" w:rsidRDefault="002D0832" w:rsidP="002D0832">
      <w:pPr>
        <w:spacing w:line="360" w:lineRule="auto"/>
        <w:rPr>
          <w:rFonts w:ascii="Verdana" w:hAnsi="Verdana" w:cs="Calibri"/>
          <w:color w:val="000000"/>
          <w:sz w:val="20"/>
          <w:szCs w:val="20"/>
        </w:rPr>
      </w:pPr>
      <w:r w:rsidRPr="007D6720">
        <w:rPr>
          <w:rFonts w:ascii="Verdana" w:hAnsi="Verdana" w:cs="Calibri"/>
          <w:color w:val="000000"/>
          <w:sz w:val="20"/>
          <w:szCs w:val="20"/>
        </w:rPr>
        <w:t>[</w:t>
      </w:r>
      <w:hyperlink r:id="rId84" w:history="1">
        <w:r w:rsidRPr="007D6720">
          <w:rPr>
            <w:rStyle w:val="Hyperlink"/>
            <w:rFonts w:ascii="Verdana" w:hAnsi="Verdana" w:cs="Calibri"/>
            <w:sz w:val="20"/>
            <w:szCs w:val="20"/>
          </w:rPr>
          <w:t>https://events.incite-group.com/oms/</w:t>
        </w:r>
      </w:hyperlink>
      <w:r w:rsidRPr="007D6720">
        <w:rPr>
          <w:rFonts w:ascii="Verdana" w:hAnsi="Verdana" w:cs="Calibri"/>
          <w:color w:val="000000"/>
          <w:sz w:val="20"/>
          <w:szCs w:val="20"/>
        </w:rPr>
        <w:t>]</w:t>
      </w:r>
    </w:p>
    <w:p w14:paraId="08902289" w14:textId="77777777" w:rsidR="002D0832" w:rsidRDefault="002D0832">
      <w:pPr>
        <w:contextualSpacing w:val="0"/>
        <w:rPr>
          <w:rFonts w:ascii="Times New Roman" w:eastAsia="Times New Roman" w:hAnsi="Times New Roman" w:cs="Times New Roman"/>
          <w:i/>
          <w:sz w:val="24"/>
          <w:szCs w:val="24"/>
        </w:rPr>
      </w:pPr>
    </w:p>
    <w:p w14:paraId="1693769C" w14:textId="60D5E3C7" w:rsidR="00F15A69" w:rsidRPr="007D6720" w:rsidRDefault="000B09F6" w:rsidP="007D6720">
      <w:pPr>
        <w:spacing w:line="360" w:lineRule="auto"/>
        <w:rPr>
          <w:rFonts w:ascii="Verdana" w:eastAsia="Calibri" w:hAnsi="Verdana"/>
          <w:b/>
          <w:bCs/>
          <w:smallCaps/>
          <w:spacing w:val="5"/>
        </w:rPr>
      </w:pPr>
      <w:r w:rsidRPr="007D6720">
        <w:rPr>
          <w:rFonts w:ascii="Verdana" w:eastAsia="Calibri" w:hAnsi="Verdana"/>
          <w:b/>
          <w:bCs/>
          <w:smallCaps/>
          <w:spacing w:val="5"/>
        </w:rPr>
        <w:t xml:space="preserve">AAAED 45th National Conference and Annual Meeting </w:t>
      </w:r>
    </w:p>
    <w:p w14:paraId="798EF167" w14:textId="2F8562E0" w:rsidR="00B1074F" w:rsidRDefault="000B09F6" w:rsidP="007D6720">
      <w:pPr>
        <w:spacing w:line="360" w:lineRule="auto"/>
        <w:contextualSpacing w:val="0"/>
        <w:rPr>
          <w:rFonts w:ascii="Verdana" w:eastAsia="Times New Roman" w:hAnsi="Verdana" w:cs="Times New Roman"/>
          <w:sz w:val="20"/>
          <w:szCs w:val="20"/>
        </w:rPr>
      </w:pPr>
      <w:r w:rsidRPr="007D6720">
        <w:rPr>
          <w:rFonts w:ascii="Verdana" w:eastAsia="Times New Roman" w:hAnsi="Verdana" w:cs="Times New Roman"/>
          <w:sz w:val="20"/>
          <w:szCs w:val="20"/>
        </w:rPr>
        <w:t>Save the date</w:t>
      </w:r>
      <w:r w:rsidRPr="007D6720">
        <w:rPr>
          <w:rFonts w:ascii="Verdana" w:eastAsia="Times New Roman" w:hAnsi="Verdana" w:cs="Times New Roman"/>
          <w:i/>
          <w:sz w:val="20"/>
          <w:szCs w:val="20"/>
        </w:rPr>
        <w:t xml:space="preserve"> </w:t>
      </w:r>
      <w:r w:rsidRPr="007D6720">
        <w:rPr>
          <w:rFonts w:ascii="Verdana" w:eastAsia="Times New Roman" w:hAnsi="Verdana" w:cs="Times New Roman"/>
          <w:sz w:val="20"/>
          <w:szCs w:val="20"/>
        </w:rPr>
        <w:t>for our 45</w:t>
      </w:r>
      <w:r w:rsidRPr="007D6720">
        <w:rPr>
          <w:rFonts w:ascii="Verdana" w:eastAsia="Times New Roman" w:hAnsi="Verdana" w:cs="Times New Roman"/>
          <w:sz w:val="20"/>
          <w:szCs w:val="20"/>
          <w:vertAlign w:val="superscript"/>
        </w:rPr>
        <w:t>th</w:t>
      </w:r>
      <w:r w:rsidRPr="007D6720">
        <w:rPr>
          <w:rFonts w:ascii="Verdana" w:eastAsia="Times New Roman" w:hAnsi="Verdana" w:cs="Times New Roman"/>
          <w:sz w:val="20"/>
          <w:szCs w:val="20"/>
        </w:rPr>
        <w:t xml:space="preserve"> National Conference and Annual Meeting to be held June 11</w:t>
      </w:r>
      <w:r w:rsidR="007D6720" w:rsidRPr="007D6720">
        <w:rPr>
          <w:rFonts w:ascii="Verdana" w:eastAsia="Times New Roman" w:hAnsi="Verdana" w:cs="Times New Roman"/>
          <w:sz w:val="20"/>
          <w:szCs w:val="20"/>
        </w:rPr>
        <w:t xml:space="preserve"> through </w:t>
      </w:r>
      <w:r w:rsidRPr="007D6720">
        <w:rPr>
          <w:rFonts w:ascii="Verdana" w:eastAsia="Times New Roman" w:hAnsi="Verdana" w:cs="Times New Roman"/>
          <w:sz w:val="20"/>
          <w:szCs w:val="20"/>
        </w:rPr>
        <w:t xml:space="preserve">13, 2019 in Indianapolis, IN. The theme will be “Moving Beyond Diversity Towards Equity and Inclusion.” </w:t>
      </w:r>
    </w:p>
    <w:p w14:paraId="0CA3E1AF" w14:textId="77777777" w:rsidR="00B1074F" w:rsidRPr="002D0832" w:rsidRDefault="00B1074F" w:rsidP="00B1074F">
      <w:pPr>
        <w:pStyle w:val="Heading4"/>
        <w:keepNext w:val="0"/>
        <w:keepLines w:val="0"/>
        <w:spacing w:before="240" w:after="40"/>
        <w:contextualSpacing w:val="0"/>
        <w:rPr>
          <w:rFonts w:ascii="Verdana" w:eastAsia="Verdana" w:hAnsi="Verdana" w:cs="Verdana"/>
          <w:smallCaps/>
          <w:color w:val="000000"/>
        </w:rPr>
      </w:pPr>
      <w:r w:rsidRPr="002D0832">
        <w:rPr>
          <w:rFonts w:ascii="Verdana" w:eastAsia="Verdana" w:hAnsi="Verdana" w:cs="Verdana"/>
          <w:smallCaps/>
          <w:color w:val="000000"/>
        </w:rPr>
        <w:t>Additional Information:</w:t>
      </w:r>
    </w:p>
    <w:p w14:paraId="3239EC28" w14:textId="4A751339" w:rsidR="00F15A69" w:rsidRPr="007D6720" w:rsidRDefault="000B09F6" w:rsidP="007D6720">
      <w:pPr>
        <w:spacing w:line="360" w:lineRule="auto"/>
        <w:contextualSpacing w:val="0"/>
        <w:rPr>
          <w:rFonts w:ascii="Verdana" w:eastAsia="Times New Roman" w:hAnsi="Verdana" w:cs="Times New Roman"/>
          <w:sz w:val="20"/>
          <w:szCs w:val="20"/>
        </w:rPr>
      </w:pPr>
      <w:r w:rsidRPr="007D6720">
        <w:rPr>
          <w:rFonts w:ascii="Verdana" w:eastAsia="Times New Roman" w:hAnsi="Verdana" w:cs="Times New Roman"/>
          <w:sz w:val="20"/>
          <w:szCs w:val="20"/>
        </w:rPr>
        <w:t xml:space="preserve">If you would like to join the Committee, please email us at </w:t>
      </w:r>
      <w:hyperlink r:id="rId85" w:history="1">
        <w:r w:rsidRPr="00B1074F">
          <w:rPr>
            <w:rStyle w:val="Hyperlink"/>
            <w:rFonts w:ascii="Verdana" w:eastAsia="Times New Roman" w:hAnsi="Verdana" w:cs="Times New Roman"/>
            <w:sz w:val="20"/>
            <w:szCs w:val="20"/>
          </w:rPr>
          <w:t>Conference2019@aaaed.org</w:t>
        </w:r>
      </w:hyperlink>
      <w:r w:rsidRPr="007D6720">
        <w:rPr>
          <w:rFonts w:ascii="Verdana" w:eastAsia="Times New Roman" w:hAnsi="Verdana" w:cs="Times New Roman"/>
          <w:sz w:val="20"/>
          <w:szCs w:val="20"/>
        </w:rPr>
        <w:t>.</w:t>
      </w:r>
    </w:p>
    <w:p w14:paraId="732577D2" w14:textId="77777777" w:rsidR="00F15A69" w:rsidRDefault="00F15A69">
      <w:pPr>
        <w:contextualSpacing w:val="0"/>
        <w:rPr>
          <w:rFonts w:ascii="Times New Roman" w:eastAsia="Times New Roman" w:hAnsi="Times New Roman" w:cs="Times New Roman"/>
          <w:sz w:val="24"/>
          <w:szCs w:val="24"/>
        </w:rPr>
      </w:pPr>
    </w:p>
    <w:p w14:paraId="3BEC0809" w14:textId="77777777" w:rsidR="00C46E9D" w:rsidRDefault="00C46E9D">
      <w:pPr>
        <w:contextualSpacing w:val="0"/>
        <w:jc w:val="center"/>
        <w:rPr>
          <w:rFonts w:ascii="Verdana" w:eastAsia="Verdana" w:hAnsi="Verdana" w:cs="Verdana"/>
          <w:b/>
          <w:smallCaps/>
          <w:sz w:val="20"/>
          <w:szCs w:val="20"/>
        </w:rPr>
      </w:pPr>
    </w:p>
    <w:p w14:paraId="4B612E56" w14:textId="56F9753E" w:rsidR="00F15A69" w:rsidRDefault="00C46E9D" w:rsidP="00C46E9D">
      <w:pPr>
        <w:spacing w:line="360" w:lineRule="auto"/>
        <w:contextualSpacing w:val="0"/>
        <w:jc w:val="center"/>
        <w:rPr>
          <w:rFonts w:ascii="Verdana" w:eastAsia="Verdana" w:hAnsi="Verdana" w:cs="Verdana"/>
          <w:sz w:val="20"/>
          <w:szCs w:val="20"/>
        </w:rPr>
      </w:pPr>
      <w:r>
        <w:rPr>
          <w:rFonts w:ascii="Verdana" w:hAnsi="Verdana"/>
          <w:noProof/>
          <w:color w:val="000000"/>
          <w:sz w:val="20"/>
          <w:szCs w:val="20"/>
          <w:lang w:val="en-US"/>
        </w:rPr>
        <mc:AlternateContent>
          <mc:Choice Requires="wps">
            <w:drawing>
              <wp:anchor distT="0" distB="0" distL="114300" distR="114300" simplePos="0" relativeHeight="251660288" behindDoc="0" locked="0" layoutInCell="1" allowOverlap="1" wp14:anchorId="365C9F6A" wp14:editId="259037D5">
                <wp:simplePos x="0" y="0"/>
                <wp:positionH relativeFrom="margin">
                  <wp:posOffset>-104776</wp:posOffset>
                </wp:positionH>
                <wp:positionV relativeFrom="paragraph">
                  <wp:posOffset>187324</wp:posOffset>
                </wp:positionV>
                <wp:extent cx="61055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61055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FE91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14.75pt" to="4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" strokecolor="#4f81bd [3204]" strokeweight="2pt">
                <v:shadow on="t" color="black" opacity="24903f" origin=",.5" offset="0,.55556mm"/>
                <w10:wrap anchorx="margin"/>
              </v:line>
            </w:pict>
          </mc:Fallback>
        </mc:AlternateContent>
      </w:r>
      <w:r w:rsidR="000B09F6">
        <w:rPr>
          <w:rFonts w:ascii="Verdana" w:eastAsia="Verdana" w:hAnsi="Verdana" w:cs="Verdana"/>
          <w:b/>
          <w:smallCaps/>
          <w:sz w:val="20"/>
          <w:szCs w:val="20"/>
        </w:rPr>
        <w:t>Technology and Disability Policy Highlights,</w:t>
      </w:r>
      <w:r w:rsidR="000B09F6">
        <w:rPr>
          <w:rFonts w:ascii="Verdana" w:eastAsia="Verdana" w:hAnsi="Verdana" w:cs="Verdana"/>
          <w:sz w:val="20"/>
          <w:szCs w:val="20"/>
        </w:rPr>
        <w:t xml:space="preserve"> Fall 2018 Issue: September </w:t>
      </w:r>
      <w:r>
        <w:rPr>
          <w:rFonts w:ascii="Verdana" w:eastAsia="Verdana" w:hAnsi="Verdana" w:cs="Verdana"/>
          <w:sz w:val="20"/>
          <w:szCs w:val="20"/>
        </w:rPr>
        <w:t>–</w:t>
      </w:r>
      <w:r w:rsidR="000B09F6">
        <w:rPr>
          <w:rFonts w:ascii="Verdana" w:eastAsia="Verdana" w:hAnsi="Verdana" w:cs="Verdana"/>
          <w:sz w:val="20"/>
          <w:szCs w:val="20"/>
        </w:rPr>
        <w:t xml:space="preserve"> October</w:t>
      </w:r>
    </w:p>
    <w:p w14:paraId="6F8189C6" w14:textId="77777777" w:rsidR="00C46E9D" w:rsidRDefault="00C46E9D" w:rsidP="00C46E9D">
      <w:pPr>
        <w:jc w:val="center"/>
        <w:rPr>
          <w:rFonts w:ascii="Verdana" w:hAnsi="Verdana"/>
          <w:color w:val="000000"/>
          <w:sz w:val="20"/>
          <w:szCs w:val="20"/>
        </w:rPr>
      </w:pPr>
    </w:p>
    <w:p w14:paraId="06F9CFF3" w14:textId="1C4072D1" w:rsidR="00F15A69" w:rsidRDefault="00C46E9D" w:rsidP="00C46E9D">
      <w:pPr>
        <w:jc w:val="center"/>
        <w:rPr>
          <w:rFonts w:ascii="Verdana" w:hAnsi="Verdana"/>
          <w:color w:val="000000"/>
          <w:sz w:val="20"/>
          <w:szCs w:val="20"/>
        </w:rPr>
      </w:pPr>
      <w:r w:rsidRPr="00DB44C0">
        <w:rPr>
          <w:rStyle w:val="footer1"/>
          <w:rFonts w:ascii="Verdana" w:hAnsi="Verdana"/>
          <w:noProof/>
          <w:sz w:val="20"/>
          <w:szCs w:val="20"/>
          <w:lang w:val="en-US"/>
        </w:rPr>
        <w:drawing>
          <wp:inline distT="0" distB="0" distL="0" distR="0" wp14:anchorId="13F453D5" wp14:editId="1F40D13F">
            <wp:extent cx="1562100" cy="257175"/>
            <wp:effectExtent l="0" t="0" r="0" b="9525"/>
            <wp:docPr id="2" name="Picture 2" descr="Clickable Button that reads:&#10;Subscribe to RERC Newslette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38AB533A" w14:textId="16DD3BD7" w:rsidR="00F15A69" w:rsidRDefault="000B09F6">
      <w:pPr>
        <w:spacing w:before="120" w:line="360" w:lineRule="auto"/>
        <w:contextualSpacing w:val="0"/>
        <w:jc w:val="both"/>
        <w:rPr>
          <w:rFonts w:ascii="Verdana" w:eastAsia="Verdana" w:hAnsi="Verdana" w:cs="Verdana"/>
          <w:sz w:val="20"/>
          <w:szCs w:val="20"/>
        </w:rPr>
      </w:pPr>
      <w:r>
        <w:rPr>
          <w:rFonts w:ascii="Verdana" w:eastAsia="Verdana" w:hAnsi="Verdana" w:cs="Verdana"/>
          <w:sz w:val="20"/>
          <w:szCs w:val="20"/>
        </w:rPr>
        <w:t>The Technology and Disability Policy Highlights (TDPH) is a monthly newsletter that reports on national public policy events and tracks emerging issues of interest to individuals with disabilities, researchers, policymakers, industry, and advocacy professionals. The Wireless RERC is a research center that promotes universal access to wireless technologies and explores their innovative applications in addressing the needs of people with disabilities. For more information on the Wireless RERC, please visit our website at [</w:t>
      </w:r>
      <w:hyperlink r:id="rId88">
        <w:r>
          <w:rPr>
            <w:rFonts w:ascii="Verdana" w:eastAsia="Verdana" w:hAnsi="Verdana" w:cs="Verdana"/>
            <w:color w:val="333399"/>
            <w:sz w:val="20"/>
            <w:szCs w:val="20"/>
            <w:u w:val="single"/>
          </w:rPr>
          <w:t>http://www.wirelessrerc.org</w:t>
        </w:r>
      </w:hyperlink>
      <w:r>
        <w:rPr>
          <w:rFonts w:ascii="Verdana" w:eastAsia="Verdana" w:hAnsi="Verdana" w:cs="Verdana"/>
          <w:sz w:val="20"/>
          <w:szCs w:val="20"/>
        </w:rPr>
        <w:t xml:space="preserve">]. For further information on items summarized in this report, or if you have items of interest that you would like included in future </w:t>
      </w:r>
      <w:r>
        <w:rPr>
          <w:rFonts w:ascii="Verdana" w:eastAsia="Verdana" w:hAnsi="Verdana" w:cs="Verdana"/>
          <w:sz w:val="20"/>
          <w:szCs w:val="20"/>
        </w:rPr>
        <w:lastRenderedPageBreak/>
        <w:t>editions, please contact this edition’s editor Salimah LaForce [</w:t>
      </w:r>
      <w:r>
        <w:rPr>
          <w:rFonts w:ascii="Verdana" w:eastAsia="Verdana" w:hAnsi="Verdana" w:cs="Verdana"/>
          <w:color w:val="333399"/>
          <w:sz w:val="20"/>
          <w:szCs w:val="20"/>
        </w:rPr>
        <w:t>salimah@cacp.gatech.edu]</w:t>
      </w:r>
      <w:r>
        <w:rPr>
          <w:rFonts w:ascii="Verdana" w:eastAsia="Verdana" w:hAnsi="Verdana" w:cs="Verdana"/>
          <w:sz w:val="20"/>
          <w:szCs w:val="20"/>
        </w:rPr>
        <w:t xml:space="preserve"> and Dara Bright [</w:t>
      </w:r>
      <w:r>
        <w:rPr>
          <w:rFonts w:ascii="Verdana" w:eastAsia="Verdana" w:hAnsi="Verdana" w:cs="Verdana"/>
          <w:color w:val="333399"/>
          <w:sz w:val="20"/>
          <w:szCs w:val="20"/>
        </w:rPr>
        <w:t>mailto:dara.bright@cacp.gatech.edu</w:t>
      </w:r>
      <w:r>
        <w:rPr>
          <w:rFonts w:ascii="Verdana" w:eastAsia="Verdana" w:hAnsi="Verdana" w:cs="Verdana"/>
          <w:sz w:val="20"/>
          <w:szCs w:val="20"/>
        </w:rPr>
        <w:t>].</w:t>
      </w:r>
    </w:p>
    <w:p w14:paraId="1FA4A985" w14:textId="77777777" w:rsidR="00F15A69" w:rsidRDefault="000B09F6">
      <w:pPr>
        <w:spacing w:before="120" w:line="360" w:lineRule="auto"/>
        <w:contextualSpacing w:val="0"/>
        <w:jc w:val="both"/>
        <w:rPr>
          <w:rFonts w:ascii="Verdana" w:eastAsia="Verdana" w:hAnsi="Verdana" w:cs="Verdana"/>
          <w:sz w:val="20"/>
          <w:szCs w:val="20"/>
        </w:rPr>
      </w:pPr>
      <w:r>
        <w:rPr>
          <w:rFonts w:ascii="Verdana" w:eastAsia="Verdana" w:hAnsi="Verdana" w:cs="Verdana"/>
          <w:sz w:val="20"/>
          <w:szCs w:val="20"/>
        </w:rPr>
        <w:t xml:space="preserve">If you wish to unsubscribe or update your email address, send an email to </w:t>
      </w:r>
      <w:r>
        <w:rPr>
          <w:rFonts w:ascii="Verdana" w:eastAsia="Verdana" w:hAnsi="Verdana" w:cs="Verdana"/>
          <w:color w:val="333399"/>
          <w:sz w:val="20"/>
          <w:szCs w:val="20"/>
        </w:rPr>
        <w:t>salimah@cacp.gatech.edu</w:t>
      </w:r>
      <w:r>
        <w:rPr>
          <w:rFonts w:ascii="Verdana" w:eastAsia="Verdana" w:hAnsi="Verdana" w:cs="Verdana"/>
          <w:sz w:val="20"/>
          <w:szCs w:val="20"/>
        </w:rPr>
        <w:t xml:space="preserve">. </w:t>
      </w:r>
    </w:p>
    <w:p w14:paraId="0B0817CE" w14:textId="77777777" w:rsidR="00F15A69" w:rsidRDefault="000B09F6">
      <w:pPr>
        <w:contextualSpacing w:val="0"/>
        <w:jc w:val="center"/>
        <w:rPr>
          <w:rFonts w:ascii="Verdana" w:eastAsia="Verdana" w:hAnsi="Verdana" w:cs="Verdana"/>
          <w:sz w:val="16"/>
          <w:szCs w:val="16"/>
        </w:rPr>
      </w:pPr>
      <w:r>
        <w:rPr>
          <w:rFonts w:ascii="Verdana" w:eastAsia="Verdana" w:hAnsi="Verdana" w:cs="Verdana"/>
          <w:sz w:val="16"/>
          <w:szCs w:val="16"/>
        </w:rPr>
        <w:t>_________________________________________________________________________________</w:t>
      </w:r>
    </w:p>
    <w:p w14:paraId="24220219" w14:textId="321199CB" w:rsidR="00F15A69" w:rsidRPr="00715D6A" w:rsidRDefault="000B09F6" w:rsidP="00715D6A">
      <w:pPr>
        <w:spacing w:before="40"/>
        <w:contextualSpacing w:val="0"/>
        <w:jc w:val="both"/>
        <w:rPr>
          <w:rFonts w:ascii="Verdana" w:eastAsia="Verdana" w:hAnsi="Verdana" w:cs="Verdana"/>
          <w:color w:val="333399"/>
          <w:sz w:val="18"/>
          <w:szCs w:val="18"/>
        </w:rPr>
      </w:pPr>
      <w:r>
        <w:rPr>
          <w:rFonts w:ascii="Verdana" w:eastAsia="Verdana" w:hAnsi="Verdana" w:cs="Verdana"/>
          <w:color w:val="333399"/>
          <w:sz w:val="18"/>
          <w:szCs w:val="18"/>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F15A69" w:rsidRPr="00715D6A" w:rsidSect="005C3C63">
      <w:type w:val="continuous"/>
      <w:pgSz w:w="12240" w:h="15840"/>
      <w:pgMar w:top="1152" w:right="1152" w:bottom="1152"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8B1F" w14:textId="77777777" w:rsidR="00961985" w:rsidRDefault="00961985" w:rsidP="00556A7E">
      <w:pPr>
        <w:spacing w:line="240" w:lineRule="auto"/>
      </w:pPr>
      <w:r>
        <w:separator/>
      </w:r>
    </w:p>
  </w:endnote>
  <w:endnote w:type="continuationSeparator" w:id="0">
    <w:p w14:paraId="39B64D85" w14:textId="77777777" w:rsidR="00961985" w:rsidRDefault="00961985" w:rsidP="00556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CD45" w14:textId="77777777" w:rsidR="00961985" w:rsidRDefault="00961985" w:rsidP="00556A7E">
      <w:pPr>
        <w:spacing w:line="240" w:lineRule="auto"/>
      </w:pPr>
      <w:r>
        <w:separator/>
      </w:r>
    </w:p>
  </w:footnote>
  <w:footnote w:type="continuationSeparator" w:id="0">
    <w:p w14:paraId="157EB497" w14:textId="77777777" w:rsidR="00961985" w:rsidRDefault="00961985" w:rsidP="00556A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D7F14"/>
    <w:multiLevelType w:val="multilevel"/>
    <w:tmpl w:val="FBD60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1NzY0MjEzMjE2sjRW0lEKTi0uzszPAykwrgUAALbYtiwAAAA="/>
  </w:docVars>
  <w:rsids>
    <w:rsidRoot w:val="00F15A69"/>
    <w:rsid w:val="00076D94"/>
    <w:rsid w:val="000B09F6"/>
    <w:rsid w:val="000C5EA1"/>
    <w:rsid w:val="000D4D23"/>
    <w:rsid w:val="00122C6A"/>
    <w:rsid w:val="00146697"/>
    <w:rsid w:val="00147BFA"/>
    <w:rsid w:val="001613B9"/>
    <w:rsid w:val="00162174"/>
    <w:rsid w:val="00173CD4"/>
    <w:rsid w:val="001A05A4"/>
    <w:rsid w:val="001B5120"/>
    <w:rsid w:val="001E1AFE"/>
    <w:rsid w:val="0020690A"/>
    <w:rsid w:val="002109D4"/>
    <w:rsid w:val="00234B0A"/>
    <w:rsid w:val="00241CD0"/>
    <w:rsid w:val="002465FC"/>
    <w:rsid w:val="00266E5F"/>
    <w:rsid w:val="0029318A"/>
    <w:rsid w:val="002A3821"/>
    <w:rsid w:val="002D0832"/>
    <w:rsid w:val="002F20DD"/>
    <w:rsid w:val="0032410E"/>
    <w:rsid w:val="00347509"/>
    <w:rsid w:val="00366854"/>
    <w:rsid w:val="003936F7"/>
    <w:rsid w:val="00395E92"/>
    <w:rsid w:val="003B424B"/>
    <w:rsid w:val="0043408E"/>
    <w:rsid w:val="00473612"/>
    <w:rsid w:val="00486F70"/>
    <w:rsid w:val="004D6615"/>
    <w:rsid w:val="00552F97"/>
    <w:rsid w:val="00556A7E"/>
    <w:rsid w:val="005C3C63"/>
    <w:rsid w:val="005E156F"/>
    <w:rsid w:val="00617C9A"/>
    <w:rsid w:val="00626198"/>
    <w:rsid w:val="006824AD"/>
    <w:rsid w:val="00715D6A"/>
    <w:rsid w:val="007316FB"/>
    <w:rsid w:val="007D6720"/>
    <w:rsid w:val="007D6799"/>
    <w:rsid w:val="007E11FD"/>
    <w:rsid w:val="007F1BC5"/>
    <w:rsid w:val="00817E19"/>
    <w:rsid w:val="00840957"/>
    <w:rsid w:val="0085294C"/>
    <w:rsid w:val="00870AFF"/>
    <w:rsid w:val="008A27D5"/>
    <w:rsid w:val="008E56B9"/>
    <w:rsid w:val="00955C34"/>
    <w:rsid w:val="00961985"/>
    <w:rsid w:val="00963F9D"/>
    <w:rsid w:val="0097105A"/>
    <w:rsid w:val="009740C2"/>
    <w:rsid w:val="00996DD8"/>
    <w:rsid w:val="00A732E4"/>
    <w:rsid w:val="00AD4E16"/>
    <w:rsid w:val="00AD57EA"/>
    <w:rsid w:val="00B07458"/>
    <w:rsid w:val="00B1074F"/>
    <w:rsid w:val="00BC3CAE"/>
    <w:rsid w:val="00BC6584"/>
    <w:rsid w:val="00BC694C"/>
    <w:rsid w:val="00C302DD"/>
    <w:rsid w:val="00C46E9D"/>
    <w:rsid w:val="00CD0DD8"/>
    <w:rsid w:val="00D0510A"/>
    <w:rsid w:val="00D576EF"/>
    <w:rsid w:val="00D76578"/>
    <w:rsid w:val="00D850E6"/>
    <w:rsid w:val="00DB7DC5"/>
    <w:rsid w:val="00DC1359"/>
    <w:rsid w:val="00DF02D0"/>
    <w:rsid w:val="00E02B43"/>
    <w:rsid w:val="00E56B39"/>
    <w:rsid w:val="00E642AB"/>
    <w:rsid w:val="00E75E3E"/>
    <w:rsid w:val="00E831C1"/>
    <w:rsid w:val="00F15A69"/>
    <w:rsid w:val="00F1671A"/>
    <w:rsid w:val="00F461D2"/>
    <w:rsid w:val="00F70071"/>
    <w:rsid w:val="00FA5A44"/>
    <w:rsid w:val="00FC0F49"/>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8636"/>
  <w15:docId w15:val="{6B71AB19-068B-478D-8977-7910055A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rsid w:val="0047361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736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12"/>
    <w:rPr>
      <w:rFonts w:ascii="Segoe UI" w:hAnsi="Segoe UI" w:cs="Segoe UI"/>
      <w:sz w:val="18"/>
      <w:szCs w:val="18"/>
    </w:rPr>
  </w:style>
  <w:style w:type="character" w:customStyle="1" w:styleId="footer1">
    <w:name w:val="footer1"/>
    <w:rsid w:val="00C46E9D"/>
    <w:rPr>
      <w:rFonts w:ascii="Arial" w:hAnsi="Arial" w:cs="Arial" w:hint="default"/>
      <w:b w:val="0"/>
      <w:bCs w:val="0"/>
      <w:i w:val="0"/>
      <w:iCs w:val="0"/>
      <w:smallCaps w:val="0"/>
      <w:color w:val="000000"/>
      <w:sz w:val="15"/>
      <w:szCs w:val="15"/>
    </w:rPr>
  </w:style>
  <w:style w:type="character" w:styleId="Hyperlink">
    <w:name w:val="Hyperlink"/>
    <w:basedOn w:val="DefaultParagraphFont"/>
    <w:uiPriority w:val="99"/>
    <w:unhideWhenUsed/>
    <w:rsid w:val="003B424B"/>
    <w:rPr>
      <w:color w:val="0000FF" w:themeColor="hyperlink"/>
      <w:u w:val="single"/>
    </w:rPr>
  </w:style>
  <w:style w:type="paragraph" w:styleId="Header">
    <w:name w:val="header"/>
    <w:basedOn w:val="Normal"/>
    <w:link w:val="HeaderChar"/>
    <w:uiPriority w:val="99"/>
    <w:unhideWhenUsed/>
    <w:rsid w:val="00556A7E"/>
    <w:pPr>
      <w:tabs>
        <w:tab w:val="center" w:pos="4680"/>
        <w:tab w:val="right" w:pos="9360"/>
      </w:tabs>
      <w:spacing w:line="240" w:lineRule="auto"/>
    </w:pPr>
  </w:style>
  <w:style w:type="character" w:customStyle="1" w:styleId="HeaderChar">
    <w:name w:val="Header Char"/>
    <w:basedOn w:val="DefaultParagraphFont"/>
    <w:link w:val="Header"/>
    <w:uiPriority w:val="99"/>
    <w:rsid w:val="00556A7E"/>
  </w:style>
  <w:style w:type="paragraph" w:styleId="Footer">
    <w:name w:val="footer"/>
    <w:basedOn w:val="Normal"/>
    <w:link w:val="FooterChar"/>
    <w:uiPriority w:val="99"/>
    <w:unhideWhenUsed/>
    <w:rsid w:val="00556A7E"/>
    <w:pPr>
      <w:tabs>
        <w:tab w:val="center" w:pos="4680"/>
        <w:tab w:val="right" w:pos="9360"/>
      </w:tabs>
      <w:spacing w:line="240" w:lineRule="auto"/>
    </w:pPr>
  </w:style>
  <w:style w:type="character" w:customStyle="1" w:styleId="FooterChar">
    <w:name w:val="Footer Char"/>
    <w:basedOn w:val="DefaultParagraphFont"/>
    <w:link w:val="Footer"/>
    <w:uiPriority w:val="99"/>
    <w:rsid w:val="00556A7E"/>
  </w:style>
  <w:style w:type="paragraph" w:styleId="ListParagraph">
    <w:name w:val="List Paragraph"/>
    <w:basedOn w:val="Normal"/>
    <w:uiPriority w:val="34"/>
    <w:qFormat/>
    <w:rsid w:val="00122C6A"/>
    <w:pPr>
      <w:ind w:left="720"/>
    </w:pPr>
  </w:style>
  <w:style w:type="paragraph" w:styleId="HTMLPreformatted">
    <w:name w:val="HTML Preformatted"/>
    <w:basedOn w:val="Normal"/>
    <w:link w:val="HTMLPreformattedChar"/>
    <w:uiPriority w:val="99"/>
    <w:semiHidden/>
    <w:unhideWhenUsed/>
    <w:rsid w:val="000D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D4D23"/>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E56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816">
      <w:bodyDiv w:val="1"/>
      <w:marLeft w:val="0"/>
      <w:marRight w:val="0"/>
      <w:marTop w:val="0"/>
      <w:marBottom w:val="0"/>
      <w:divBdr>
        <w:top w:val="none" w:sz="0" w:space="0" w:color="auto"/>
        <w:left w:val="none" w:sz="0" w:space="0" w:color="auto"/>
        <w:bottom w:val="none" w:sz="0" w:space="0" w:color="auto"/>
        <w:right w:val="none" w:sz="0" w:space="0" w:color="auto"/>
      </w:divBdr>
    </w:div>
    <w:div w:id="307903829">
      <w:bodyDiv w:val="1"/>
      <w:marLeft w:val="0"/>
      <w:marRight w:val="0"/>
      <w:marTop w:val="0"/>
      <w:marBottom w:val="0"/>
      <w:divBdr>
        <w:top w:val="none" w:sz="0" w:space="0" w:color="auto"/>
        <w:left w:val="none" w:sz="0" w:space="0" w:color="auto"/>
        <w:bottom w:val="none" w:sz="0" w:space="0" w:color="auto"/>
        <w:right w:val="none" w:sz="0" w:space="0" w:color="auto"/>
      </w:divBdr>
    </w:div>
    <w:div w:id="414743655">
      <w:bodyDiv w:val="1"/>
      <w:marLeft w:val="0"/>
      <w:marRight w:val="0"/>
      <w:marTop w:val="0"/>
      <w:marBottom w:val="0"/>
      <w:divBdr>
        <w:top w:val="none" w:sz="0" w:space="0" w:color="auto"/>
        <w:left w:val="none" w:sz="0" w:space="0" w:color="auto"/>
        <w:bottom w:val="none" w:sz="0" w:space="0" w:color="auto"/>
        <w:right w:val="none" w:sz="0" w:space="0" w:color="auto"/>
      </w:divBdr>
    </w:div>
    <w:div w:id="531499980">
      <w:bodyDiv w:val="1"/>
      <w:marLeft w:val="0"/>
      <w:marRight w:val="0"/>
      <w:marTop w:val="0"/>
      <w:marBottom w:val="0"/>
      <w:divBdr>
        <w:top w:val="none" w:sz="0" w:space="0" w:color="auto"/>
        <w:left w:val="none" w:sz="0" w:space="0" w:color="auto"/>
        <w:bottom w:val="none" w:sz="0" w:space="0" w:color="auto"/>
        <w:right w:val="none" w:sz="0" w:space="0" w:color="auto"/>
      </w:divBdr>
      <w:divsChild>
        <w:div w:id="1729381751">
          <w:marLeft w:val="0"/>
          <w:marRight w:val="0"/>
          <w:marTop w:val="0"/>
          <w:marBottom w:val="0"/>
          <w:divBdr>
            <w:top w:val="none" w:sz="0" w:space="0" w:color="auto"/>
            <w:left w:val="none" w:sz="0" w:space="0" w:color="auto"/>
            <w:bottom w:val="none" w:sz="0" w:space="0" w:color="auto"/>
            <w:right w:val="none" w:sz="0" w:space="0" w:color="auto"/>
          </w:divBdr>
        </w:div>
        <w:div w:id="2020739714">
          <w:marLeft w:val="0"/>
          <w:marRight w:val="0"/>
          <w:marTop w:val="0"/>
          <w:marBottom w:val="0"/>
          <w:divBdr>
            <w:top w:val="none" w:sz="0" w:space="0" w:color="auto"/>
            <w:left w:val="none" w:sz="0" w:space="0" w:color="auto"/>
            <w:bottom w:val="none" w:sz="0" w:space="0" w:color="auto"/>
            <w:right w:val="none" w:sz="0" w:space="0" w:color="auto"/>
          </w:divBdr>
          <w:divsChild>
            <w:div w:id="966736753">
              <w:marLeft w:val="0"/>
              <w:marRight w:val="0"/>
              <w:marTop w:val="0"/>
              <w:marBottom w:val="0"/>
              <w:divBdr>
                <w:top w:val="none" w:sz="0" w:space="0" w:color="auto"/>
                <w:left w:val="none" w:sz="0" w:space="0" w:color="auto"/>
                <w:bottom w:val="none" w:sz="0" w:space="0" w:color="auto"/>
                <w:right w:val="none" w:sz="0" w:space="0" w:color="auto"/>
              </w:divBdr>
              <w:divsChild>
                <w:div w:id="2074808483">
                  <w:marLeft w:val="0"/>
                  <w:marRight w:val="0"/>
                  <w:marTop w:val="0"/>
                  <w:marBottom w:val="0"/>
                  <w:divBdr>
                    <w:top w:val="none" w:sz="0" w:space="0" w:color="auto"/>
                    <w:left w:val="none" w:sz="0" w:space="0" w:color="auto"/>
                    <w:bottom w:val="none" w:sz="0" w:space="0" w:color="auto"/>
                    <w:right w:val="none" w:sz="0" w:space="0" w:color="auto"/>
                  </w:divBdr>
                  <w:divsChild>
                    <w:div w:id="1206719492">
                      <w:marLeft w:val="0"/>
                      <w:marRight w:val="0"/>
                      <w:marTop w:val="0"/>
                      <w:marBottom w:val="0"/>
                      <w:divBdr>
                        <w:top w:val="none" w:sz="0" w:space="0" w:color="auto"/>
                        <w:left w:val="none" w:sz="0" w:space="0" w:color="auto"/>
                        <w:bottom w:val="none" w:sz="0" w:space="0" w:color="auto"/>
                        <w:right w:val="none" w:sz="0" w:space="0" w:color="auto"/>
                      </w:divBdr>
                      <w:divsChild>
                        <w:div w:id="1241599797">
                          <w:marLeft w:val="0"/>
                          <w:marRight w:val="0"/>
                          <w:marTop w:val="0"/>
                          <w:marBottom w:val="0"/>
                          <w:divBdr>
                            <w:top w:val="none" w:sz="0" w:space="0" w:color="auto"/>
                            <w:left w:val="none" w:sz="0" w:space="0" w:color="auto"/>
                            <w:bottom w:val="none" w:sz="0" w:space="0" w:color="auto"/>
                            <w:right w:val="none" w:sz="0" w:space="0" w:color="auto"/>
                          </w:divBdr>
                          <w:divsChild>
                            <w:div w:id="757212925">
                              <w:marLeft w:val="0"/>
                              <w:marRight w:val="0"/>
                              <w:marTop w:val="0"/>
                              <w:marBottom w:val="0"/>
                              <w:divBdr>
                                <w:top w:val="none" w:sz="0" w:space="0" w:color="auto"/>
                                <w:left w:val="none" w:sz="0" w:space="0" w:color="auto"/>
                                <w:bottom w:val="none" w:sz="0" w:space="0" w:color="auto"/>
                                <w:right w:val="none" w:sz="0" w:space="0" w:color="auto"/>
                              </w:divBdr>
                              <w:divsChild>
                                <w:div w:id="928849666">
                                  <w:marLeft w:val="0"/>
                                  <w:marRight w:val="0"/>
                                  <w:marTop w:val="0"/>
                                  <w:marBottom w:val="0"/>
                                  <w:divBdr>
                                    <w:top w:val="none" w:sz="0" w:space="0" w:color="auto"/>
                                    <w:left w:val="none" w:sz="0" w:space="0" w:color="auto"/>
                                    <w:bottom w:val="none" w:sz="0" w:space="0" w:color="auto"/>
                                    <w:right w:val="none" w:sz="0" w:space="0" w:color="auto"/>
                                  </w:divBdr>
                                  <w:divsChild>
                                    <w:div w:id="42565252">
                                      <w:marLeft w:val="0"/>
                                      <w:marRight w:val="0"/>
                                      <w:marTop w:val="0"/>
                                      <w:marBottom w:val="0"/>
                                      <w:divBdr>
                                        <w:top w:val="none" w:sz="0" w:space="0" w:color="auto"/>
                                        <w:left w:val="none" w:sz="0" w:space="0" w:color="auto"/>
                                        <w:bottom w:val="none" w:sz="0" w:space="0" w:color="auto"/>
                                        <w:right w:val="none" w:sz="0" w:space="0" w:color="auto"/>
                                      </w:divBdr>
                                      <w:divsChild>
                                        <w:div w:id="304625337">
                                          <w:marLeft w:val="0"/>
                                          <w:marRight w:val="0"/>
                                          <w:marTop w:val="0"/>
                                          <w:marBottom w:val="0"/>
                                          <w:divBdr>
                                            <w:top w:val="none" w:sz="0" w:space="0" w:color="auto"/>
                                            <w:left w:val="none" w:sz="0" w:space="0" w:color="auto"/>
                                            <w:bottom w:val="none" w:sz="0" w:space="0" w:color="auto"/>
                                            <w:right w:val="none" w:sz="0" w:space="0" w:color="auto"/>
                                          </w:divBdr>
                                          <w:divsChild>
                                            <w:div w:id="814687338">
                                              <w:marLeft w:val="0"/>
                                              <w:marRight w:val="0"/>
                                              <w:marTop w:val="0"/>
                                              <w:marBottom w:val="0"/>
                                              <w:divBdr>
                                                <w:top w:val="none" w:sz="0" w:space="0" w:color="auto"/>
                                                <w:left w:val="none" w:sz="0" w:space="0" w:color="auto"/>
                                                <w:bottom w:val="none" w:sz="0" w:space="0" w:color="auto"/>
                                                <w:right w:val="none" w:sz="0" w:space="0" w:color="auto"/>
                                              </w:divBdr>
                                              <w:divsChild>
                                                <w:div w:id="1382096636">
                                                  <w:marLeft w:val="0"/>
                                                  <w:marRight w:val="0"/>
                                                  <w:marTop w:val="0"/>
                                                  <w:marBottom w:val="0"/>
                                                  <w:divBdr>
                                                    <w:top w:val="none" w:sz="0" w:space="0" w:color="auto"/>
                                                    <w:left w:val="none" w:sz="0" w:space="0" w:color="auto"/>
                                                    <w:bottom w:val="none" w:sz="0" w:space="0" w:color="auto"/>
                                                    <w:right w:val="none" w:sz="0" w:space="0" w:color="auto"/>
                                                  </w:divBdr>
                                                  <w:divsChild>
                                                    <w:div w:id="4940582">
                                                      <w:marLeft w:val="0"/>
                                                      <w:marRight w:val="0"/>
                                                      <w:marTop w:val="0"/>
                                                      <w:marBottom w:val="0"/>
                                                      <w:divBdr>
                                                        <w:top w:val="none" w:sz="0" w:space="0" w:color="auto"/>
                                                        <w:left w:val="none" w:sz="0" w:space="0" w:color="auto"/>
                                                        <w:bottom w:val="none" w:sz="0" w:space="0" w:color="auto"/>
                                                        <w:right w:val="none" w:sz="0" w:space="0" w:color="auto"/>
                                                      </w:divBdr>
                                                      <w:divsChild>
                                                        <w:div w:id="2013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53576">
      <w:bodyDiv w:val="1"/>
      <w:marLeft w:val="0"/>
      <w:marRight w:val="0"/>
      <w:marTop w:val="0"/>
      <w:marBottom w:val="0"/>
      <w:divBdr>
        <w:top w:val="none" w:sz="0" w:space="0" w:color="auto"/>
        <w:left w:val="none" w:sz="0" w:space="0" w:color="auto"/>
        <w:bottom w:val="none" w:sz="0" w:space="0" w:color="auto"/>
        <w:right w:val="none" w:sz="0" w:space="0" w:color="auto"/>
      </w:divBdr>
    </w:div>
    <w:div w:id="888761375">
      <w:bodyDiv w:val="1"/>
      <w:marLeft w:val="0"/>
      <w:marRight w:val="0"/>
      <w:marTop w:val="0"/>
      <w:marBottom w:val="0"/>
      <w:divBdr>
        <w:top w:val="none" w:sz="0" w:space="0" w:color="auto"/>
        <w:left w:val="none" w:sz="0" w:space="0" w:color="auto"/>
        <w:bottom w:val="none" w:sz="0" w:space="0" w:color="auto"/>
        <w:right w:val="none" w:sz="0" w:space="0" w:color="auto"/>
      </w:divBdr>
    </w:div>
    <w:div w:id="1103384320">
      <w:bodyDiv w:val="1"/>
      <w:marLeft w:val="0"/>
      <w:marRight w:val="0"/>
      <w:marTop w:val="0"/>
      <w:marBottom w:val="0"/>
      <w:divBdr>
        <w:top w:val="none" w:sz="0" w:space="0" w:color="auto"/>
        <w:left w:val="none" w:sz="0" w:space="0" w:color="auto"/>
        <w:bottom w:val="none" w:sz="0" w:space="0" w:color="auto"/>
        <w:right w:val="none" w:sz="0" w:space="0" w:color="auto"/>
      </w:divBdr>
    </w:div>
    <w:div w:id="1226986901">
      <w:bodyDiv w:val="1"/>
      <w:marLeft w:val="0"/>
      <w:marRight w:val="0"/>
      <w:marTop w:val="0"/>
      <w:marBottom w:val="0"/>
      <w:divBdr>
        <w:top w:val="none" w:sz="0" w:space="0" w:color="auto"/>
        <w:left w:val="none" w:sz="0" w:space="0" w:color="auto"/>
        <w:bottom w:val="none" w:sz="0" w:space="0" w:color="auto"/>
        <w:right w:val="none" w:sz="0" w:space="0" w:color="auto"/>
      </w:divBdr>
    </w:div>
    <w:div w:id="1289779348">
      <w:bodyDiv w:val="1"/>
      <w:marLeft w:val="0"/>
      <w:marRight w:val="0"/>
      <w:marTop w:val="0"/>
      <w:marBottom w:val="0"/>
      <w:divBdr>
        <w:top w:val="none" w:sz="0" w:space="0" w:color="auto"/>
        <w:left w:val="none" w:sz="0" w:space="0" w:color="auto"/>
        <w:bottom w:val="none" w:sz="0" w:space="0" w:color="auto"/>
        <w:right w:val="none" w:sz="0" w:space="0" w:color="auto"/>
      </w:divBdr>
      <w:divsChild>
        <w:div w:id="1502701574">
          <w:marLeft w:val="0"/>
          <w:marRight w:val="0"/>
          <w:marTop w:val="0"/>
          <w:marBottom w:val="0"/>
          <w:divBdr>
            <w:top w:val="none" w:sz="0" w:space="0" w:color="auto"/>
            <w:left w:val="none" w:sz="0" w:space="0" w:color="auto"/>
            <w:bottom w:val="none" w:sz="0" w:space="0" w:color="auto"/>
            <w:right w:val="none" w:sz="0" w:space="0" w:color="auto"/>
          </w:divBdr>
        </w:div>
      </w:divsChild>
    </w:div>
    <w:div w:id="1398745186">
      <w:bodyDiv w:val="1"/>
      <w:marLeft w:val="0"/>
      <w:marRight w:val="0"/>
      <w:marTop w:val="0"/>
      <w:marBottom w:val="0"/>
      <w:divBdr>
        <w:top w:val="none" w:sz="0" w:space="0" w:color="auto"/>
        <w:left w:val="none" w:sz="0" w:space="0" w:color="auto"/>
        <w:bottom w:val="none" w:sz="0" w:space="0" w:color="auto"/>
        <w:right w:val="none" w:sz="0" w:space="0" w:color="auto"/>
      </w:divBdr>
    </w:div>
    <w:div w:id="1552229178">
      <w:bodyDiv w:val="1"/>
      <w:marLeft w:val="0"/>
      <w:marRight w:val="0"/>
      <w:marTop w:val="0"/>
      <w:marBottom w:val="0"/>
      <w:divBdr>
        <w:top w:val="none" w:sz="0" w:space="0" w:color="auto"/>
        <w:left w:val="none" w:sz="0" w:space="0" w:color="auto"/>
        <w:bottom w:val="none" w:sz="0" w:space="0" w:color="auto"/>
        <w:right w:val="none" w:sz="0" w:space="0" w:color="auto"/>
      </w:divBdr>
    </w:div>
    <w:div w:id="1852186235">
      <w:bodyDiv w:val="1"/>
      <w:marLeft w:val="0"/>
      <w:marRight w:val="0"/>
      <w:marTop w:val="0"/>
      <w:marBottom w:val="0"/>
      <w:divBdr>
        <w:top w:val="none" w:sz="0" w:space="0" w:color="auto"/>
        <w:left w:val="none" w:sz="0" w:space="0" w:color="auto"/>
        <w:bottom w:val="none" w:sz="0" w:space="0" w:color="auto"/>
        <w:right w:val="none" w:sz="0" w:space="0" w:color="auto"/>
      </w:divBdr>
    </w:div>
    <w:div w:id="198970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ribd.com/embeds/388920672/content" TargetMode="External"/><Relationship Id="rId21"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42" Type="http://schemas.openxmlformats.org/officeDocument/2006/relationships/hyperlink" Target="https://www.congress.gov/crec/2018/10/11/modified/CREC-2018-10-11-pt1-PgS6809.htm" TargetMode="External"/><Relationship Id="rId47" Type="http://schemas.openxmlformats.org/officeDocument/2006/relationships/hyperlink" Target="http://www.wirelessrerc.gatech.edu/tags/newsroom/wireless-rerc-news" TargetMode="External"/><Relationship Id="rId63" Type="http://schemas.openxmlformats.org/officeDocument/2006/relationships/hyperlink" Target="https://etd.ohiolink.edu/!etd.send_file?accession=ucin1522399761180306&amp;disposition=inline" TargetMode="External"/><Relationship Id="rId68" Type="http://schemas.openxmlformats.org/officeDocument/2006/relationships/hyperlink" Target="https://www.medicaldesignandoutsourcing.com/hanger-att-develop-network-connected-device-for-prosthetic-limbs/" TargetMode="External"/><Relationship Id="rId84" Type="http://schemas.openxmlformats.org/officeDocument/2006/relationships/hyperlink" Target="https://events.incite-group.com/oms/" TargetMode="External"/><Relationship Id="rId89" Type="http://schemas.openxmlformats.org/officeDocument/2006/relationships/fontTable" Target="fontTable.xml"/><Relationship Id="rId16" Type="http://schemas.openxmlformats.org/officeDocument/2006/relationships/hyperlink" Target="https://www.congress.gov/bill/115th-congress/house-bill/302/text?q=%7B%22search%22%3A%5B%22disaster+aid%22%5D%7D&amp;r=7" TargetMode="External"/><Relationship Id="rId11" Type="http://schemas.openxmlformats.org/officeDocument/2006/relationships/image" Target="media/image4.png"/><Relationship Id="rId32" Type="http://schemas.openxmlformats.org/officeDocument/2006/relationships/hyperlink" Target="https://www.judiciary.senate.gov/imo/media/doc/2018-10-04%20Grassley,%20Rounds,%20Tillis,%20Crapo,%20Cornyn,%20Ernst%20to%20Justice%20Dept.%20-%20ADA%20Website%20Accessibility.pdf" TargetMode="External"/><Relationship Id="rId37" Type="http://schemas.openxmlformats.org/officeDocument/2006/relationships/hyperlink" Target="michelle.sclater@fcc.gov" TargetMode="External"/><Relationship Id="rId53" Type="http://schemas.openxmlformats.org/officeDocument/2006/relationships/hyperlink" Target="https://www.peatworks.org/ndeam/2018" TargetMode="External"/><Relationship Id="rId58" Type="http://schemas.openxmlformats.org/officeDocument/2006/relationships/hyperlink" Target="https://www.prnewswire.com/news-releases/goodwill-nynj--cvs-health-join-together-to-break-employment-barriers-for-people-with-disabilities-300734508.html" TargetMode="External"/><Relationship Id="rId74" Type="http://schemas.openxmlformats.org/officeDocument/2006/relationships/hyperlink" Target="https://www.smh.com.au/technology/microsoft-s-soundscape-app-lets-blind-see-by-reading-from-3d-map-20180912-p50396.html" TargetMode="External"/><Relationship Id="rId79" Type="http://schemas.openxmlformats.org/officeDocument/2006/relationships/hyperlink" Target="http://www.disabilitydataportal.com"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wirelessrerc.gatech.edu/newsroom" TargetMode="External"/><Relationship Id="rId22" Type="http://schemas.openxmlformats.org/officeDocument/2006/relationships/hyperlink" Target="https://www.congress.gov/bill/115th-congress/house-bill/302/text?q=%7B%22search%22%3A%5B%22disaster+aid%22%5D%7D&amp;r=7" TargetMode="External"/><Relationship Id="rId27" Type="http://schemas.openxmlformats.org/officeDocument/2006/relationships/hyperlink" Target="https://www.scribd.com/embeds/388920671/content" TargetMode="External"/><Relationship Id="rId30" Type="http://schemas.openxmlformats.org/officeDocument/2006/relationships/hyperlink" Target="https://www.scribd.com/embeds/388920670/content" TargetMode="External"/><Relationship Id="rId35" Type="http://schemas.openxmlformats.org/officeDocument/2006/relationships/hyperlink" Target="https://www.fcc.gov/about-fcc/advisorycommittees/general/north-american-numbering-council" TargetMode="External"/><Relationship Id="rId43" Type="http://schemas.openxmlformats.org/officeDocument/2006/relationships/hyperlink" Target="mailto:FEMA-National-Test@fema.dhs.gov" TargetMode="External"/><Relationship Id="rId48" Type="http://schemas.openxmlformats.org/officeDocument/2006/relationships/hyperlink" Target="http://bit.ly/2018UserNeedsSurvey" TargetMode="External"/><Relationship Id="rId56" Type="http://schemas.openxmlformats.org/officeDocument/2006/relationships/hyperlink" Target="http://www.ncsl.org/blog/2018/10/08/its-october-lets-recognize-the-importance-of-disability-employment.aspx" TargetMode="External"/><Relationship Id="rId64" Type="http://schemas.openxmlformats.org/officeDocument/2006/relationships/hyperlink" Target="https://dronebelow.com/2018/10/08/using-drones-to-enhance-building-access-for-the-physically-disabled/" TargetMode="External"/><Relationship Id="rId69" Type="http://schemas.openxmlformats.org/officeDocument/2006/relationships/hyperlink" Target="https://probonoaustralia.com.au/news/2018/09/vr-helping-people-intellectual-disability-get-behind-wheel/" TargetMode="External"/><Relationship Id="rId77" Type="http://schemas.openxmlformats.org/officeDocument/2006/relationships/hyperlink" Target="https://www.nytimes.com/2018/09/03/arts/tablet-devices-blind-braille.html?rref=collection%2Ftimestopic%2FDisabilities&amp;action=click&amp;contentCollection=health&amp;region=stream&amp;module=stream_unit&amp;version=latest&amp;contentPlacement=2&amp;pgtype=collection" TargetMode="External"/><Relationship Id="rId8"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51" Type="http://schemas.openxmlformats.org/officeDocument/2006/relationships/hyperlink" Target="https://www.dol.gov/newsroom/releases/odep/odep20180523" TargetMode="External"/><Relationship Id="rId72" Type="http://schemas.openxmlformats.org/officeDocument/2006/relationships/hyperlink" Target="https://3dprint.com/224755/3d-printed-contactor/" TargetMode="External"/><Relationship Id="rId80" Type="http://schemas.openxmlformats.org/officeDocument/2006/relationships/hyperlink" Target="http://www.disabilitydataportal.com" TargetMode="External"/><Relationship Id="rId85" Type="http://schemas.openxmlformats.org/officeDocument/2006/relationships/hyperlink" Target="Conference2019@aaaed.org" TargetMode="External"/><Relationship Id="rId3" Type="http://schemas.openxmlformats.org/officeDocument/2006/relationships/settings" Target="settings.xml"/><Relationship Id="rId12" Type="http://schemas.openxmlformats.org/officeDocument/2006/relationships/hyperlink" Target="https://www.peatworks.org/staff-training/Ecosystem" TargetMode="External"/><Relationship Id="rId17" Type="http://schemas.openxmlformats.org/officeDocument/2006/relationships/hyperlink" Target="https://thehill.com/blogs/congress-blog/technology/407362-disabled-americans-deserve-the-benefits-of-self-driving-cars" TargetMode="External"/><Relationship Id="rId25" Type="http://schemas.openxmlformats.org/officeDocument/2006/relationships/hyperlink" Target="https://qz.com/1398491/senators-are-asking-whether-artificial-intelligence-could-violate-us-civil-rights-laws/" TargetMode="External"/><Relationship Id="rId33" Type="http://schemas.openxmlformats.org/officeDocument/2006/relationships/hyperlink" Target="file:///C:\Users\mz22\AppData\Local\Microsoft\Windows\INetCache\Content.Outlook\AUNB8KJO\October%202018%20Newsletter_.pdf" TargetMode="External"/><Relationship Id="rId38" Type="http://schemas.openxmlformats.org/officeDocument/2006/relationships/hyperlink" Target="carmell.weathers@fcc.gov" TargetMode="External"/><Relationship Id="rId46" Type="http://schemas.openxmlformats.org/officeDocument/2006/relationships/hyperlink" Target="http://www.wirelessrerc.gatech.edu/tags/newsroom/wireless-rerc-news" TargetMode="External"/><Relationship Id="rId59" Type="http://schemas.openxmlformats.org/officeDocument/2006/relationships/hyperlink" Target="https://themighty.com/2018/10/social-security-disability-work-problems/" TargetMode="External"/><Relationship Id="rId67" Type="http://schemas.openxmlformats.org/officeDocument/2006/relationships/hyperlink" Target="https://www.engadget.com/2018/09/11/att-hanger-prosthetic-limb-lte-m/" TargetMode="External"/><Relationship Id="rId20"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41" Type="http://schemas.openxmlformats.org/officeDocument/2006/relationships/hyperlink" Target="https://www.congress.gov/crec/2018/10/11/modified/CREC-2018-10-11-pt1-PgS6809.htm" TargetMode="External"/><Relationship Id="rId54" Type="http://schemas.openxmlformats.org/officeDocument/2006/relationships/hyperlink" Target="https://www.peatworks.org/ndeam/2018" TargetMode="External"/><Relationship Id="rId62" Type="http://schemas.openxmlformats.org/officeDocument/2006/relationships/hyperlink" Target="https://newatlas.com/leti-eye-smart-glasses/56698/" TargetMode="External"/><Relationship Id="rId70" Type="http://schemas.openxmlformats.org/officeDocument/2006/relationships/hyperlink" Target="http://www.dazeddigital.com/art-photography/article/41334/1/how-ai-could-increase-art-world-accessibility-for-disabled-artists" TargetMode="External"/><Relationship Id="rId75" Type="http://schemas.openxmlformats.org/officeDocument/2006/relationships/hyperlink" Target="https://www.smh.com.au/technology/microsoft-s-soundscape-app-lets-blind-see-by-reading-from-3d-map-20180912-p50396.html" TargetMode="External"/><Relationship Id="rId83" Type="http://schemas.openxmlformats.org/officeDocument/2006/relationships/hyperlink" Target="2018%20Open%20Mobile%20Summit" TargetMode="External"/><Relationship Id="rId88" Type="http://schemas.openxmlformats.org/officeDocument/2006/relationships/hyperlink" Target="http://www.wirelessrer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irelessrerc.gatech.edu/projects" TargetMode="External"/><Relationship Id="rId23" Type="http://schemas.openxmlformats.org/officeDocument/2006/relationships/hyperlink" Target="https://thehill.com/blogs/congress-blog/technology/407362-disabled-americans-deserve-the-benefits-of-self-driving-cars" TargetMode="External"/><Relationship Id="rId28" Type="http://schemas.openxmlformats.org/officeDocument/2006/relationships/hyperlink" Target="https://www.scribd.com/embeds/388920671/content" TargetMode="External"/><Relationship Id="rId36" Type="http://schemas.openxmlformats.org/officeDocument/2006/relationships/hyperlink" Target="mailto:marilyn.jones@fcc.gov" TargetMode="External"/><Relationship Id="rId49" Type="http://schemas.openxmlformats.org/officeDocument/2006/relationships/hyperlink" Target="https://www.peatworks.org/staff-training/Ecosystem" TargetMode="External"/><Relationship Id="rId57" Type="http://schemas.openxmlformats.org/officeDocument/2006/relationships/hyperlink" Target="https://www.prnewswire.com/news-releases/goodwill-nynj--cvs-health-join-together-to-break-employment-barriers-for-people-with-disabilities-300734508.html" TargetMode="External"/><Relationship Id="rId10" Type="http://schemas.openxmlformats.org/officeDocument/2006/relationships/image" Target="media/image3.png"/><Relationship Id="rId31" Type="http://schemas.openxmlformats.org/officeDocument/2006/relationships/hyperlink" Target="https://www.scribd.com/embeds/388920670/content" TargetMode="External"/><Relationship Id="rId44" Type="http://schemas.openxmlformats.org/officeDocument/2006/relationships/hyperlink" Target="https://qz.com/1412525/why-you-didnt-get-the-fema-presidential-phone-alert/?fbclid=IwAR2Hjyjfj1c2ZHDQ7NjFXCSELuLinWO5L-3dCoaUOe9jGvHTN-1xe2ugWRw" TargetMode="External"/><Relationship Id="rId52" Type="http://schemas.openxmlformats.org/officeDocument/2006/relationships/hyperlink" Target="https://www.dol.gov/newsroom/releases/odep/odep20180523" TargetMode="External"/><Relationship Id="rId60" Type="http://schemas.openxmlformats.org/officeDocument/2006/relationships/hyperlink" Target="https://themighty.com/2018/10/social-security-disability-work-problems/" TargetMode="External"/><Relationship Id="rId65" Type="http://schemas.openxmlformats.org/officeDocument/2006/relationships/hyperlink" Target="https://newatlas.com/national-theatre-smart-caption-glasses/56660/" TargetMode="External"/><Relationship Id="rId73" Type="http://schemas.openxmlformats.org/officeDocument/2006/relationships/hyperlink" Target="https://3dprint.com/224755/3d-printed-contactor/" TargetMode="External"/><Relationship Id="rId78" Type="http://schemas.openxmlformats.org/officeDocument/2006/relationships/hyperlink" Target="https://www.nytimes.com/2018/09/03/arts/tablet-devices-blind-braille.html?rref=collection%2Ftimestopic%2FDisabilities&amp;action=click&amp;contentCollection=health&amp;region=stream&amp;module=stream_unit&amp;version=latest&amp;contentPlacement=2&amp;pgtype=collection" TargetMode="External"/><Relationship Id="rId81" Type="http://schemas.openxmlformats.org/officeDocument/2006/relationships/hyperlink" Target="http://globalaccessibilitynews.com/2018/09/06/leonard-cheshire-launches-disability-data-portal-with-dfid/" TargetMode="External"/><Relationship Id="rId86" Type="http://schemas.openxmlformats.org/officeDocument/2006/relationships/hyperlink" Target="mailto:salimah@cacp.gatech.edu?subject=Subscribe%20me%20to%20the%20TDPH"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acl.gov/news-and-events/acl-blog/celebrating-40-years-nidilrr" TargetMode="External"/><Relationship Id="rId18"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39" Type="http://schemas.openxmlformats.org/officeDocument/2006/relationships/hyperlink" Target="https://acl.gov/news-and-events/acl-blog/celebrating-40-years-nidilrr" TargetMode="External"/><Relationship Id="rId34" Type="http://schemas.openxmlformats.org/officeDocument/2006/relationships/hyperlink" Target="file:///C:/Users/mz22/AppData/Local/Microsoft/Windows/INetCache/Content.Outlook/AUNB8KJO/October%202018%20Newsletter_.pdf" TargetMode="External"/><Relationship Id="rId50" Type="http://schemas.openxmlformats.org/officeDocument/2006/relationships/hyperlink" Target="https://themighty.com/2018/10/social-security-disability-work-problems/" TargetMode="External"/><Relationship Id="rId55" Type="http://schemas.openxmlformats.org/officeDocument/2006/relationships/hyperlink" Target="http://www.ncsl.org/blog/2018/10/08/its-october-lets-recognize-the-importance-of-disability-employment.aspx" TargetMode="External"/><Relationship Id="rId76" Type="http://schemas.openxmlformats.org/officeDocument/2006/relationships/hyperlink" Target="https://www.theverge.com/2018/9/11/17847006/ebay-headgaze-hands-free-shopping-apple-iphone-x-arkit-open-source" TargetMode="External"/><Relationship Id="rId7" Type="http://schemas.openxmlformats.org/officeDocument/2006/relationships/image" Target="media/image1.png"/><Relationship Id="rId71" Type="http://schemas.openxmlformats.org/officeDocument/2006/relationships/hyperlink" Target="https://newzhook.com/story/17759" TargetMode="External"/><Relationship Id="rId2" Type="http://schemas.openxmlformats.org/officeDocument/2006/relationships/styles" Target="styles.xml"/><Relationship Id="rId29" Type="http://schemas.openxmlformats.org/officeDocument/2006/relationships/hyperlink" Target="https://www.scribd.com/embeds/388920672/content" TargetMode="External"/><Relationship Id="rId24" Type="http://schemas.openxmlformats.org/officeDocument/2006/relationships/hyperlink" Target="https://www.govtrack.us/congress/bills/115/s1885" TargetMode="External"/><Relationship Id="rId40" Type="http://schemas.openxmlformats.org/officeDocument/2006/relationships/hyperlink" Target="https://acl.gov/news-and-events/acl-blog/celebrating-40-years-nidilrr" TargetMode="External"/><Relationship Id="rId45" Type="http://schemas.openxmlformats.org/officeDocument/2006/relationships/hyperlink" Target="https://qz.com/1412525/why-you-didnt-get-the-fema-presidential-phone-alert/?fbclid=IwAR2Hjyjfj1c2ZHDQ7NjFXCSELuLinWO5L-3dCoaUOe9jGvHTN-1xe2ugWRw" TargetMode="External"/><Relationship Id="rId66" Type="http://schemas.openxmlformats.org/officeDocument/2006/relationships/hyperlink" Target="https://www.smartcitiesdive.com/news/chicago-to-pilot-tool-to-boost-disability-access-for-smart-cities/538834/" TargetMode="External"/><Relationship Id="rId87" Type="http://schemas.openxmlformats.org/officeDocument/2006/relationships/image" Target="media/image5.png"/><Relationship Id="rId61" Type="http://schemas.openxmlformats.org/officeDocument/2006/relationships/hyperlink" Target="https://www.osapublishing.org/optica/abstract.cfm?URI=optica-5-10-1200" TargetMode="External"/><Relationship Id="rId82" Type="http://schemas.openxmlformats.org/officeDocument/2006/relationships/hyperlink" Target="http://globalaccessibilitynews.com/2018/09/06/leonard-cheshire-launches-disability-data-portal-with-dfid/" TargetMode="External"/><Relationship Id="rId19" Type="http://schemas.openxmlformats.org/officeDocument/2006/relationships/hyperlink" Target="https://gtvault-my.sharepoint.com/personal/mz22_gatech_edu/Documents/wiRERC_2016%20-%202021/TDPH/August%202018/Technology%20and%20Disability%20Policy%20Highlight%20(TDPH)_%20August%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18</Pages>
  <Words>8523</Words>
  <Characters>48586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Laforce, Muslimah S</dc:creator>
  <cp:lastModifiedBy>Laforce, Muslimah S</cp:lastModifiedBy>
  <cp:revision>61</cp:revision>
  <cp:lastPrinted>2018-11-05T16:42:00Z</cp:lastPrinted>
  <dcterms:created xsi:type="dcterms:W3CDTF">2018-11-01T19:13:00Z</dcterms:created>
  <dcterms:modified xsi:type="dcterms:W3CDTF">2018-11-05T20:05:00Z</dcterms:modified>
</cp:coreProperties>
</file>