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1ADA61B6">
            <wp:extent cx="1608709" cy="652179"/>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757" cy="661928"/>
                    </a:xfrm>
                    <a:prstGeom prst="rect">
                      <a:avLst/>
                    </a:prstGeom>
                    <a:noFill/>
                    <a:ln>
                      <a:noFill/>
                    </a:ln>
                  </pic:spPr>
                </pic:pic>
              </a:graphicData>
            </a:graphic>
          </wp:inline>
        </w:drawing>
      </w:r>
    </w:p>
    <w:p w14:paraId="7DB73DF0" w14:textId="5CD3900A" w:rsidR="009E3B60" w:rsidRPr="00121EC4" w:rsidRDefault="00AA0594" w:rsidP="002C4A1A">
      <w:pPr>
        <w:pStyle w:val="NormalWeb"/>
        <w:spacing w:before="120" w:beforeAutospacing="0" w:after="60" w:afterAutospacing="0"/>
        <w:rPr>
          <w:rFonts w:ascii="Verdana" w:eastAsiaTheme="minorEastAsia" w:hAnsi="Verdana" w:cstheme="minorBidi"/>
          <w:smallCaps/>
          <w:sz w:val="28"/>
          <w:szCs w:val="28"/>
        </w:rPr>
      </w:pPr>
      <w:r w:rsidRPr="00121EC4">
        <w:rPr>
          <w:rFonts w:ascii="Verdana" w:eastAsiaTheme="minorEastAsia" w:hAnsi="Verdana" w:cstheme="minorBidi"/>
          <w:smallCaps/>
          <w:sz w:val="28"/>
          <w:szCs w:val="28"/>
        </w:rPr>
        <w:t>Technology and Disability Policy Highlights</w:t>
      </w:r>
      <w:r w:rsidR="00D077D1" w:rsidRPr="00121EC4">
        <w:rPr>
          <w:rFonts w:ascii="Verdana" w:eastAsiaTheme="minorEastAsia" w:hAnsi="Verdana" w:cstheme="minorBidi"/>
          <w:smallCaps/>
          <w:sz w:val="28"/>
          <w:szCs w:val="28"/>
        </w:rPr>
        <w:t xml:space="preserve"> </w:t>
      </w:r>
    </w:p>
    <w:p w14:paraId="79D01346" w14:textId="3BE43752" w:rsidR="009E3B60" w:rsidRPr="008B146D" w:rsidRDefault="00741BE5" w:rsidP="002F3D48">
      <w:pPr>
        <w:rPr>
          <w:rFonts w:ascii="Verdana" w:hAnsi="Verdana"/>
          <w:sz w:val="18"/>
          <w:szCs w:val="18"/>
        </w:rPr>
      </w:pPr>
      <w:r>
        <w:rPr>
          <w:rFonts w:ascii="Verdana" w:hAnsi="Verdana"/>
          <w:sz w:val="18"/>
          <w:szCs w:val="18"/>
        </w:rPr>
        <w:t>September</w:t>
      </w:r>
      <w:r w:rsidR="00260003" w:rsidRPr="008B146D">
        <w:rPr>
          <w:rFonts w:ascii="Verdana" w:hAnsi="Verdana"/>
          <w:sz w:val="18"/>
          <w:szCs w:val="18"/>
        </w:rPr>
        <w:t xml:space="preserve"> </w:t>
      </w:r>
      <w:r w:rsidR="000C5A82" w:rsidRPr="008B146D">
        <w:rPr>
          <w:rFonts w:ascii="Verdana" w:hAnsi="Verdana"/>
          <w:sz w:val="18"/>
          <w:szCs w:val="18"/>
        </w:rPr>
        <w:t>2017</w:t>
      </w:r>
    </w:p>
    <w:p w14:paraId="45D60DD8" w14:textId="77777777" w:rsidR="000B6CD9" w:rsidRPr="00EB3126" w:rsidRDefault="000B6CD9" w:rsidP="002F3D48">
      <w:pPr>
        <w:rPr>
          <w:rFonts w:ascii="Verdana" w:hAnsi="Verdana"/>
          <w:sz w:val="8"/>
          <w:szCs w:val="8"/>
        </w:rPr>
      </w:pPr>
    </w:p>
    <w:p w14:paraId="3E8064A2" w14:textId="77777777" w:rsidR="008B66DF" w:rsidRPr="005B7130" w:rsidRDefault="00B541FF" w:rsidP="002F3D48">
      <w:pPr>
        <w:rPr>
          <w:rFonts w:ascii="Verdana" w:hAnsi="Verdana"/>
          <w:sz w:val="12"/>
          <w:szCs w:val="12"/>
        </w:rPr>
      </w:pPr>
      <w:r w:rsidRPr="005B7130">
        <w:rPr>
          <w:rFonts w:ascii="Verdana" w:hAnsi="Verdana"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537E94C" w:rsidR="00274E47" w:rsidRPr="005B7130" w:rsidRDefault="00274E47" w:rsidP="002F3D48">
      <w:pPr>
        <w:jc w:val="right"/>
        <w:rPr>
          <w:rFonts w:ascii="Verdana" w:hAnsi="Verdana"/>
        </w:rPr>
      </w:pPr>
    </w:p>
    <w:p w14:paraId="7CFE0E29" w14:textId="77777777" w:rsidR="000B6CD9" w:rsidRPr="00EB3126" w:rsidRDefault="000B6CD9" w:rsidP="002F3D48">
      <w:pPr>
        <w:jc w:val="right"/>
        <w:rPr>
          <w:rFonts w:ascii="Verdana" w:hAnsi="Verdana"/>
          <w:sz w:val="8"/>
          <w:szCs w:val="8"/>
        </w:rPr>
      </w:pPr>
    </w:p>
    <w:p w14:paraId="71D009F0" w14:textId="77777777" w:rsidR="009E3B60" w:rsidRPr="00FE3B22" w:rsidRDefault="00AA0594" w:rsidP="00FE3B22">
      <w:pPr>
        <w:pStyle w:val="NormalWeb"/>
        <w:spacing w:before="120" w:beforeAutospacing="0" w:after="6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6B03C580" w14:textId="77777777" w:rsidR="000B6CD9" w:rsidRPr="00654DA3" w:rsidRDefault="000B6CD9" w:rsidP="00654DA3">
      <w:pPr>
        <w:jc w:val="both"/>
        <w:rPr>
          <w:rFonts w:ascii="Verdana" w:hAnsi="Verdana"/>
          <w:sz w:val="12"/>
          <w:szCs w:val="12"/>
        </w:rPr>
      </w:pPr>
    </w:p>
    <w:p w14:paraId="25B67E13" w14:textId="539F2B48" w:rsidR="00D020D6" w:rsidRDefault="00D020D6" w:rsidP="00D020D6">
      <w:pPr>
        <w:spacing w:after="120" w:line="360" w:lineRule="auto"/>
        <w:jc w:val="both"/>
        <w:rPr>
          <w:rFonts w:ascii="Verdana" w:hAnsi="Verdana"/>
          <w:sz w:val="18"/>
          <w:szCs w:val="18"/>
        </w:rPr>
      </w:pPr>
      <w:r w:rsidRPr="0077469E">
        <w:rPr>
          <w:rFonts w:ascii="Verdana" w:hAnsi="Verdana"/>
          <w:sz w:val="18"/>
          <w:szCs w:val="18"/>
        </w:rPr>
        <w:t>“</w:t>
      </w:r>
      <w:r w:rsidRPr="0077469E">
        <w:rPr>
          <w:rFonts w:ascii="Verdana" w:eastAsia="Calibri" w:hAnsi="Verdana"/>
          <w:sz w:val="18"/>
          <w:szCs w:val="18"/>
        </w:rPr>
        <w:t xml:space="preserve">Disasters </w:t>
      </w:r>
      <w:r w:rsidRPr="0020071B">
        <w:rPr>
          <w:rFonts w:ascii="Verdana" w:eastAsia="Calibri" w:hAnsi="Verdana"/>
          <w:noProof/>
          <w:sz w:val="18"/>
          <w:szCs w:val="18"/>
        </w:rPr>
        <w:t>Don’t</w:t>
      </w:r>
      <w:r w:rsidRPr="0077469E">
        <w:rPr>
          <w:rFonts w:ascii="Verdana" w:eastAsia="Calibri" w:hAnsi="Verdana"/>
          <w:sz w:val="18"/>
          <w:szCs w:val="18"/>
        </w:rPr>
        <w:t xml:space="preserve"> Plan </w:t>
      </w:r>
      <w:r w:rsidRPr="0020071B">
        <w:rPr>
          <w:rFonts w:ascii="Verdana" w:eastAsia="Calibri" w:hAnsi="Verdana"/>
          <w:noProof/>
          <w:sz w:val="18"/>
          <w:szCs w:val="18"/>
        </w:rPr>
        <w:t>Ahead</w:t>
      </w:r>
      <w:r>
        <w:rPr>
          <w:rFonts w:ascii="Verdana" w:eastAsia="Calibri" w:hAnsi="Verdana"/>
          <w:sz w:val="18"/>
          <w:szCs w:val="18"/>
        </w:rPr>
        <w:t>. </w:t>
      </w:r>
      <w:r w:rsidRPr="0020071B">
        <w:rPr>
          <w:rFonts w:ascii="Verdana" w:eastAsia="Calibri" w:hAnsi="Verdana"/>
          <w:noProof/>
          <w:sz w:val="18"/>
          <w:szCs w:val="18"/>
        </w:rPr>
        <w:t>You</w:t>
      </w:r>
      <w:r>
        <w:rPr>
          <w:rFonts w:ascii="Verdana" w:eastAsia="Calibri" w:hAnsi="Verdana"/>
          <w:sz w:val="18"/>
          <w:szCs w:val="18"/>
        </w:rPr>
        <w:t xml:space="preserve"> C</w:t>
      </w:r>
      <w:r w:rsidRPr="0077469E">
        <w:rPr>
          <w:rFonts w:ascii="Verdana" w:eastAsia="Calibri" w:hAnsi="Verdana"/>
          <w:sz w:val="18"/>
          <w:szCs w:val="18"/>
        </w:rPr>
        <w:t xml:space="preserve">an.” </w:t>
      </w:r>
      <w:r w:rsidR="00B11E0F">
        <w:rPr>
          <w:rFonts w:ascii="Verdana" w:eastAsia="Calibri" w:hAnsi="Verdana"/>
          <w:noProof/>
          <w:sz w:val="18"/>
          <w:szCs w:val="18"/>
        </w:rPr>
        <w:t>was</w:t>
      </w:r>
      <w:r w:rsidRPr="00DA53FB">
        <w:rPr>
          <w:rFonts w:ascii="Verdana" w:eastAsia="Calibri" w:hAnsi="Verdana"/>
          <w:noProof/>
          <w:sz w:val="18"/>
          <w:szCs w:val="18"/>
        </w:rPr>
        <w:t xml:space="preserve"> the theme of September 2017’s National Preparedness Month.</w:t>
      </w:r>
      <w:r w:rsidR="00C80870">
        <w:rPr>
          <w:rFonts w:ascii="Verdana" w:eastAsia="Calibri" w:hAnsi="Verdana"/>
          <w:noProof/>
          <w:sz w:val="18"/>
          <w:szCs w:val="18"/>
        </w:rPr>
        <w:t xml:space="preserve"> </w:t>
      </w:r>
      <w:r w:rsidR="004440C0">
        <w:rPr>
          <w:rFonts w:ascii="Verdana" w:eastAsia="Calibri" w:hAnsi="Verdana"/>
          <w:noProof/>
          <w:sz w:val="18"/>
          <w:szCs w:val="18"/>
        </w:rPr>
        <w:t xml:space="preserve">Though the </w:t>
      </w:r>
      <w:r w:rsidR="00C80870">
        <w:rPr>
          <w:rFonts w:ascii="Verdana" w:eastAsia="Calibri" w:hAnsi="Verdana"/>
          <w:noProof/>
          <w:sz w:val="18"/>
          <w:szCs w:val="18"/>
        </w:rPr>
        <w:t xml:space="preserve">annual awareness month has come to an end, </w:t>
      </w:r>
      <w:r w:rsidR="000C6A7B">
        <w:rPr>
          <w:rFonts w:ascii="Verdana" w:eastAsia="Calibri" w:hAnsi="Verdana"/>
          <w:noProof/>
          <w:sz w:val="18"/>
          <w:szCs w:val="18"/>
        </w:rPr>
        <w:t xml:space="preserve">remember to stay ready. </w:t>
      </w:r>
      <w:r w:rsidRPr="00DD252C">
        <w:rPr>
          <w:rFonts w:ascii="Verdana" w:hAnsi="Verdana"/>
          <w:sz w:val="18"/>
          <w:szCs w:val="18"/>
        </w:rPr>
        <w:t xml:space="preserve">For emergency preparedness and planning tips for individuals with disabilities/access and functional needs, please </w:t>
      </w:r>
      <w:r w:rsidRPr="0020071B">
        <w:rPr>
          <w:rFonts w:ascii="Verdana" w:hAnsi="Verdana"/>
          <w:noProof/>
          <w:sz w:val="18"/>
          <w:szCs w:val="18"/>
        </w:rPr>
        <w:t>visit</w:t>
      </w:r>
      <w:r w:rsidRPr="00DD252C">
        <w:rPr>
          <w:rFonts w:ascii="Verdana" w:hAnsi="Verdana"/>
          <w:sz w:val="18"/>
          <w:szCs w:val="18"/>
        </w:rPr>
        <w:t xml:space="preserve"> </w:t>
      </w:r>
      <w:hyperlink r:id="rId15" w:history="1">
        <w:r w:rsidRPr="00DD252C">
          <w:rPr>
            <w:rStyle w:val="Hyperlink"/>
            <w:sz w:val="18"/>
            <w:szCs w:val="18"/>
          </w:rPr>
          <w:t>http://ready.ga.gov/make-a-plan/georgians-with-access-functional-needs/</w:t>
        </w:r>
      </w:hyperlink>
      <w:r w:rsidR="000C6A7B">
        <w:rPr>
          <w:rFonts w:ascii="Verdana" w:hAnsi="Verdana"/>
          <w:sz w:val="18"/>
          <w:szCs w:val="18"/>
        </w:rPr>
        <w:t xml:space="preserve">. </w:t>
      </w:r>
      <w:r w:rsidR="00B540A4">
        <w:rPr>
          <w:rFonts w:ascii="Verdana" w:hAnsi="Verdana"/>
          <w:sz w:val="18"/>
          <w:szCs w:val="18"/>
        </w:rPr>
        <w:t>The nation’s E</w:t>
      </w:r>
      <w:r w:rsidR="00313144">
        <w:rPr>
          <w:rFonts w:ascii="Verdana" w:hAnsi="Verdana"/>
          <w:sz w:val="18"/>
          <w:szCs w:val="18"/>
        </w:rPr>
        <w:t xml:space="preserve">mergency </w:t>
      </w:r>
      <w:r w:rsidR="00B540A4">
        <w:rPr>
          <w:rFonts w:ascii="Verdana" w:hAnsi="Verdana"/>
          <w:sz w:val="18"/>
          <w:szCs w:val="18"/>
        </w:rPr>
        <w:t>Alert S</w:t>
      </w:r>
      <w:r w:rsidR="00313144">
        <w:rPr>
          <w:rFonts w:ascii="Verdana" w:hAnsi="Verdana"/>
          <w:sz w:val="18"/>
          <w:szCs w:val="18"/>
        </w:rPr>
        <w:t xml:space="preserve">ystem (EAS) </w:t>
      </w:r>
      <w:r w:rsidR="00313144" w:rsidRPr="0020071B">
        <w:rPr>
          <w:rFonts w:ascii="Verdana" w:hAnsi="Verdana"/>
          <w:noProof/>
          <w:sz w:val="18"/>
          <w:szCs w:val="18"/>
        </w:rPr>
        <w:t>was tested</w:t>
      </w:r>
      <w:r w:rsidR="00313144">
        <w:rPr>
          <w:rFonts w:ascii="Verdana" w:hAnsi="Verdana"/>
          <w:sz w:val="18"/>
          <w:szCs w:val="18"/>
        </w:rPr>
        <w:t xml:space="preserve"> </w:t>
      </w:r>
      <w:r w:rsidR="00313144" w:rsidRPr="0020071B">
        <w:rPr>
          <w:rFonts w:ascii="Verdana" w:hAnsi="Verdana"/>
          <w:noProof/>
          <w:sz w:val="18"/>
          <w:szCs w:val="18"/>
        </w:rPr>
        <w:t>o</w:t>
      </w:r>
      <w:r w:rsidR="0020071B">
        <w:rPr>
          <w:rFonts w:ascii="Verdana" w:hAnsi="Verdana"/>
          <w:noProof/>
          <w:sz w:val="18"/>
          <w:szCs w:val="18"/>
        </w:rPr>
        <w:t>n</w:t>
      </w:r>
      <w:r w:rsidR="00313144">
        <w:rPr>
          <w:rFonts w:ascii="Verdana" w:hAnsi="Verdana"/>
          <w:sz w:val="18"/>
          <w:szCs w:val="18"/>
        </w:rPr>
        <w:t xml:space="preserve"> September 27, </w:t>
      </w:r>
      <w:r w:rsidR="00313144" w:rsidRPr="0020071B">
        <w:rPr>
          <w:rFonts w:ascii="Verdana" w:hAnsi="Verdana"/>
          <w:noProof/>
          <w:sz w:val="18"/>
          <w:szCs w:val="18"/>
        </w:rPr>
        <w:t>2017</w:t>
      </w:r>
      <w:r w:rsidR="0020071B">
        <w:rPr>
          <w:rFonts w:ascii="Verdana" w:hAnsi="Verdana"/>
          <w:noProof/>
          <w:sz w:val="18"/>
          <w:szCs w:val="18"/>
        </w:rPr>
        <w:t>,</w:t>
      </w:r>
      <w:r w:rsidR="00313144">
        <w:rPr>
          <w:rFonts w:ascii="Verdana" w:hAnsi="Verdana"/>
          <w:sz w:val="18"/>
          <w:szCs w:val="18"/>
        </w:rPr>
        <w:t xml:space="preserve"> to evaluate and ensure its readiness in the event of a presidential emergency message. The Wireless RERC took </w:t>
      </w:r>
      <w:r w:rsidR="001168F7">
        <w:rPr>
          <w:rFonts w:ascii="Verdana" w:hAnsi="Verdana"/>
          <w:sz w:val="18"/>
          <w:szCs w:val="18"/>
        </w:rPr>
        <w:t xml:space="preserve">the </w:t>
      </w:r>
      <w:r w:rsidR="00313144">
        <w:rPr>
          <w:rFonts w:ascii="Verdana" w:hAnsi="Verdana"/>
          <w:sz w:val="18"/>
          <w:szCs w:val="18"/>
        </w:rPr>
        <w:t xml:space="preserve">nationwide test as an opportunity to </w:t>
      </w:r>
      <w:hyperlink r:id="rId16" w:history="1">
        <w:r w:rsidR="00313144" w:rsidRPr="001168F7">
          <w:rPr>
            <w:rStyle w:val="Hyperlink"/>
            <w:sz w:val="18"/>
            <w:szCs w:val="18"/>
          </w:rPr>
          <w:t>gather data</w:t>
        </w:r>
      </w:hyperlink>
      <w:r w:rsidR="00313144">
        <w:rPr>
          <w:rFonts w:ascii="Verdana" w:hAnsi="Verdana"/>
          <w:sz w:val="18"/>
          <w:szCs w:val="18"/>
        </w:rPr>
        <w:t xml:space="preserve"> on the accessibility of the visual and audio elements of the EAS test message.  </w:t>
      </w:r>
      <w:r w:rsidR="008D1A5D">
        <w:rPr>
          <w:rFonts w:ascii="Verdana" w:hAnsi="Verdana"/>
          <w:sz w:val="18"/>
          <w:szCs w:val="18"/>
        </w:rPr>
        <w:t xml:space="preserve">Findings will </w:t>
      </w:r>
      <w:r w:rsidR="008D1A5D" w:rsidRPr="0020071B">
        <w:rPr>
          <w:rFonts w:ascii="Verdana" w:hAnsi="Verdana"/>
          <w:noProof/>
          <w:sz w:val="18"/>
          <w:szCs w:val="18"/>
        </w:rPr>
        <w:t>be reported</w:t>
      </w:r>
      <w:r w:rsidR="008D1A5D">
        <w:rPr>
          <w:rFonts w:ascii="Verdana" w:hAnsi="Verdana"/>
          <w:sz w:val="18"/>
          <w:szCs w:val="18"/>
        </w:rPr>
        <w:t xml:space="preserve"> to the Federal Communications Commission (FCC) and other rel</w:t>
      </w:r>
      <w:r w:rsidR="00B540A4">
        <w:rPr>
          <w:rFonts w:ascii="Verdana" w:hAnsi="Verdana"/>
          <w:sz w:val="18"/>
          <w:szCs w:val="18"/>
        </w:rPr>
        <w:t xml:space="preserve">evant agencies and industries. These will be </w:t>
      </w:r>
      <w:r w:rsidR="008D1A5D" w:rsidRPr="008D1A5D">
        <w:rPr>
          <w:rFonts w:ascii="Verdana" w:hAnsi="Verdana"/>
          <w:sz w:val="18"/>
          <w:szCs w:val="18"/>
        </w:rPr>
        <w:t>recommendations on improving access to emergency information specific</w:t>
      </w:r>
      <w:r w:rsidR="00B540A4">
        <w:rPr>
          <w:rFonts w:ascii="Verdana" w:hAnsi="Verdana"/>
          <w:sz w:val="18"/>
          <w:szCs w:val="18"/>
        </w:rPr>
        <w:t>ally, and design considerations</w:t>
      </w:r>
      <w:r w:rsidR="008D1A5D" w:rsidRPr="008D1A5D">
        <w:rPr>
          <w:rFonts w:ascii="Verdana" w:hAnsi="Verdana"/>
          <w:sz w:val="18"/>
          <w:szCs w:val="18"/>
        </w:rPr>
        <w:t xml:space="preserve"> in general</w:t>
      </w:r>
      <w:r w:rsidR="00B540A4">
        <w:rPr>
          <w:rFonts w:ascii="Verdana" w:hAnsi="Verdana"/>
          <w:sz w:val="18"/>
          <w:szCs w:val="18"/>
        </w:rPr>
        <w:t>,</w:t>
      </w:r>
      <w:r w:rsidR="008D1A5D" w:rsidRPr="008D1A5D">
        <w:rPr>
          <w:rFonts w:ascii="Verdana" w:hAnsi="Verdana"/>
          <w:sz w:val="18"/>
          <w:szCs w:val="18"/>
        </w:rPr>
        <w:t xml:space="preserve"> when captions and audio </w:t>
      </w:r>
      <w:r w:rsidR="008D1A5D" w:rsidRPr="0020071B">
        <w:rPr>
          <w:rFonts w:ascii="Verdana" w:hAnsi="Verdana"/>
          <w:noProof/>
          <w:sz w:val="18"/>
          <w:szCs w:val="18"/>
        </w:rPr>
        <w:t>are incorporated</w:t>
      </w:r>
      <w:r w:rsidR="008D1A5D" w:rsidRPr="008D1A5D">
        <w:rPr>
          <w:rFonts w:ascii="Verdana" w:hAnsi="Verdana"/>
          <w:sz w:val="18"/>
          <w:szCs w:val="18"/>
        </w:rPr>
        <w:t xml:space="preserve"> into apps or other media. </w:t>
      </w:r>
    </w:p>
    <w:p w14:paraId="583207E9" w14:textId="0EACB68B" w:rsidR="0042064B" w:rsidRPr="0042064B" w:rsidRDefault="003F7058" w:rsidP="0042064B">
      <w:pPr>
        <w:spacing w:after="120" w:line="360" w:lineRule="auto"/>
        <w:jc w:val="both"/>
        <w:rPr>
          <w:rFonts w:ascii="Verdana" w:hAnsi="Verdana"/>
          <w:sz w:val="18"/>
          <w:szCs w:val="18"/>
        </w:rPr>
      </w:pPr>
      <w:r>
        <w:rPr>
          <w:rFonts w:ascii="Verdana" w:hAnsi="Verdana"/>
          <w:sz w:val="18"/>
          <w:szCs w:val="18"/>
        </w:rPr>
        <w:t xml:space="preserve">The FCC’s Chairman, Ajit Pai, continued the public </w:t>
      </w:r>
      <w:r w:rsidR="0042064B">
        <w:rPr>
          <w:rFonts w:ascii="Verdana" w:hAnsi="Verdana"/>
          <w:sz w:val="18"/>
          <w:szCs w:val="18"/>
        </w:rPr>
        <w:t>safety</w:t>
      </w:r>
      <w:r>
        <w:rPr>
          <w:rFonts w:ascii="Verdana" w:hAnsi="Verdana"/>
          <w:sz w:val="18"/>
          <w:szCs w:val="18"/>
        </w:rPr>
        <w:t xml:space="preserve"> theme with his </w:t>
      </w:r>
      <w:r w:rsidR="0042064B">
        <w:rPr>
          <w:rFonts w:ascii="Verdana" w:hAnsi="Verdana"/>
          <w:sz w:val="18"/>
          <w:szCs w:val="18"/>
        </w:rPr>
        <w:t>announcement</w:t>
      </w:r>
      <w:r>
        <w:rPr>
          <w:rFonts w:ascii="Verdana" w:hAnsi="Verdana"/>
          <w:sz w:val="18"/>
          <w:szCs w:val="18"/>
        </w:rPr>
        <w:t xml:space="preserve"> </w:t>
      </w:r>
      <w:hyperlink r:id="rId17" w:history="1">
        <w:r w:rsidR="0042064B" w:rsidRPr="0042064B">
          <w:rPr>
            <w:rStyle w:val="Hyperlink"/>
            <w:bCs/>
            <w:sz w:val="18"/>
            <w:szCs w:val="18"/>
          </w:rPr>
          <w:t>Urg</w:t>
        </w:r>
        <w:r w:rsidR="0042064B">
          <w:rPr>
            <w:rStyle w:val="Hyperlink"/>
            <w:bCs/>
            <w:sz w:val="18"/>
            <w:szCs w:val="18"/>
          </w:rPr>
          <w:t>[ing]</w:t>
        </w:r>
        <w:r w:rsidR="0042064B" w:rsidRPr="0042064B">
          <w:rPr>
            <w:rStyle w:val="Hyperlink"/>
            <w:bCs/>
            <w:sz w:val="18"/>
            <w:szCs w:val="18"/>
          </w:rPr>
          <w:t xml:space="preserve"> Apple To Activate FM Chips To Promote Public Safety</w:t>
        </w:r>
      </w:hyperlink>
      <w:r w:rsidR="0020071B">
        <w:rPr>
          <w:rFonts w:ascii="Verdana" w:hAnsi="Verdana"/>
          <w:sz w:val="18"/>
          <w:szCs w:val="18"/>
        </w:rPr>
        <w:t>. T</w:t>
      </w:r>
      <w:r w:rsidR="0042064B" w:rsidRPr="0042064B">
        <w:rPr>
          <w:rFonts w:ascii="Verdana" w:hAnsi="Verdana"/>
          <w:sz w:val="18"/>
          <w:szCs w:val="18"/>
        </w:rPr>
        <w:t xml:space="preserve">he wireless industry has long resisted this </w:t>
      </w:r>
      <w:r w:rsidR="0042064B" w:rsidRPr="0020071B">
        <w:rPr>
          <w:rFonts w:ascii="Verdana" w:hAnsi="Verdana"/>
          <w:noProof/>
          <w:sz w:val="18"/>
          <w:szCs w:val="18"/>
        </w:rPr>
        <w:t>move</w:t>
      </w:r>
      <w:r w:rsidR="0020071B">
        <w:rPr>
          <w:rFonts w:ascii="Verdana" w:hAnsi="Verdana"/>
          <w:noProof/>
          <w:sz w:val="18"/>
          <w:szCs w:val="18"/>
        </w:rPr>
        <w:t>,</w:t>
      </w:r>
      <w:r w:rsidR="0042064B" w:rsidRPr="0042064B">
        <w:rPr>
          <w:rFonts w:ascii="Verdana" w:hAnsi="Verdana"/>
          <w:sz w:val="18"/>
          <w:szCs w:val="18"/>
        </w:rPr>
        <w:t xml:space="preserve"> but over the years, more and more phone models have activated the FM chip which allows the user to listen to the radio via their cell phone.</w:t>
      </w:r>
      <w:r w:rsidR="0042064B">
        <w:rPr>
          <w:rFonts w:ascii="Verdana" w:hAnsi="Verdana"/>
          <w:sz w:val="18"/>
          <w:szCs w:val="18"/>
        </w:rPr>
        <w:t xml:space="preserve"> In another effort regarding mobile phones, the FCC </w:t>
      </w:r>
      <w:r w:rsidR="0042064B" w:rsidRPr="0042064B">
        <w:rPr>
          <w:rFonts w:ascii="Verdana" w:hAnsi="Verdana"/>
          <w:sz w:val="18"/>
          <w:szCs w:val="18"/>
        </w:rPr>
        <w:t>is expected to release</w:t>
      </w:r>
      <w:r w:rsidR="0042064B">
        <w:rPr>
          <w:rFonts w:ascii="Verdana" w:hAnsi="Verdana"/>
          <w:sz w:val="18"/>
          <w:szCs w:val="18"/>
        </w:rPr>
        <w:t>,</w:t>
      </w:r>
      <w:r w:rsidR="0042064B" w:rsidRPr="0042064B">
        <w:rPr>
          <w:rFonts w:ascii="Verdana" w:hAnsi="Verdana"/>
          <w:sz w:val="18"/>
          <w:szCs w:val="18"/>
        </w:rPr>
        <w:t xml:space="preserve"> in early October</w:t>
      </w:r>
      <w:r w:rsidR="0042064B">
        <w:rPr>
          <w:rFonts w:ascii="Verdana" w:hAnsi="Verdana"/>
          <w:sz w:val="18"/>
          <w:szCs w:val="18"/>
        </w:rPr>
        <w:t xml:space="preserve">, </w:t>
      </w:r>
      <w:r w:rsidR="0042064B" w:rsidRPr="0042064B">
        <w:rPr>
          <w:rFonts w:ascii="Verdana" w:hAnsi="Verdana"/>
          <w:sz w:val="18"/>
          <w:szCs w:val="18"/>
        </w:rPr>
        <w:t xml:space="preserve">rule changes to hearing aid compatibility (HAC) regulations.  It will address, among other things, moving towards a requirement to steadily increase </w:t>
      </w:r>
      <w:r w:rsidR="0042064B" w:rsidRPr="0020071B">
        <w:rPr>
          <w:rFonts w:ascii="Verdana" w:hAnsi="Verdana"/>
          <w:noProof/>
          <w:sz w:val="18"/>
          <w:szCs w:val="18"/>
        </w:rPr>
        <w:t>the amount of</w:t>
      </w:r>
      <w:r w:rsidR="0042064B" w:rsidRPr="0042064B">
        <w:rPr>
          <w:rFonts w:ascii="Verdana" w:hAnsi="Verdana"/>
          <w:sz w:val="18"/>
          <w:szCs w:val="18"/>
        </w:rPr>
        <w:t xml:space="preserve"> wireless handsets required to be HAC compliant, and application of volume control rules to mobile phones to enhance the quality of the sound for individual user needs.</w:t>
      </w:r>
    </w:p>
    <w:p w14:paraId="0F6FD5A6" w14:textId="7373AD7C" w:rsidR="0042064B" w:rsidRPr="0042064B" w:rsidRDefault="00891F81" w:rsidP="0042064B">
      <w:pPr>
        <w:spacing w:after="120" w:line="360" w:lineRule="auto"/>
        <w:jc w:val="both"/>
        <w:rPr>
          <w:rFonts w:ascii="Verdana" w:hAnsi="Verdana"/>
          <w:sz w:val="18"/>
          <w:szCs w:val="18"/>
        </w:rPr>
      </w:pPr>
      <w:r>
        <w:rPr>
          <w:rFonts w:ascii="Verdana" w:hAnsi="Verdana"/>
          <w:sz w:val="18"/>
          <w:szCs w:val="18"/>
        </w:rPr>
        <w:t xml:space="preserve">In Wireless RERC </w:t>
      </w:r>
      <w:r w:rsidR="005C250D">
        <w:rPr>
          <w:rFonts w:ascii="Verdana" w:hAnsi="Verdana"/>
          <w:noProof/>
          <w:sz w:val="18"/>
          <w:szCs w:val="18"/>
        </w:rPr>
        <w:t>N</w:t>
      </w:r>
      <w:r w:rsidRPr="005C250D">
        <w:rPr>
          <w:rFonts w:ascii="Verdana" w:hAnsi="Verdana"/>
          <w:noProof/>
          <w:sz w:val="18"/>
          <w:szCs w:val="18"/>
        </w:rPr>
        <w:t>ews</w:t>
      </w:r>
      <w:r w:rsidR="0042064B">
        <w:rPr>
          <w:rFonts w:ascii="Verdana" w:hAnsi="Verdana"/>
          <w:sz w:val="18"/>
          <w:szCs w:val="18"/>
        </w:rPr>
        <w:t xml:space="preserve">, </w:t>
      </w:r>
      <w:r w:rsidR="0042064B" w:rsidRPr="0042064B">
        <w:rPr>
          <w:rFonts w:ascii="Verdana" w:hAnsi="Verdana"/>
          <w:sz w:val="18"/>
          <w:szCs w:val="18"/>
        </w:rPr>
        <w:t>we launched our latest Survey of User Needs</w:t>
      </w:r>
      <w:r w:rsidR="0042064B">
        <w:rPr>
          <w:rFonts w:ascii="Verdana" w:hAnsi="Verdana"/>
          <w:sz w:val="18"/>
          <w:szCs w:val="18"/>
        </w:rPr>
        <w:t xml:space="preserve"> (SUN).</w:t>
      </w:r>
      <w:r w:rsidR="0042064B" w:rsidRPr="0042064B">
        <w:rPr>
          <w:rFonts w:ascii="Verdana" w:hAnsi="Verdana"/>
          <w:sz w:val="18"/>
          <w:szCs w:val="18"/>
        </w:rPr>
        <w:t xml:space="preserve"> The SUN is the Wireless RERC's cornerstone survey on wireless technology </w:t>
      </w:r>
      <w:r w:rsidR="0042064B" w:rsidRPr="0020071B">
        <w:rPr>
          <w:rFonts w:ascii="Verdana" w:hAnsi="Verdana"/>
          <w:noProof/>
          <w:sz w:val="18"/>
          <w:szCs w:val="18"/>
        </w:rPr>
        <w:t>use</w:t>
      </w:r>
      <w:r w:rsidR="0042064B" w:rsidRPr="0042064B">
        <w:rPr>
          <w:rFonts w:ascii="Verdana" w:hAnsi="Verdana"/>
          <w:sz w:val="18"/>
          <w:szCs w:val="18"/>
        </w:rPr>
        <w:t xml:space="preserve"> by people with disabilities. It has been completed by over 7,500 consumers with disabilities since it </w:t>
      </w:r>
      <w:r w:rsidR="0042064B" w:rsidRPr="0020071B">
        <w:rPr>
          <w:rFonts w:ascii="Verdana" w:hAnsi="Verdana"/>
          <w:noProof/>
          <w:sz w:val="18"/>
          <w:szCs w:val="18"/>
        </w:rPr>
        <w:t>was first launched</w:t>
      </w:r>
      <w:r w:rsidR="0042064B" w:rsidRPr="0042064B">
        <w:rPr>
          <w:rFonts w:ascii="Verdana" w:hAnsi="Verdana"/>
          <w:sz w:val="18"/>
          <w:szCs w:val="18"/>
        </w:rPr>
        <w:t xml:space="preserve"> in 2001.</w:t>
      </w:r>
      <w:r w:rsidR="0042064B">
        <w:rPr>
          <w:rFonts w:ascii="Verdana" w:hAnsi="Verdana"/>
          <w:sz w:val="18"/>
          <w:szCs w:val="18"/>
        </w:rPr>
        <w:t xml:space="preserve"> </w:t>
      </w:r>
      <w:r w:rsidR="0042064B" w:rsidRPr="0042064B">
        <w:rPr>
          <w:rFonts w:ascii="Verdana" w:hAnsi="Verdana"/>
          <w:sz w:val="18"/>
          <w:szCs w:val="18"/>
        </w:rPr>
        <w:t>This latest version represents the 6th version of the survey, which is updated periodically in response to changes in technology. In addition to questions about cell phone and tablet use, this latest version of the SUN collects information about wearables, "smart" home technologies, and other next-generation wirelessly connected devices. User responses will help designers and engineers make new wireless devices and services for people with disabilities. Data from the SUN also provides important information to the wireless industry, government regulators, and other researchers to help them make wireless technology more accessible and more useful to people with all types of disabilities.</w:t>
      </w:r>
    </w:p>
    <w:p w14:paraId="24C0F932" w14:textId="3062DEAB" w:rsidR="0042064B" w:rsidRPr="0042064B" w:rsidRDefault="0042064B" w:rsidP="0020071B">
      <w:pPr>
        <w:spacing w:after="120" w:line="360" w:lineRule="auto"/>
        <w:jc w:val="both"/>
        <w:rPr>
          <w:rFonts w:ascii="Verdana" w:hAnsi="Verdana"/>
          <w:sz w:val="18"/>
          <w:szCs w:val="18"/>
        </w:rPr>
      </w:pPr>
      <w:r w:rsidRPr="0042064B">
        <w:rPr>
          <w:rFonts w:ascii="Verdana" w:hAnsi="Verdana"/>
          <w:bCs/>
          <w:sz w:val="18"/>
          <w:szCs w:val="18"/>
        </w:rPr>
        <w:t>The survey is available at</w:t>
      </w:r>
      <w:r w:rsidRPr="0042064B">
        <w:rPr>
          <w:rFonts w:ascii="Verdana" w:hAnsi="Verdana"/>
          <w:b/>
          <w:bCs/>
          <w:sz w:val="18"/>
          <w:szCs w:val="18"/>
        </w:rPr>
        <w:t xml:space="preserve"> </w:t>
      </w:r>
      <w:hyperlink r:id="rId18" w:history="1">
        <w:r w:rsidRPr="0042064B">
          <w:rPr>
            <w:rStyle w:val="Hyperlink"/>
            <w:bCs/>
            <w:sz w:val="18"/>
            <w:szCs w:val="18"/>
          </w:rPr>
          <w:t>http://b.gatech.edu/2yvCHnz</w:t>
        </w:r>
      </w:hyperlink>
      <w:r>
        <w:rPr>
          <w:rFonts w:ascii="Verdana" w:hAnsi="Verdana"/>
          <w:sz w:val="18"/>
          <w:szCs w:val="18"/>
        </w:rPr>
        <w:t xml:space="preserve">. </w:t>
      </w:r>
      <w:r w:rsidRPr="0042064B">
        <w:rPr>
          <w:rFonts w:ascii="Verdana" w:hAnsi="Verdana"/>
          <w:sz w:val="18"/>
          <w:szCs w:val="18"/>
        </w:rPr>
        <w:t xml:space="preserve">If </w:t>
      </w:r>
      <w:r w:rsidRPr="0020071B">
        <w:rPr>
          <w:rFonts w:ascii="Verdana" w:hAnsi="Verdana"/>
          <w:noProof/>
          <w:sz w:val="18"/>
          <w:szCs w:val="18"/>
        </w:rPr>
        <w:t>you</w:t>
      </w:r>
      <w:r w:rsidRPr="0042064B">
        <w:rPr>
          <w:rFonts w:ascii="Verdana" w:hAnsi="Verdana"/>
          <w:sz w:val="18"/>
          <w:szCs w:val="18"/>
        </w:rPr>
        <w:t xml:space="preserve"> have a disability, please consider taking this survey. If </w:t>
      </w:r>
      <w:r w:rsidRPr="0020071B">
        <w:rPr>
          <w:rFonts w:ascii="Verdana" w:hAnsi="Verdana"/>
          <w:noProof/>
          <w:sz w:val="18"/>
          <w:szCs w:val="18"/>
        </w:rPr>
        <w:t>you</w:t>
      </w:r>
      <w:r w:rsidRPr="0042064B">
        <w:rPr>
          <w:rFonts w:ascii="Verdana" w:hAnsi="Verdana"/>
          <w:sz w:val="18"/>
          <w:szCs w:val="18"/>
        </w:rPr>
        <w:t xml:space="preserve"> know someone who has a disability, please forward the survey to them. </w:t>
      </w:r>
    </w:p>
    <w:p w14:paraId="209B9EE3" w14:textId="166DEAB9" w:rsidR="00654DA3" w:rsidRPr="005C501A" w:rsidRDefault="00654DA3" w:rsidP="00E44DAB">
      <w:pPr>
        <w:tabs>
          <w:tab w:val="num" w:pos="1440"/>
        </w:tabs>
        <w:spacing w:after="60" w:line="360" w:lineRule="auto"/>
        <w:jc w:val="both"/>
        <w:rPr>
          <w:rFonts w:ascii="Verdana" w:hAnsi="Verdana"/>
          <w:sz w:val="18"/>
          <w:szCs w:val="18"/>
        </w:rPr>
      </w:pPr>
      <w:r w:rsidRPr="00FA2798">
        <w:rPr>
          <w:rFonts w:ascii="Verdana" w:hAnsi="Verdana"/>
          <w:sz w:val="18"/>
          <w:szCs w:val="18"/>
        </w:rPr>
        <w:t xml:space="preserve">This issue also includes news </w:t>
      </w:r>
      <w:r w:rsidR="000F1225">
        <w:rPr>
          <w:rFonts w:ascii="Verdana" w:hAnsi="Verdana"/>
          <w:noProof/>
          <w:sz w:val="18"/>
          <w:szCs w:val="18"/>
        </w:rPr>
        <w:t>about</w:t>
      </w:r>
      <w:r w:rsidR="0042064B">
        <w:rPr>
          <w:rFonts w:ascii="Verdana" w:hAnsi="Verdana"/>
          <w:noProof/>
          <w:sz w:val="18"/>
          <w:szCs w:val="18"/>
        </w:rPr>
        <w:t xml:space="preserve"> the ADA legislation</w:t>
      </w:r>
      <w:r w:rsidR="0040680F">
        <w:rPr>
          <w:rFonts w:ascii="Verdana" w:hAnsi="Verdana"/>
          <w:noProof/>
          <w:sz w:val="18"/>
          <w:szCs w:val="18"/>
        </w:rPr>
        <w:t>,</w:t>
      </w:r>
      <w:r w:rsidR="0042064B">
        <w:rPr>
          <w:rFonts w:ascii="Verdana" w:hAnsi="Verdana"/>
          <w:noProof/>
          <w:sz w:val="18"/>
          <w:szCs w:val="18"/>
        </w:rPr>
        <w:t xml:space="preserve"> Nation Disability Employment </w:t>
      </w:r>
      <w:r w:rsidR="0042064B" w:rsidRPr="0020071B">
        <w:rPr>
          <w:rFonts w:ascii="Verdana" w:hAnsi="Verdana"/>
          <w:noProof/>
          <w:sz w:val="18"/>
          <w:szCs w:val="18"/>
        </w:rPr>
        <w:t>Awar</w:t>
      </w:r>
      <w:r w:rsidR="0020071B">
        <w:rPr>
          <w:rFonts w:ascii="Verdana" w:hAnsi="Verdana"/>
          <w:noProof/>
          <w:sz w:val="18"/>
          <w:szCs w:val="18"/>
        </w:rPr>
        <w:t>e</w:t>
      </w:r>
      <w:r w:rsidR="0042064B" w:rsidRPr="0020071B">
        <w:rPr>
          <w:rFonts w:ascii="Verdana" w:hAnsi="Verdana"/>
          <w:noProof/>
          <w:sz w:val="18"/>
          <w:szCs w:val="18"/>
        </w:rPr>
        <w:t>ness</w:t>
      </w:r>
      <w:r w:rsidR="0042064B">
        <w:rPr>
          <w:rFonts w:ascii="Verdana" w:hAnsi="Verdana"/>
          <w:noProof/>
          <w:sz w:val="18"/>
          <w:szCs w:val="18"/>
        </w:rPr>
        <w:t xml:space="preserve"> Months, smart homes, accessible travel, wearables, </w:t>
      </w:r>
      <w:r w:rsidR="0042064B" w:rsidRPr="0020071B">
        <w:rPr>
          <w:rFonts w:ascii="Verdana" w:hAnsi="Verdana"/>
          <w:noProof/>
          <w:sz w:val="18"/>
          <w:szCs w:val="18"/>
        </w:rPr>
        <w:t>arti</w:t>
      </w:r>
      <w:r w:rsidR="0020071B">
        <w:rPr>
          <w:rFonts w:ascii="Verdana" w:hAnsi="Verdana"/>
          <w:noProof/>
          <w:sz w:val="18"/>
          <w:szCs w:val="18"/>
        </w:rPr>
        <w:t>ficial</w:t>
      </w:r>
      <w:r w:rsidR="0042064B">
        <w:rPr>
          <w:rFonts w:ascii="Verdana" w:hAnsi="Verdana"/>
          <w:noProof/>
          <w:sz w:val="18"/>
          <w:szCs w:val="18"/>
        </w:rPr>
        <w:t xml:space="preserve"> </w:t>
      </w:r>
      <w:r w:rsidR="0042064B" w:rsidRPr="0020071B">
        <w:rPr>
          <w:rFonts w:ascii="Verdana" w:hAnsi="Verdana"/>
          <w:noProof/>
          <w:sz w:val="18"/>
          <w:szCs w:val="18"/>
        </w:rPr>
        <w:t>intell</w:t>
      </w:r>
      <w:r w:rsidR="0020071B">
        <w:rPr>
          <w:rFonts w:ascii="Verdana" w:hAnsi="Verdana"/>
          <w:noProof/>
          <w:sz w:val="18"/>
          <w:szCs w:val="18"/>
        </w:rPr>
        <w:t>ig</w:t>
      </w:r>
      <w:r w:rsidR="0042064B" w:rsidRPr="0020071B">
        <w:rPr>
          <w:rFonts w:ascii="Verdana" w:hAnsi="Verdana"/>
          <w:noProof/>
          <w:sz w:val="18"/>
          <w:szCs w:val="18"/>
        </w:rPr>
        <w:t>ence</w:t>
      </w:r>
      <w:r w:rsidR="0042064B">
        <w:rPr>
          <w:rFonts w:ascii="Verdana" w:hAnsi="Verdana"/>
          <w:noProof/>
          <w:sz w:val="18"/>
          <w:szCs w:val="18"/>
        </w:rPr>
        <w:t>,</w:t>
      </w:r>
      <w:r w:rsidR="0040680F">
        <w:rPr>
          <w:rFonts w:ascii="Verdana" w:hAnsi="Verdana"/>
          <w:noProof/>
          <w:sz w:val="18"/>
          <w:szCs w:val="18"/>
        </w:rPr>
        <w:t xml:space="preserve"> </w:t>
      </w:r>
      <w:r w:rsidR="00E44DAB" w:rsidRPr="00304BBE">
        <w:rPr>
          <w:rFonts w:ascii="Verdana" w:hAnsi="Verdana"/>
          <w:noProof/>
          <w:sz w:val="18"/>
          <w:szCs w:val="18"/>
        </w:rPr>
        <w:t>and</w:t>
      </w:r>
      <w:r w:rsidR="00E44DAB">
        <w:rPr>
          <w:rFonts w:ascii="Verdana" w:hAnsi="Verdana"/>
          <w:noProof/>
          <w:sz w:val="18"/>
          <w:szCs w:val="18"/>
        </w:rPr>
        <w:t xml:space="preserve"> more.</w:t>
      </w:r>
    </w:p>
    <w:p w14:paraId="12DFCE39" w14:textId="188DEF44" w:rsidR="00135D83" w:rsidRPr="001363F8" w:rsidRDefault="00A433DA" w:rsidP="00676429">
      <w:pPr>
        <w:spacing w:line="360" w:lineRule="auto"/>
        <w:jc w:val="both"/>
        <w:rPr>
          <w:rFonts w:ascii="Verdana" w:hAnsi="Verdana"/>
          <w:b/>
          <w:sz w:val="18"/>
          <w:szCs w:val="18"/>
        </w:rPr>
      </w:pPr>
      <w:r w:rsidRPr="001363F8">
        <w:rPr>
          <w:rFonts w:ascii="Verdana" w:hAnsi="Verdana"/>
          <w:vanish/>
          <w:sz w:val="18"/>
          <w:szCs w:val="18"/>
        </w:rPr>
        <w:pgNum/>
      </w:r>
      <w:bookmarkStart w:id="0" w:name="_Ref194473858"/>
      <w:r w:rsidR="00D606B6" w:rsidRPr="001363F8">
        <w:rPr>
          <w:rFonts w:ascii="Verdana" w:hAnsi="Verdana"/>
          <w:b/>
          <w:sz w:val="18"/>
          <w:szCs w:val="18"/>
        </w:rPr>
        <w:t>Click the headings below to link directly to a particular section.</w:t>
      </w:r>
    </w:p>
    <w:bookmarkStart w:id="1" w:name="administrativeactivities"/>
    <w:bookmarkEnd w:id="1"/>
    <w:p w14:paraId="1C025EE7" w14:textId="00EEB0C3" w:rsidR="00FC3CF3" w:rsidRPr="001363F8" w:rsidRDefault="00720915" w:rsidP="0042064B">
      <w:pPr>
        <w:spacing w:line="360" w:lineRule="auto"/>
        <w:ind w:left="720" w:hanging="720"/>
        <w:outlineLvl w:val="1"/>
        <w:rPr>
          <w:rStyle w:val="Hyperlink"/>
          <w:sz w:val="18"/>
          <w:szCs w:val="18"/>
        </w:rPr>
      </w:pPr>
      <w:r>
        <w:rPr>
          <w:rFonts w:ascii="Verdana" w:hAnsi="Verdana"/>
          <w:sz w:val="18"/>
          <w:szCs w:val="18"/>
        </w:rPr>
        <w:fldChar w:fldCharType="begin"/>
      </w:r>
      <w:r>
        <w:rPr>
          <w:rFonts w:ascii="Verdana" w:hAnsi="Verdana"/>
          <w:sz w:val="18"/>
          <w:szCs w:val="18"/>
        </w:rPr>
        <w:instrText xml:space="preserve"> HYPERLINK  \l "legislativeactivities" </w:instrText>
      </w:r>
      <w:r>
        <w:rPr>
          <w:rFonts w:ascii="Verdana" w:hAnsi="Verdana"/>
          <w:sz w:val="18"/>
          <w:szCs w:val="18"/>
        </w:rPr>
        <w:fldChar w:fldCharType="separate"/>
      </w:r>
      <w:r w:rsidRPr="00720915">
        <w:rPr>
          <w:rStyle w:val="Hyperlink"/>
          <w:sz w:val="18"/>
          <w:szCs w:val="18"/>
        </w:rPr>
        <w:t>Legislative Activities</w:t>
      </w:r>
      <w:r>
        <w:rPr>
          <w:rFonts w:ascii="Verdana" w:hAnsi="Verdana"/>
          <w:sz w:val="18"/>
          <w:szCs w:val="18"/>
        </w:rPr>
        <w:fldChar w:fldCharType="end"/>
      </w:r>
      <w:r>
        <w:t xml:space="preserve">  </w:t>
      </w:r>
      <w:r w:rsidR="0042064B">
        <w:tab/>
      </w:r>
      <w:r w:rsidR="0042064B">
        <w:tab/>
      </w:r>
      <w:hyperlink w:anchor="regulatoryactivities" w:history="1">
        <w:r w:rsidR="00D606B6" w:rsidRPr="001363F8">
          <w:rPr>
            <w:rStyle w:val="Hyperlink"/>
            <w:sz w:val="18"/>
            <w:szCs w:val="18"/>
          </w:rPr>
          <w:t>Regulatory Activities</w:t>
        </w:r>
      </w:hyperlink>
      <w:r w:rsidR="00654DA3">
        <w:rPr>
          <w:rStyle w:val="Hyperlink"/>
          <w:sz w:val="18"/>
          <w:szCs w:val="18"/>
        </w:rPr>
        <w:tab/>
      </w:r>
      <w:r w:rsidR="0042064B">
        <w:rPr>
          <w:rStyle w:val="Hyperlink"/>
          <w:sz w:val="18"/>
          <w:szCs w:val="18"/>
        </w:rPr>
        <w:tab/>
      </w:r>
      <w:hyperlink w:anchor="wirelessrercupdates" w:history="1">
        <w:r w:rsidR="00A53FC6" w:rsidRPr="001363F8">
          <w:rPr>
            <w:rStyle w:val="Hyperlink"/>
            <w:sz w:val="18"/>
            <w:szCs w:val="18"/>
          </w:rPr>
          <w:t>Wireless RERC Updates</w:t>
        </w:r>
        <w:r w:rsidR="00A53FC6" w:rsidRPr="001363F8">
          <w:rPr>
            <w:rStyle w:val="Hyperlink"/>
            <w:sz w:val="18"/>
            <w:szCs w:val="18"/>
          </w:rPr>
          <w:tab/>
        </w:r>
      </w:hyperlink>
      <w:r w:rsidR="00676429">
        <w:rPr>
          <w:rStyle w:val="Hyperlink"/>
          <w:sz w:val="18"/>
          <w:szCs w:val="18"/>
        </w:rPr>
        <w:t xml:space="preserve">  </w:t>
      </w:r>
      <w:r w:rsidR="0042064B">
        <w:rPr>
          <w:rStyle w:val="Hyperlink"/>
          <w:sz w:val="18"/>
          <w:szCs w:val="18"/>
        </w:rPr>
        <w:tab/>
      </w:r>
      <w:hyperlink w:anchor="_Publications" w:history="1">
        <w:r w:rsidR="00507BB2" w:rsidRPr="00507BB2">
          <w:rPr>
            <w:rStyle w:val="Hyperlink"/>
            <w:sz w:val="18"/>
            <w:szCs w:val="18"/>
          </w:rPr>
          <w:t>Publications</w:t>
        </w:r>
      </w:hyperlink>
      <w:r w:rsidR="00654DA3">
        <w:rPr>
          <w:rStyle w:val="Hyperlink"/>
          <w:sz w:val="18"/>
          <w:szCs w:val="18"/>
        </w:rPr>
        <w:tab/>
      </w:r>
      <w:r w:rsidR="0042064B">
        <w:rPr>
          <w:rStyle w:val="Hyperlink"/>
          <w:sz w:val="18"/>
          <w:szCs w:val="18"/>
        </w:rPr>
        <w:tab/>
      </w:r>
      <w:r w:rsidR="0042064B">
        <w:rPr>
          <w:rStyle w:val="Hyperlink"/>
          <w:sz w:val="18"/>
          <w:szCs w:val="18"/>
        </w:rPr>
        <w:tab/>
      </w:r>
      <w:hyperlink w:anchor="otheritemsofinterest" w:history="1">
        <w:r w:rsidR="00D606B6" w:rsidRPr="001363F8">
          <w:rPr>
            <w:rStyle w:val="Hyperlink"/>
            <w:sz w:val="18"/>
            <w:szCs w:val="18"/>
          </w:rPr>
          <w:t>Other Items of Interest</w:t>
        </w:r>
      </w:hyperlink>
      <w:r w:rsidR="00FC3CF3" w:rsidRPr="001363F8">
        <w:rPr>
          <w:rStyle w:val="Hyperlink"/>
          <w:sz w:val="18"/>
          <w:szCs w:val="18"/>
        </w:rPr>
        <w:tab/>
      </w:r>
      <w:r w:rsidR="005C250D">
        <w:rPr>
          <w:rStyle w:val="Hyperlink"/>
          <w:sz w:val="18"/>
          <w:szCs w:val="18"/>
        </w:rPr>
        <w:t xml:space="preserve">    </w:t>
      </w:r>
      <w:r w:rsidR="0042064B">
        <w:rPr>
          <w:rStyle w:val="Hyperlink"/>
          <w:sz w:val="18"/>
          <w:szCs w:val="18"/>
        </w:rPr>
        <w:tab/>
      </w:r>
      <w:r w:rsidR="005C250D">
        <w:rPr>
          <w:rStyle w:val="Hyperlink"/>
          <w:sz w:val="18"/>
          <w:szCs w:val="18"/>
        </w:rPr>
        <w:t xml:space="preserve"> </w:t>
      </w:r>
      <w:hyperlink w:anchor="Upcomingevents" w:history="1">
        <w:r w:rsidR="00D606B6" w:rsidRPr="001363F8">
          <w:rPr>
            <w:rStyle w:val="Hyperlink"/>
            <w:sz w:val="18"/>
            <w:szCs w:val="18"/>
          </w:rPr>
          <w:t>Upcoming</w:t>
        </w:r>
        <w:r w:rsidR="008A3B89" w:rsidRPr="001363F8">
          <w:rPr>
            <w:rStyle w:val="Hyperlink"/>
            <w:sz w:val="18"/>
            <w:szCs w:val="18"/>
          </w:rPr>
          <w:t xml:space="preserve"> </w:t>
        </w:r>
        <w:r w:rsidR="00D606B6" w:rsidRPr="001363F8">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304BBE">
          <w:footerReference w:type="even" r:id="rId19"/>
          <w:footerReference w:type="default" r:id="rId20"/>
          <w:pgSz w:w="12240" w:h="15840"/>
          <w:pgMar w:top="720" w:right="720" w:bottom="720" w:left="720" w:header="720" w:footer="720" w:gutter="0"/>
          <w:cols w:space="720"/>
          <w:docGrid w:linePitch="360"/>
        </w:sectPr>
      </w:pPr>
    </w:p>
    <w:p w14:paraId="68D0F1E4" w14:textId="329E88F5" w:rsidR="00720915" w:rsidRDefault="00720915" w:rsidP="00720915">
      <w:pPr>
        <w:pStyle w:val="NormalWeb"/>
        <w:spacing w:before="0" w:beforeAutospacing="0" w:after="0" w:afterAutospacing="0" w:line="360" w:lineRule="auto"/>
        <w:rPr>
          <w:rFonts w:ascii="Verdana" w:eastAsiaTheme="minorEastAsia" w:hAnsi="Verdana" w:cstheme="minorBidi"/>
          <w:smallCaps/>
          <w:sz w:val="28"/>
          <w:szCs w:val="28"/>
        </w:rPr>
      </w:pPr>
      <w:bookmarkStart w:id="2" w:name="_Legislative_Activities"/>
      <w:bookmarkStart w:id="3" w:name="_Administrative_Activities"/>
      <w:bookmarkStart w:id="4" w:name="_Executive_Branch_Activities"/>
      <w:bookmarkStart w:id="5" w:name="executivebranchactivities"/>
      <w:bookmarkStart w:id="6" w:name="legislativeactivities"/>
      <w:bookmarkStart w:id="7" w:name="_Ref189540317"/>
      <w:bookmarkStart w:id="8" w:name="regulatoryactivities"/>
      <w:bookmarkEnd w:id="0"/>
      <w:bookmarkEnd w:id="2"/>
      <w:bookmarkEnd w:id="3"/>
      <w:bookmarkEnd w:id="4"/>
      <w:bookmarkEnd w:id="5"/>
      <w:bookmarkEnd w:id="6"/>
      <w:r w:rsidRPr="00720915">
        <w:rPr>
          <w:rFonts w:ascii="Verdana" w:eastAsiaTheme="minorEastAsia" w:hAnsi="Verdana" w:cstheme="minorBidi"/>
          <w:smallCaps/>
          <w:sz w:val="28"/>
          <w:szCs w:val="28"/>
        </w:rPr>
        <w:lastRenderedPageBreak/>
        <w:t>Legislative Activities</w:t>
      </w:r>
    </w:p>
    <w:p w14:paraId="06F8FF24" w14:textId="77777777" w:rsidR="00720915" w:rsidRPr="009F2310" w:rsidRDefault="00720915" w:rsidP="00720915">
      <w:pPr>
        <w:pStyle w:val="NormalWeb"/>
        <w:spacing w:before="0" w:beforeAutospacing="0" w:after="0" w:afterAutospacing="0" w:line="360" w:lineRule="auto"/>
        <w:rPr>
          <w:rFonts w:ascii="Verdana" w:eastAsiaTheme="minorEastAsia" w:hAnsi="Verdana" w:cstheme="minorBidi"/>
          <w:smallCaps/>
          <w:sz w:val="18"/>
          <w:szCs w:val="18"/>
        </w:rPr>
      </w:pPr>
    </w:p>
    <w:p w14:paraId="6A1E9EFC" w14:textId="54E6A054" w:rsidR="00720915" w:rsidRPr="00720915" w:rsidRDefault="00720915" w:rsidP="00720915">
      <w:pPr>
        <w:spacing w:line="360" w:lineRule="auto"/>
        <w:jc w:val="both"/>
        <w:rPr>
          <w:rFonts w:ascii="Verdana" w:eastAsia="Calibri" w:hAnsi="Verdana"/>
          <w:b/>
          <w:smallCaps/>
          <w:szCs w:val="18"/>
        </w:rPr>
      </w:pPr>
      <w:r w:rsidRPr="00720915">
        <w:rPr>
          <w:rFonts w:ascii="Verdana" w:eastAsia="Calibri" w:hAnsi="Verdana"/>
          <w:b/>
          <w:smallCaps/>
          <w:szCs w:val="18"/>
        </w:rPr>
        <w:t>A</w:t>
      </w:r>
      <w:r w:rsidR="00F207F9">
        <w:rPr>
          <w:rFonts w:ascii="Verdana" w:eastAsia="Calibri" w:hAnsi="Verdana"/>
          <w:b/>
          <w:smallCaps/>
          <w:szCs w:val="18"/>
        </w:rPr>
        <w:t xml:space="preserve">mericans with </w:t>
      </w:r>
      <w:r w:rsidRPr="00720915">
        <w:rPr>
          <w:rFonts w:ascii="Verdana" w:eastAsia="Calibri" w:hAnsi="Verdana"/>
          <w:b/>
          <w:smallCaps/>
          <w:szCs w:val="18"/>
        </w:rPr>
        <w:t>D</w:t>
      </w:r>
      <w:r w:rsidR="00F207F9">
        <w:rPr>
          <w:rFonts w:ascii="Verdana" w:eastAsia="Calibri" w:hAnsi="Verdana"/>
          <w:b/>
          <w:smallCaps/>
          <w:szCs w:val="18"/>
        </w:rPr>
        <w:t xml:space="preserve">isabilities </w:t>
      </w:r>
      <w:r w:rsidRPr="00720915">
        <w:rPr>
          <w:rFonts w:ascii="Verdana" w:eastAsia="Calibri" w:hAnsi="Verdana"/>
          <w:b/>
          <w:smallCaps/>
          <w:szCs w:val="18"/>
        </w:rPr>
        <w:t>A</w:t>
      </w:r>
      <w:r w:rsidR="00F207F9">
        <w:rPr>
          <w:rFonts w:ascii="Verdana" w:eastAsia="Calibri" w:hAnsi="Verdana"/>
          <w:b/>
          <w:smallCaps/>
          <w:szCs w:val="18"/>
        </w:rPr>
        <w:t>ct (ADA)</w:t>
      </w:r>
      <w:r w:rsidRPr="00720915">
        <w:rPr>
          <w:rFonts w:ascii="Verdana" w:eastAsia="Calibri" w:hAnsi="Verdana"/>
          <w:b/>
          <w:smallCaps/>
          <w:szCs w:val="18"/>
        </w:rPr>
        <w:t xml:space="preserve"> Education and Reform Act of 2017</w:t>
      </w:r>
    </w:p>
    <w:p w14:paraId="2E62E201" w14:textId="20155F44" w:rsidR="00720915" w:rsidRDefault="00720915" w:rsidP="00720915">
      <w:pPr>
        <w:spacing w:line="360" w:lineRule="auto"/>
        <w:jc w:val="both"/>
        <w:rPr>
          <w:rFonts w:ascii="Verdana" w:hAnsi="Verdana"/>
          <w:sz w:val="18"/>
          <w:szCs w:val="18"/>
          <w:lang w:val="en"/>
        </w:rPr>
      </w:pPr>
      <w:r>
        <w:rPr>
          <w:rFonts w:ascii="Verdana" w:hAnsi="Verdana"/>
          <w:sz w:val="18"/>
          <w:szCs w:val="18"/>
        </w:rPr>
        <w:t xml:space="preserve">September 7, 2017 - </w:t>
      </w:r>
      <w:r w:rsidRPr="00F05CEB">
        <w:rPr>
          <w:rFonts w:ascii="Verdana" w:hAnsi="Verdana"/>
          <w:sz w:val="18"/>
          <w:szCs w:val="18"/>
        </w:rPr>
        <w:t xml:space="preserve"> </w:t>
      </w:r>
      <w:r>
        <w:rPr>
          <w:rFonts w:ascii="Verdana" w:hAnsi="Verdana"/>
          <w:sz w:val="18"/>
          <w:szCs w:val="18"/>
        </w:rPr>
        <w:t>I</w:t>
      </w:r>
      <w:r w:rsidRPr="00F05CEB">
        <w:rPr>
          <w:rFonts w:ascii="Verdana" w:hAnsi="Verdana"/>
          <w:sz w:val="18"/>
          <w:szCs w:val="18"/>
        </w:rPr>
        <w:t xml:space="preserve">ntroduced </w:t>
      </w:r>
      <w:r w:rsidR="007E2D7A">
        <w:rPr>
          <w:rFonts w:ascii="Verdana" w:hAnsi="Verdana"/>
          <w:sz w:val="18"/>
          <w:szCs w:val="18"/>
        </w:rPr>
        <w:t>to</w:t>
      </w:r>
      <w:r w:rsidRPr="00F05CEB">
        <w:rPr>
          <w:rFonts w:ascii="Verdana" w:hAnsi="Verdana"/>
          <w:sz w:val="18"/>
          <w:szCs w:val="18"/>
        </w:rPr>
        <w:t xml:space="preserve"> the House of Representatives </w:t>
      </w:r>
      <w:r>
        <w:rPr>
          <w:rFonts w:ascii="Verdana" w:hAnsi="Verdana"/>
          <w:sz w:val="18"/>
          <w:szCs w:val="18"/>
        </w:rPr>
        <w:t xml:space="preserve">in January 2017, the </w:t>
      </w:r>
      <w:r w:rsidRPr="00F05CEB">
        <w:rPr>
          <w:rFonts w:ascii="Verdana" w:hAnsi="Verdana"/>
          <w:i/>
          <w:sz w:val="18"/>
          <w:szCs w:val="18"/>
        </w:rPr>
        <w:t>ADA Education and Reform Act of 2017</w:t>
      </w:r>
      <w:r w:rsidRPr="00F05CEB">
        <w:rPr>
          <w:rFonts w:ascii="Verdana" w:hAnsi="Verdana"/>
          <w:sz w:val="18"/>
          <w:szCs w:val="18"/>
        </w:rPr>
        <w:t xml:space="preserve"> [</w:t>
      </w:r>
      <w:r w:rsidRPr="00F05CEB">
        <w:rPr>
          <w:rFonts w:ascii="Verdana" w:hAnsi="Verdana"/>
          <w:b/>
          <w:sz w:val="18"/>
          <w:szCs w:val="18"/>
        </w:rPr>
        <w:t>H.R.620</w:t>
      </w:r>
      <w:r w:rsidRPr="00F05CEB">
        <w:rPr>
          <w:rFonts w:ascii="Verdana" w:hAnsi="Verdana"/>
          <w:sz w:val="18"/>
          <w:szCs w:val="18"/>
        </w:rPr>
        <w:t xml:space="preserve">] </w:t>
      </w:r>
      <w:r>
        <w:rPr>
          <w:rFonts w:ascii="Verdana" w:hAnsi="Verdana"/>
          <w:sz w:val="18"/>
          <w:szCs w:val="18"/>
        </w:rPr>
        <w:t>was advanced by the House Judiciary Committee vote</w:t>
      </w:r>
      <w:r w:rsidR="00242D14">
        <w:rPr>
          <w:rFonts w:ascii="Verdana" w:hAnsi="Verdana"/>
          <w:sz w:val="18"/>
          <w:szCs w:val="18"/>
        </w:rPr>
        <w:t xml:space="preserve"> </w:t>
      </w:r>
      <w:r>
        <w:rPr>
          <w:rFonts w:ascii="Verdana" w:hAnsi="Verdana"/>
          <w:sz w:val="18"/>
          <w:szCs w:val="18"/>
        </w:rPr>
        <w:t xml:space="preserve">to </w:t>
      </w:r>
      <w:r w:rsidR="00242D14">
        <w:rPr>
          <w:rFonts w:ascii="Verdana" w:hAnsi="Verdana"/>
          <w:sz w:val="18"/>
          <w:szCs w:val="18"/>
        </w:rPr>
        <w:t>report the bill</w:t>
      </w:r>
      <w:r w:rsidR="0013511C">
        <w:rPr>
          <w:rFonts w:ascii="Verdana" w:hAnsi="Verdana"/>
          <w:sz w:val="18"/>
          <w:szCs w:val="18"/>
        </w:rPr>
        <w:t xml:space="preserve"> (</w:t>
      </w:r>
      <w:r w:rsidR="0013511C" w:rsidRPr="00242D14">
        <w:rPr>
          <w:rFonts w:ascii="Verdana" w:hAnsi="Verdana"/>
          <w:sz w:val="18"/>
          <w:szCs w:val="18"/>
        </w:rPr>
        <w:t>Yeas and Nays: 15 – 9)</w:t>
      </w:r>
      <w:r w:rsidR="00242D14">
        <w:rPr>
          <w:rFonts w:ascii="Verdana" w:hAnsi="Verdana"/>
          <w:sz w:val="18"/>
          <w:szCs w:val="18"/>
        </w:rPr>
        <w:t xml:space="preserve">. </w:t>
      </w:r>
      <w:r w:rsidR="0013511C">
        <w:rPr>
          <w:rFonts w:ascii="Verdana" w:hAnsi="Verdana"/>
          <w:sz w:val="18"/>
          <w:szCs w:val="18"/>
        </w:rPr>
        <w:t>It</w:t>
      </w:r>
      <w:r w:rsidR="00242D14">
        <w:rPr>
          <w:rFonts w:ascii="Verdana" w:hAnsi="Verdana"/>
          <w:sz w:val="18"/>
          <w:szCs w:val="18"/>
        </w:rPr>
        <w:t xml:space="preserve"> can now </w:t>
      </w:r>
      <w:r w:rsidR="00242D14" w:rsidRPr="00F207F9">
        <w:rPr>
          <w:rFonts w:ascii="Verdana" w:hAnsi="Verdana"/>
          <w:noProof/>
          <w:sz w:val="18"/>
          <w:szCs w:val="18"/>
        </w:rPr>
        <w:t>be considered</w:t>
      </w:r>
      <w:r w:rsidR="00242D14">
        <w:rPr>
          <w:rFonts w:ascii="Verdana" w:hAnsi="Verdana"/>
          <w:sz w:val="18"/>
          <w:szCs w:val="18"/>
        </w:rPr>
        <w:t xml:space="preserve"> outside of the Committee by the full House. </w:t>
      </w:r>
      <w:r w:rsidR="00A935AF">
        <w:rPr>
          <w:rFonts w:ascii="Verdana" w:hAnsi="Verdana"/>
          <w:sz w:val="18"/>
          <w:szCs w:val="18"/>
        </w:rPr>
        <w:t xml:space="preserve">H.R. 620 </w:t>
      </w:r>
      <w:r w:rsidRPr="00F05CEB">
        <w:rPr>
          <w:rFonts w:ascii="Verdana" w:hAnsi="Verdana"/>
          <w:sz w:val="18"/>
          <w:szCs w:val="18"/>
        </w:rPr>
        <w:t xml:space="preserve">proposes </w:t>
      </w:r>
      <w:r w:rsidR="00A935AF">
        <w:rPr>
          <w:rFonts w:ascii="Verdana" w:hAnsi="Verdana"/>
          <w:sz w:val="18"/>
          <w:szCs w:val="18"/>
        </w:rPr>
        <w:t xml:space="preserve">to </w:t>
      </w:r>
      <w:r w:rsidR="00A935AF" w:rsidRPr="00A935AF">
        <w:rPr>
          <w:rFonts w:ascii="Verdana" w:hAnsi="Verdana"/>
          <w:sz w:val="18"/>
          <w:szCs w:val="18"/>
          <w:lang w:val="en"/>
        </w:rPr>
        <w:t>require a person or person</w:t>
      </w:r>
      <w:r w:rsidR="00A935AF">
        <w:rPr>
          <w:rFonts w:ascii="Verdana" w:hAnsi="Verdana"/>
          <w:sz w:val="18"/>
          <w:szCs w:val="18"/>
          <w:lang w:val="en"/>
        </w:rPr>
        <w:t>s</w:t>
      </w:r>
      <w:r w:rsidR="00A935AF" w:rsidRPr="00A935AF">
        <w:rPr>
          <w:rFonts w:ascii="Verdana" w:hAnsi="Verdana"/>
          <w:sz w:val="18"/>
          <w:szCs w:val="18"/>
          <w:lang w:val="en"/>
        </w:rPr>
        <w:t xml:space="preserve"> with a disability alleg</w:t>
      </w:r>
      <w:r w:rsidR="00A935AF">
        <w:rPr>
          <w:rFonts w:ascii="Verdana" w:hAnsi="Verdana"/>
          <w:sz w:val="18"/>
          <w:szCs w:val="18"/>
          <w:lang w:val="en"/>
        </w:rPr>
        <w:t>ing</w:t>
      </w:r>
      <w:r w:rsidR="00A935AF" w:rsidRPr="00A935AF">
        <w:rPr>
          <w:rFonts w:ascii="Verdana" w:hAnsi="Verdana"/>
          <w:sz w:val="18"/>
          <w:szCs w:val="18"/>
          <w:lang w:val="en"/>
        </w:rPr>
        <w:t xml:space="preserve"> ADA violations </w:t>
      </w:r>
      <w:r w:rsidR="00F207F9">
        <w:rPr>
          <w:rFonts w:ascii="Verdana" w:hAnsi="Verdana"/>
          <w:noProof/>
          <w:sz w:val="18"/>
          <w:szCs w:val="18"/>
          <w:lang w:val="en"/>
        </w:rPr>
        <w:t>first to</w:t>
      </w:r>
      <w:r w:rsidR="00A935AF" w:rsidRPr="00F207F9">
        <w:rPr>
          <w:rFonts w:ascii="Verdana" w:hAnsi="Verdana"/>
          <w:noProof/>
          <w:sz w:val="18"/>
          <w:szCs w:val="18"/>
          <w:lang w:val="en"/>
        </w:rPr>
        <w:t xml:space="preserve"> notify the entity in writing</w:t>
      </w:r>
      <w:r w:rsidR="00A935AF">
        <w:rPr>
          <w:rFonts w:ascii="Verdana" w:hAnsi="Verdana"/>
          <w:sz w:val="18"/>
          <w:szCs w:val="18"/>
          <w:lang w:val="en"/>
        </w:rPr>
        <w:t xml:space="preserve">, allowing them the opportunity to </w:t>
      </w:r>
      <w:r w:rsidR="0013511C">
        <w:rPr>
          <w:rFonts w:ascii="Verdana" w:hAnsi="Verdana"/>
          <w:sz w:val="18"/>
          <w:szCs w:val="18"/>
          <w:lang w:val="en"/>
        </w:rPr>
        <w:t xml:space="preserve">remedy alleged ADA violations. </w:t>
      </w:r>
      <w:r w:rsidR="00A935AF">
        <w:rPr>
          <w:rFonts w:ascii="Verdana" w:hAnsi="Verdana"/>
          <w:sz w:val="18"/>
          <w:szCs w:val="18"/>
          <w:lang w:val="en"/>
        </w:rPr>
        <w:t xml:space="preserve">This step </w:t>
      </w:r>
      <w:r w:rsidR="0013511C">
        <w:rPr>
          <w:rFonts w:ascii="Verdana" w:hAnsi="Verdana"/>
          <w:sz w:val="18"/>
          <w:szCs w:val="18"/>
          <w:lang w:val="en"/>
        </w:rPr>
        <w:t xml:space="preserve">is intended to </w:t>
      </w:r>
      <w:r w:rsidR="0013511C" w:rsidRPr="00F207F9">
        <w:rPr>
          <w:rFonts w:ascii="Verdana" w:hAnsi="Verdana"/>
          <w:noProof/>
          <w:sz w:val="18"/>
          <w:szCs w:val="18"/>
          <w:lang w:val="en"/>
        </w:rPr>
        <w:t>p</w:t>
      </w:r>
      <w:r w:rsidR="00A935AF" w:rsidRPr="00F207F9">
        <w:rPr>
          <w:rFonts w:ascii="Verdana" w:hAnsi="Verdana"/>
          <w:noProof/>
          <w:sz w:val="18"/>
          <w:szCs w:val="18"/>
          <w:lang w:val="en"/>
        </w:rPr>
        <w:t>recede</w:t>
      </w:r>
      <w:r w:rsidR="00A935AF">
        <w:rPr>
          <w:rFonts w:ascii="Verdana" w:hAnsi="Verdana"/>
          <w:sz w:val="18"/>
          <w:szCs w:val="18"/>
          <w:lang w:val="en"/>
        </w:rPr>
        <w:t xml:space="preserve"> and potentially prevent the need to file </w:t>
      </w:r>
      <w:r w:rsidR="00A935AF" w:rsidRPr="00A935AF">
        <w:rPr>
          <w:rFonts w:ascii="Verdana" w:hAnsi="Verdana"/>
          <w:sz w:val="18"/>
          <w:szCs w:val="18"/>
          <w:lang w:val="en"/>
        </w:rPr>
        <w:t xml:space="preserve">a </w:t>
      </w:r>
      <w:r w:rsidR="00A935AF">
        <w:rPr>
          <w:rFonts w:ascii="Verdana" w:hAnsi="Verdana"/>
          <w:sz w:val="18"/>
          <w:szCs w:val="18"/>
          <w:lang w:val="en"/>
        </w:rPr>
        <w:t xml:space="preserve">complaint with </w:t>
      </w:r>
      <w:r w:rsidR="007E2D7A">
        <w:rPr>
          <w:rFonts w:ascii="Verdana" w:hAnsi="Verdana"/>
          <w:sz w:val="18"/>
          <w:szCs w:val="18"/>
          <w:lang w:val="en"/>
        </w:rPr>
        <w:t>Department</w:t>
      </w:r>
      <w:r w:rsidR="00A935AF">
        <w:rPr>
          <w:rFonts w:ascii="Verdana" w:hAnsi="Verdana"/>
          <w:sz w:val="18"/>
          <w:szCs w:val="18"/>
          <w:lang w:val="en"/>
        </w:rPr>
        <w:t xml:space="preserve"> of Justice (DoJ) or </w:t>
      </w:r>
      <w:r w:rsidR="00B540A4">
        <w:rPr>
          <w:rFonts w:ascii="Verdana" w:hAnsi="Verdana"/>
          <w:sz w:val="18"/>
          <w:szCs w:val="18"/>
          <w:lang w:val="en"/>
        </w:rPr>
        <w:t xml:space="preserve">to </w:t>
      </w:r>
      <w:r w:rsidR="00A935AF">
        <w:rPr>
          <w:rFonts w:ascii="Verdana" w:hAnsi="Verdana"/>
          <w:sz w:val="18"/>
          <w:szCs w:val="18"/>
          <w:lang w:val="en"/>
        </w:rPr>
        <w:t xml:space="preserve">pursue a </w:t>
      </w:r>
      <w:r w:rsidR="00A935AF" w:rsidRPr="00A935AF">
        <w:rPr>
          <w:rFonts w:ascii="Verdana" w:hAnsi="Verdana"/>
          <w:sz w:val="18"/>
          <w:szCs w:val="18"/>
          <w:lang w:val="en"/>
        </w:rPr>
        <w:t xml:space="preserve">private civil </w:t>
      </w:r>
      <w:r w:rsidR="00A935AF">
        <w:rPr>
          <w:rFonts w:ascii="Verdana" w:hAnsi="Verdana"/>
          <w:sz w:val="18"/>
          <w:szCs w:val="18"/>
          <w:lang w:val="en"/>
        </w:rPr>
        <w:t xml:space="preserve">lawsuit. Additionally, the bill proposes that </w:t>
      </w:r>
      <w:r w:rsidRPr="00F05CEB">
        <w:rPr>
          <w:rFonts w:ascii="Verdana" w:hAnsi="Verdana"/>
          <w:sz w:val="18"/>
          <w:szCs w:val="18"/>
        </w:rPr>
        <w:t xml:space="preserve">the </w:t>
      </w:r>
      <w:r w:rsidR="00A935AF">
        <w:rPr>
          <w:rFonts w:ascii="Verdana" w:hAnsi="Verdana"/>
          <w:sz w:val="18"/>
          <w:szCs w:val="18"/>
        </w:rPr>
        <w:t>DoJ</w:t>
      </w:r>
      <w:r w:rsidRPr="00F05CEB">
        <w:rPr>
          <w:rFonts w:ascii="Verdana" w:hAnsi="Verdana"/>
          <w:sz w:val="18"/>
          <w:szCs w:val="18"/>
        </w:rPr>
        <w:t>, property owners</w:t>
      </w:r>
      <w:r w:rsidR="00B540A4">
        <w:rPr>
          <w:rFonts w:ascii="Verdana" w:hAnsi="Verdana"/>
          <w:sz w:val="18"/>
          <w:szCs w:val="18"/>
        </w:rPr>
        <w:t>,</w:t>
      </w:r>
      <w:r w:rsidRPr="00F05CEB">
        <w:rPr>
          <w:rFonts w:ascii="Verdana" w:hAnsi="Verdana"/>
          <w:sz w:val="18"/>
          <w:szCs w:val="18"/>
        </w:rPr>
        <w:t xml:space="preserve"> and people with disabilities “</w:t>
      </w:r>
      <w:r w:rsidRPr="00F05CEB">
        <w:rPr>
          <w:rFonts w:ascii="Verdana" w:hAnsi="Verdana"/>
          <w:sz w:val="18"/>
          <w:szCs w:val="18"/>
          <w:lang w:val="en"/>
        </w:rPr>
        <w:t xml:space="preserve">develop a program to educate State and local governments and property owners…on access to public accommodations for persons with a disability.” The </w:t>
      </w:r>
      <w:r w:rsidRPr="00F05CEB">
        <w:rPr>
          <w:rFonts w:ascii="Verdana" w:hAnsi="Verdana"/>
          <w:sz w:val="18"/>
          <w:szCs w:val="18"/>
        </w:rPr>
        <w:t>Consortium for Citizens with Disabilities (CCD) and Coalition Partners oppose H.R. 620, stating that it “would create significant obstacles for people with disabilities to enforce their rights under Title III of the Americans with Disabilities Act (ADA).”</w:t>
      </w:r>
    </w:p>
    <w:p w14:paraId="63D6D1A3" w14:textId="77777777" w:rsidR="00647B72" w:rsidRPr="008312B8" w:rsidRDefault="00647B72" w:rsidP="00647B72">
      <w:pPr>
        <w:pStyle w:val="Heading4"/>
        <w:keepNext w:val="0"/>
        <w:keepLines w:val="0"/>
        <w:spacing w:before="240" w:line="276" w:lineRule="auto"/>
        <w:rPr>
          <w:rFonts w:ascii="Verdana" w:hAnsi="Verdana" w:cstheme="minorBidi"/>
          <w:b w:val="0"/>
          <w:bCs w:val="0"/>
          <w:i w:val="0"/>
          <w:iCs w:val="0"/>
          <w:smallCaps/>
          <w:color w:val="auto"/>
          <w:spacing w:val="10"/>
        </w:rPr>
      </w:pPr>
      <w:r w:rsidRPr="008312B8">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49AF2A7D" w14:textId="77777777" w:rsidR="007E2D7A" w:rsidRPr="005B7130" w:rsidRDefault="005A747D" w:rsidP="007E2D7A">
      <w:pPr>
        <w:spacing w:line="360" w:lineRule="auto"/>
        <w:jc w:val="both"/>
        <w:rPr>
          <w:rFonts w:ascii="Verdana" w:hAnsi="Verdana"/>
          <w:sz w:val="18"/>
          <w:szCs w:val="18"/>
          <w:lang w:val="en"/>
        </w:rPr>
      </w:pPr>
      <w:hyperlink r:id="rId21" w:history="1">
        <w:r w:rsidR="007E2D7A" w:rsidRPr="005B7130">
          <w:rPr>
            <w:rStyle w:val="Hyperlink"/>
            <w:i/>
            <w:sz w:val="18"/>
            <w:szCs w:val="18"/>
          </w:rPr>
          <w:t>ADA Education and Reform Act of 2017</w:t>
        </w:r>
        <w:r w:rsidR="007E2D7A" w:rsidRPr="005B7130">
          <w:rPr>
            <w:rStyle w:val="Hyperlink"/>
            <w:sz w:val="18"/>
            <w:szCs w:val="18"/>
          </w:rPr>
          <w:t xml:space="preserve"> [</w:t>
        </w:r>
        <w:r w:rsidR="007E2D7A" w:rsidRPr="005B7130">
          <w:rPr>
            <w:rStyle w:val="Hyperlink"/>
            <w:b/>
            <w:sz w:val="18"/>
            <w:szCs w:val="18"/>
            <w:lang w:val="en"/>
          </w:rPr>
          <w:t>H.R. 620</w:t>
        </w:r>
        <w:r w:rsidR="007E2D7A" w:rsidRPr="005B7130">
          <w:rPr>
            <w:rStyle w:val="Hyperlink"/>
            <w:sz w:val="18"/>
            <w:szCs w:val="18"/>
            <w:lang w:val="en"/>
          </w:rPr>
          <w:t>]</w:t>
        </w:r>
      </w:hyperlink>
    </w:p>
    <w:p w14:paraId="5FFDCFC1" w14:textId="77777777" w:rsidR="007E2D7A" w:rsidRPr="005B7130" w:rsidRDefault="007E2D7A" w:rsidP="007E2D7A">
      <w:pPr>
        <w:spacing w:line="360" w:lineRule="auto"/>
        <w:jc w:val="both"/>
        <w:rPr>
          <w:rStyle w:val="Hyperlink"/>
          <w:sz w:val="18"/>
          <w:szCs w:val="18"/>
          <w:lang w:val="en"/>
        </w:rPr>
      </w:pPr>
      <w:r w:rsidRPr="005B7130">
        <w:rPr>
          <w:rFonts w:ascii="Verdana" w:eastAsiaTheme="minorEastAsia" w:hAnsi="Verdana"/>
          <w:color w:val="333333"/>
          <w:sz w:val="18"/>
          <w:szCs w:val="18"/>
          <w:lang w:val="en"/>
        </w:rPr>
        <w:fldChar w:fldCharType="begin"/>
      </w:r>
      <w:r w:rsidRPr="005B7130">
        <w:rPr>
          <w:rFonts w:ascii="Verdana" w:eastAsiaTheme="minorEastAsia" w:hAnsi="Verdana"/>
          <w:color w:val="333333"/>
          <w:sz w:val="18"/>
          <w:szCs w:val="18"/>
          <w:lang w:val="en"/>
        </w:rPr>
        <w:instrText xml:space="preserve"> HYPERLINK "https://www.congress.gov/bill/115th-congress/house-bill/620/text" </w:instrText>
      </w:r>
      <w:r w:rsidRPr="005B7130">
        <w:rPr>
          <w:rFonts w:ascii="Verdana" w:eastAsiaTheme="minorEastAsia" w:hAnsi="Verdana"/>
          <w:color w:val="333333"/>
          <w:sz w:val="18"/>
          <w:szCs w:val="18"/>
          <w:lang w:val="en"/>
        </w:rPr>
        <w:fldChar w:fldCharType="separate"/>
      </w:r>
      <w:r w:rsidRPr="005B7130">
        <w:rPr>
          <w:rStyle w:val="Hyperlink"/>
          <w:rFonts w:eastAsiaTheme="minorEastAsia"/>
          <w:sz w:val="18"/>
          <w:szCs w:val="18"/>
          <w:lang w:val="en"/>
        </w:rPr>
        <w:t>https://www.congress.gov/bill/115th-congress/house-bill/620/text</w:t>
      </w:r>
    </w:p>
    <w:p w14:paraId="72C493C0" w14:textId="271810DB" w:rsidR="007E2D7A" w:rsidRPr="005B7130" w:rsidRDefault="007E2D7A" w:rsidP="007E2D7A">
      <w:pPr>
        <w:spacing w:line="360" w:lineRule="auto"/>
        <w:jc w:val="both"/>
        <w:rPr>
          <w:rFonts w:ascii="Verdana" w:hAnsi="Verdana"/>
          <w:color w:val="333333"/>
          <w:sz w:val="18"/>
          <w:szCs w:val="18"/>
        </w:rPr>
      </w:pPr>
      <w:r w:rsidRPr="005B7130">
        <w:rPr>
          <w:rFonts w:ascii="Verdana" w:eastAsiaTheme="minorEastAsia" w:hAnsi="Verdana"/>
          <w:color w:val="333333"/>
          <w:sz w:val="18"/>
          <w:szCs w:val="18"/>
          <w:lang w:val="en"/>
        </w:rPr>
        <w:fldChar w:fldCharType="end"/>
      </w:r>
      <w:hyperlink r:id="rId22" w:history="1">
        <w:r w:rsidRPr="005B7130">
          <w:rPr>
            <w:rStyle w:val="Hyperlink"/>
            <w:sz w:val="18"/>
            <w:szCs w:val="18"/>
            <w:lang w:val="en"/>
          </w:rPr>
          <w:t>Letter of Oppositio</w:t>
        </w:r>
        <w:r w:rsidRPr="005B7130">
          <w:rPr>
            <w:rStyle w:val="Hyperlink"/>
            <w:sz w:val="18"/>
            <w:szCs w:val="18"/>
            <w:lang w:val="en"/>
          </w:rPr>
          <w:t>n</w:t>
        </w:r>
        <w:r w:rsidRPr="005B7130">
          <w:rPr>
            <w:rStyle w:val="Hyperlink"/>
            <w:sz w:val="18"/>
            <w:szCs w:val="18"/>
            <w:lang w:val="en"/>
          </w:rPr>
          <w:t xml:space="preserve"> to H.R. 620 - </w:t>
        </w:r>
        <w:r w:rsidRPr="005B7130">
          <w:rPr>
            <w:rStyle w:val="Hyperlink"/>
            <w:sz w:val="18"/>
            <w:szCs w:val="18"/>
          </w:rPr>
          <w:t>Consortium for Citizens with Disabilities (CCD) and Coalition Partners</w:t>
        </w:r>
      </w:hyperlink>
    </w:p>
    <w:p w14:paraId="7A651A85" w14:textId="77777777" w:rsidR="007E2D7A" w:rsidRPr="005B7130" w:rsidRDefault="005A747D" w:rsidP="007E2D7A">
      <w:pPr>
        <w:spacing w:line="360" w:lineRule="auto"/>
        <w:jc w:val="both"/>
        <w:rPr>
          <w:rFonts w:ascii="Verdana" w:hAnsi="Verdana"/>
          <w:sz w:val="18"/>
          <w:szCs w:val="18"/>
          <w:lang w:val="en"/>
        </w:rPr>
      </w:pPr>
      <w:hyperlink r:id="rId23" w:history="1">
        <w:r w:rsidR="007E2D7A" w:rsidRPr="005B7130">
          <w:rPr>
            <w:rStyle w:val="Hyperlink"/>
            <w:sz w:val="18"/>
            <w:szCs w:val="18"/>
            <w:lang w:val="en"/>
          </w:rPr>
          <w:t>http://www.advocacymonitor.com/add-your-organization-as-a-signatory-to-ccds-letter-of-opposition-to-the-ada-education-and-reform-act-of-2017/</w:t>
        </w:r>
      </w:hyperlink>
    </w:p>
    <w:p w14:paraId="473C08E3" w14:textId="77777777" w:rsidR="007E2D7A" w:rsidRPr="005B7130" w:rsidRDefault="007E2D7A" w:rsidP="00720915">
      <w:pPr>
        <w:spacing w:line="360" w:lineRule="auto"/>
        <w:jc w:val="both"/>
        <w:rPr>
          <w:rFonts w:ascii="Verdana" w:hAnsi="Verdana"/>
          <w:sz w:val="18"/>
          <w:szCs w:val="18"/>
          <w:lang w:val="en"/>
        </w:rPr>
      </w:pPr>
    </w:p>
    <w:p w14:paraId="0905A1B7" w14:textId="6365B424" w:rsidR="00933429" w:rsidRPr="006C562B" w:rsidRDefault="00D606B6" w:rsidP="002B1E84">
      <w:pPr>
        <w:pStyle w:val="NormalWeb"/>
        <w:spacing w:before="0" w:beforeAutospacing="0" w:after="0" w:afterAutospacing="0"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Regulatory Activities</w:t>
      </w:r>
      <w:bookmarkEnd w:id="7"/>
    </w:p>
    <w:bookmarkEnd w:id="8"/>
    <w:p w14:paraId="165A25A5" w14:textId="77777777" w:rsidR="00E67E16" w:rsidRPr="009F2310" w:rsidRDefault="00E67E16" w:rsidP="00E67E16">
      <w:pPr>
        <w:spacing w:line="360" w:lineRule="auto"/>
        <w:rPr>
          <w:rFonts w:ascii="Verdana" w:eastAsia="Calibri" w:hAnsi="Verdana"/>
          <w:b/>
          <w:smallCaps/>
          <w:sz w:val="18"/>
          <w:szCs w:val="18"/>
        </w:rPr>
      </w:pPr>
    </w:p>
    <w:p w14:paraId="09FF92EE" w14:textId="1993BA47" w:rsidR="00E67E16" w:rsidRPr="00C20CE5" w:rsidRDefault="00E67E16" w:rsidP="00E67E16">
      <w:pPr>
        <w:spacing w:line="360" w:lineRule="auto"/>
        <w:rPr>
          <w:rFonts w:ascii="Verdana" w:eastAsia="Calibri" w:hAnsi="Verdana"/>
          <w:b/>
          <w:smallCaps/>
          <w:szCs w:val="18"/>
        </w:rPr>
      </w:pPr>
      <w:r w:rsidRPr="00C20CE5">
        <w:rPr>
          <w:rFonts w:ascii="Verdana" w:eastAsia="Calibri" w:hAnsi="Verdana"/>
          <w:b/>
          <w:smallCaps/>
          <w:szCs w:val="18"/>
        </w:rPr>
        <w:t>October 2017</w:t>
      </w:r>
      <w:r w:rsidR="00B540A4">
        <w:rPr>
          <w:rFonts w:ascii="Verdana" w:eastAsia="Calibri" w:hAnsi="Verdana"/>
          <w:b/>
          <w:smallCaps/>
          <w:szCs w:val="18"/>
        </w:rPr>
        <w:t xml:space="preserve"> is</w:t>
      </w:r>
      <w:r w:rsidRPr="00C20CE5">
        <w:rPr>
          <w:rFonts w:ascii="Verdana" w:eastAsia="Calibri" w:hAnsi="Verdana"/>
          <w:b/>
          <w:smallCaps/>
          <w:szCs w:val="18"/>
        </w:rPr>
        <w:t xml:space="preserve"> National Disability Employment Awareness Month </w:t>
      </w:r>
    </w:p>
    <w:p w14:paraId="2CB4781F" w14:textId="40244FA6" w:rsidR="00E67E16" w:rsidRPr="00C20CE5" w:rsidRDefault="00E67E16" w:rsidP="00E67E16">
      <w:pPr>
        <w:spacing w:line="360" w:lineRule="auto"/>
        <w:jc w:val="both"/>
        <w:rPr>
          <w:rFonts w:ascii="Verdana" w:eastAsia="Calibri" w:hAnsi="Verdana"/>
          <w:sz w:val="18"/>
          <w:szCs w:val="18"/>
        </w:rPr>
      </w:pPr>
      <w:r w:rsidRPr="00C20CE5">
        <w:rPr>
          <w:rFonts w:ascii="Verdana" w:eastAsia="Calibri" w:hAnsi="Verdana"/>
          <w:sz w:val="18"/>
          <w:szCs w:val="18"/>
        </w:rPr>
        <w:t>The contributions and achievements of people with disabilities are recognized and celebrated during October</w:t>
      </w:r>
      <w:r w:rsidR="00F207F9">
        <w:rPr>
          <w:rFonts w:ascii="Verdana" w:eastAsia="Calibri" w:hAnsi="Verdana"/>
          <w:sz w:val="18"/>
          <w:szCs w:val="18"/>
        </w:rPr>
        <w:t>’s</w:t>
      </w:r>
      <w:r w:rsidRPr="00C20CE5">
        <w:rPr>
          <w:rFonts w:ascii="Verdana" w:eastAsia="Calibri" w:hAnsi="Verdana"/>
          <w:sz w:val="18"/>
          <w:szCs w:val="18"/>
        </w:rPr>
        <w:t xml:space="preserve"> National Disability Employment Awareness (NDEAM).  The Department of Labor’s Office of Disability Employment Policy (ODEP) announced the 2017 theme for NDEAM, “Inclusion Drives Innovation.” U.S. Secretary of Labor Alexander Acosta stated, “Americans of all abilities must </w:t>
      </w:r>
      <w:r>
        <w:rPr>
          <w:rFonts w:ascii="Verdana" w:eastAsia="Calibri" w:hAnsi="Verdana"/>
          <w:sz w:val="18"/>
          <w:szCs w:val="18"/>
        </w:rPr>
        <w:t>have access to good, safe jobs…</w:t>
      </w:r>
      <w:r w:rsidR="00B540A4">
        <w:rPr>
          <w:rFonts w:ascii="Verdana" w:eastAsia="Calibri" w:hAnsi="Verdana"/>
          <w:sz w:val="18"/>
          <w:szCs w:val="18"/>
        </w:rPr>
        <w:t xml:space="preserve"> </w:t>
      </w:r>
      <w:r w:rsidRPr="00C20CE5">
        <w:rPr>
          <w:rFonts w:ascii="Verdana" w:eastAsia="Calibri" w:hAnsi="Verdana"/>
          <w:sz w:val="18"/>
          <w:szCs w:val="18"/>
        </w:rPr>
        <w:t xml:space="preserve">Smart employers know that including different perspectives in problem-solving situations leads to better solutions. Hiring employees with diverse abilities strengthens their business, </w:t>
      </w:r>
      <w:r w:rsidRPr="00DA53FB">
        <w:rPr>
          <w:rFonts w:ascii="Verdana" w:eastAsia="Calibri" w:hAnsi="Verdana"/>
          <w:noProof/>
          <w:sz w:val="18"/>
          <w:szCs w:val="18"/>
        </w:rPr>
        <w:t>increases</w:t>
      </w:r>
      <w:r w:rsidRPr="00C20CE5">
        <w:rPr>
          <w:rFonts w:ascii="Verdana" w:eastAsia="Calibri" w:hAnsi="Verdana"/>
          <w:sz w:val="18"/>
          <w:szCs w:val="18"/>
        </w:rPr>
        <w:t xml:space="preserve"> competition, and drives innovation.”</w:t>
      </w:r>
      <w:r>
        <w:rPr>
          <w:rFonts w:ascii="Verdana" w:eastAsia="Calibri" w:hAnsi="Verdana"/>
          <w:sz w:val="18"/>
          <w:szCs w:val="18"/>
        </w:rPr>
        <w:t xml:space="preserve"> </w:t>
      </w:r>
      <w:r w:rsidRPr="00C20CE5">
        <w:rPr>
          <w:rFonts w:ascii="Verdana" w:eastAsia="Calibri" w:hAnsi="Verdana"/>
          <w:sz w:val="18"/>
          <w:szCs w:val="18"/>
        </w:rPr>
        <w:t>Look for the release of the 2017 NDEAM poster.</w:t>
      </w:r>
    </w:p>
    <w:p w14:paraId="227117ED" w14:textId="77777777" w:rsidR="00E67E16" w:rsidRPr="005B7130" w:rsidRDefault="00E67E16" w:rsidP="00E67E16">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7AFB0B1" w14:textId="77777777" w:rsidR="00E67E16" w:rsidRPr="00C20CE5" w:rsidRDefault="00E67E16" w:rsidP="00E67E16">
      <w:pPr>
        <w:spacing w:line="360" w:lineRule="auto"/>
        <w:rPr>
          <w:rStyle w:val="Hyperlink"/>
          <w:rFonts w:eastAsia="Calibri"/>
        </w:rPr>
      </w:pPr>
      <w:hyperlink r:id="rId24" w:history="1">
        <w:r w:rsidRPr="00C20CE5">
          <w:rPr>
            <w:rStyle w:val="Hyperlink"/>
            <w:rFonts w:eastAsia="Calibri"/>
            <w:sz w:val="18"/>
            <w:szCs w:val="18"/>
          </w:rPr>
          <w:t>Read the news release</w:t>
        </w:r>
      </w:hyperlink>
    </w:p>
    <w:p w14:paraId="5A1A6F15" w14:textId="77777777" w:rsidR="00E67E16" w:rsidRPr="00C20CE5" w:rsidRDefault="00E67E16" w:rsidP="00E67E16">
      <w:pPr>
        <w:spacing w:line="360" w:lineRule="auto"/>
        <w:rPr>
          <w:rStyle w:val="Hyperlink"/>
          <w:rFonts w:eastAsia="Calibri"/>
        </w:rPr>
      </w:pPr>
      <w:r w:rsidRPr="00C20CE5">
        <w:rPr>
          <w:rStyle w:val="Hyperlink"/>
          <w:rFonts w:eastAsia="Calibri"/>
          <w:sz w:val="18"/>
          <w:szCs w:val="18"/>
        </w:rPr>
        <w:t>[</w:t>
      </w:r>
      <w:hyperlink r:id="rId25" w:history="1">
        <w:r w:rsidRPr="00C20CE5">
          <w:rPr>
            <w:rStyle w:val="Hyperlink"/>
            <w:rFonts w:eastAsia="Calibri"/>
            <w:sz w:val="18"/>
            <w:szCs w:val="18"/>
          </w:rPr>
          <w:t>https://www.dol.gov/newsroom/releases/odep/odep20170802</w:t>
        </w:r>
      </w:hyperlink>
      <w:r w:rsidRPr="00C20CE5">
        <w:rPr>
          <w:rStyle w:val="Hyperlink"/>
          <w:rFonts w:eastAsia="Calibri"/>
          <w:sz w:val="18"/>
          <w:szCs w:val="18"/>
        </w:rPr>
        <w:t>]</w:t>
      </w:r>
    </w:p>
    <w:p w14:paraId="43247157" w14:textId="77777777" w:rsidR="00E67E16" w:rsidRPr="00C20CE5" w:rsidRDefault="00E67E16" w:rsidP="00E67E16">
      <w:pPr>
        <w:spacing w:line="360" w:lineRule="auto"/>
        <w:rPr>
          <w:rStyle w:val="Hyperlink"/>
          <w:rFonts w:eastAsia="Calibri"/>
        </w:rPr>
      </w:pPr>
      <w:hyperlink r:id="rId26" w:history="1">
        <w:r w:rsidRPr="00F207F9">
          <w:rPr>
            <w:rStyle w:val="Hyperlink"/>
            <w:rFonts w:eastAsia="Calibri"/>
            <w:noProof/>
            <w:sz w:val="18"/>
            <w:szCs w:val="18"/>
          </w:rPr>
          <w:t>You</w:t>
        </w:r>
        <w:r w:rsidRPr="00C20CE5">
          <w:rPr>
            <w:rStyle w:val="Hyperlink"/>
            <w:rFonts w:eastAsia="Calibri"/>
            <w:sz w:val="18"/>
            <w:szCs w:val="18"/>
          </w:rPr>
          <w:t xml:space="preserve"> can learn more about NDEAM history, obtain planning tools, and get materials at the link below. </w:t>
        </w:r>
      </w:hyperlink>
      <w:r w:rsidRPr="00C20CE5">
        <w:rPr>
          <w:rStyle w:val="Hyperlink"/>
          <w:rFonts w:eastAsia="Calibri"/>
        </w:rPr>
        <w:t xml:space="preserve"> </w:t>
      </w:r>
    </w:p>
    <w:p w14:paraId="681CE1FB" w14:textId="34D8EE50" w:rsidR="00E67E16" w:rsidRDefault="00E67E16" w:rsidP="00E67E16">
      <w:pPr>
        <w:spacing w:line="360" w:lineRule="auto"/>
        <w:rPr>
          <w:rStyle w:val="Hyperlink"/>
          <w:rFonts w:eastAsia="Calibri"/>
          <w:sz w:val="18"/>
          <w:szCs w:val="18"/>
        </w:rPr>
      </w:pPr>
      <w:r w:rsidRPr="00C20CE5">
        <w:rPr>
          <w:rStyle w:val="Hyperlink"/>
          <w:rFonts w:eastAsia="Calibri"/>
          <w:sz w:val="18"/>
          <w:szCs w:val="18"/>
        </w:rPr>
        <w:t>[</w:t>
      </w:r>
      <w:hyperlink r:id="rId27" w:history="1">
        <w:r w:rsidRPr="00C20CE5">
          <w:rPr>
            <w:rStyle w:val="Hyperlink"/>
            <w:rFonts w:eastAsia="Calibri"/>
            <w:sz w:val="18"/>
            <w:szCs w:val="18"/>
          </w:rPr>
          <w:t>https://www.dol.gov/odep/topics/ndeam/</w:t>
        </w:r>
      </w:hyperlink>
      <w:r w:rsidRPr="00C20CE5">
        <w:rPr>
          <w:rStyle w:val="Hyperlink"/>
          <w:rFonts w:eastAsia="Calibri"/>
          <w:sz w:val="18"/>
          <w:szCs w:val="18"/>
        </w:rPr>
        <w:t>]</w:t>
      </w:r>
    </w:p>
    <w:p w14:paraId="013B4796" w14:textId="127D6095" w:rsidR="00F207F9" w:rsidRDefault="00F207F9" w:rsidP="00E67E16">
      <w:pPr>
        <w:spacing w:line="360" w:lineRule="auto"/>
        <w:rPr>
          <w:rStyle w:val="Hyperlink"/>
          <w:rFonts w:eastAsia="Calibri"/>
        </w:rPr>
      </w:pPr>
    </w:p>
    <w:p w14:paraId="6EEEDCD0" w14:textId="77777777" w:rsidR="009A3C59" w:rsidRPr="00C20CE5" w:rsidRDefault="009A3C59" w:rsidP="00E67E16">
      <w:pPr>
        <w:spacing w:line="360" w:lineRule="auto"/>
        <w:rPr>
          <w:rStyle w:val="Hyperlink"/>
          <w:rFonts w:eastAsia="Calibri"/>
        </w:rPr>
      </w:pPr>
    </w:p>
    <w:p w14:paraId="0F457315" w14:textId="161DB249" w:rsidR="009F2310" w:rsidRPr="009F2310" w:rsidRDefault="009F2310" w:rsidP="006439B0">
      <w:pPr>
        <w:spacing w:line="360" w:lineRule="auto"/>
        <w:jc w:val="both"/>
        <w:rPr>
          <w:rFonts w:ascii="Verdana" w:eastAsia="Calibri" w:hAnsi="Verdana"/>
          <w:b/>
          <w:smallCaps/>
          <w:szCs w:val="18"/>
        </w:rPr>
      </w:pPr>
      <w:r>
        <w:rPr>
          <w:rFonts w:ascii="Verdana" w:eastAsia="Calibri" w:hAnsi="Verdana"/>
          <w:b/>
          <w:smallCaps/>
          <w:szCs w:val="18"/>
        </w:rPr>
        <w:lastRenderedPageBreak/>
        <w:t>Chairman P</w:t>
      </w:r>
      <w:r w:rsidRPr="009F2310">
        <w:rPr>
          <w:rFonts w:ascii="Verdana" w:eastAsia="Calibri" w:hAnsi="Verdana"/>
          <w:b/>
          <w:smallCaps/>
          <w:szCs w:val="18"/>
        </w:rPr>
        <w:t>a</w:t>
      </w:r>
      <w:r>
        <w:rPr>
          <w:rFonts w:ascii="Verdana" w:eastAsia="Calibri" w:hAnsi="Verdana"/>
          <w:b/>
          <w:smallCaps/>
          <w:szCs w:val="18"/>
        </w:rPr>
        <w:t>i</w:t>
      </w:r>
      <w:r w:rsidRPr="009F2310">
        <w:rPr>
          <w:rFonts w:ascii="Verdana" w:eastAsia="Calibri" w:hAnsi="Verdana"/>
          <w:b/>
          <w:smallCaps/>
          <w:szCs w:val="18"/>
        </w:rPr>
        <w:t xml:space="preserve"> in Favor of FM Chips Activation on Mobile Phones</w:t>
      </w:r>
    </w:p>
    <w:p w14:paraId="2FCDA754" w14:textId="6932056E" w:rsidR="009238AF" w:rsidRDefault="009238AF" w:rsidP="006439B0">
      <w:pPr>
        <w:spacing w:line="360" w:lineRule="auto"/>
        <w:jc w:val="both"/>
        <w:rPr>
          <w:rFonts w:ascii="Verdana" w:hAnsi="Verdana"/>
          <w:sz w:val="18"/>
          <w:szCs w:val="18"/>
        </w:rPr>
      </w:pPr>
      <w:r>
        <w:rPr>
          <w:rFonts w:ascii="Verdana" w:hAnsi="Verdana"/>
          <w:sz w:val="18"/>
          <w:szCs w:val="18"/>
        </w:rPr>
        <w:t xml:space="preserve">September 28, 2017 – FCC Chairman Ajit Pai has put enabling the FM chip in mobile phones back on the table. </w:t>
      </w:r>
      <w:r>
        <w:rPr>
          <w:rFonts w:ascii="Verdana" w:hAnsi="Verdana"/>
          <w:sz w:val="18"/>
          <w:szCs w:val="18"/>
        </w:rPr>
        <w:t xml:space="preserve">The wireless industry has long resisted this </w:t>
      </w:r>
      <w:r w:rsidRPr="00F207F9">
        <w:rPr>
          <w:rFonts w:ascii="Verdana" w:hAnsi="Verdana"/>
          <w:noProof/>
          <w:sz w:val="18"/>
          <w:szCs w:val="18"/>
        </w:rPr>
        <w:t>move</w:t>
      </w:r>
      <w:r w:rsidR="00F207F9">
        <w:rPr>
          <w:rFonts w:ascii="Verdana" w:hAnsi="Verdana"/>
          <w:noProof/>
          <w:sz w:val="18"/>
          <w:szCs w:val="18"/>
        </w:rPr>
        <w:t>,</w:t>
      </w:r>
      <w:r>
        <w:rPr>
          <w:rFonts w:ascii="Verdana" w:hAnsi="Verdana"/>
          <w:sz w:val="18"/>
          <w:szCs w:val="18"/>
        </w:rPr>
        <w:t xml:space="preserve"> </w:t>
      </w:r>
      <w:r>
        <w:rPr>
          <w:rFonts w:ascii="Verdana" w:hAnsi="Verdana"/>
          <w:sz w:val="18"/>
          <w:szCs w:val="18"/>
        </w:rPr>
        <w:t>but over the years,</w:t>
      </w:r>
      <w:r>
        <w:rPr>
          <w:rFonts w:ascii="Verdana" w:hAnsi="Verdana"/>
          <w:sz w:val="18"/>
          <w:szCs w:val="18"/>
        </w:rPr>
        <w:t xml:space="preserve"> more and more phone models have activated the FM chip which allows the user to listen to the radio via the</w:t>
      </w:r>
      <w:r>
        <w:rPr>
          <w:rFonts w:ascii="Verdana" w:hAnsi="Verdana"/>
          <w:sz w:val="18"/>
          <w:szCs w:val="18"/>
        </w:rPr>
        <w:t>ir</w:t>
      </w:r>
      <w:r>
        <w:rPr>
          <w:rFonts w:ascii="Verdana" w:hAnsi="Verdana"/>
          <w:sz w:val="18"/>
          <w:szCs w:val="18"/>
        </w:rPr>
        <w:t xml:space="preserve"> cell phone. </w:t>
      </w:r>
      <w:r>
        <w:rPr>
          <w:rFonts w:ascii="Verdana" w:hAnsi="Verdana"/>
          <w:sz w:val="18"/>
          <w:szCs w:val="18"/>
        </w:rPr>
        <w:t xml:space="preserve">Chairman Pai asserts that enabling the FM Chip capability would allow for access to emergency broadcasts and other pertinent emergency information during power outages as a result of </w:t>
      </w:r>
      <w:r w:rsidRPr="00F207F9">
        <w:rPr>
          <w:rFonts w:ascii="Verdana" w:hAnsi="Verdana"/>
          <w:noProof/>
          <w:sz w:val="18"/>
          <w:szCs w:val="18"/>
        </w:rPr>
        <w:t>weather</w:t>
      </w:r>
      <w:r>
        <w:rPr>
          <w:rFonts w:ascii="Verdana" w:hAnsi="Verdana"/>
          <w:sz w:val="18"/>
          <w:szCs w:val="18"/>
        </w:rPr>
        <w:t xml:space="preserve"> or other large-scale disaster events. He stated, “In </w:t>
      </w:r>
      <w:r w:rsidR="009F2310">
        <w:rPr>
          <w:rFonts w:ascii="Verdana" w:hAnsi="Verdana"/>
          <w:sz w:val="18"/>
          <w:szCs w:val="18"/>
        </w:rPr>
        <w:t>recent</w:t>
      </w:r>
      <w:r>
        <w:rPr>
          <w:rFonts w:ascii="Verdana" w:hAnsi="Verdana"/>
          <w:sz w:val="18"/>
          <w:szCs w:val="18"/>
        </w:rPr>
        <w:t xml:space="preserve"> years, </w:t>
      </w:r>
      <w:r w:rsidRPr="00F207F9">
        <w:rPr>
          <w:rFonts w:ascii="Verdana" w:hAnsi="Verdana"/>
          <w:noProof/>
          <w:sz w:val="18"/>
          <w:szCs w:val="18"/>
        </w:rPr>
        <w:t>I’ve</w:t>
      </w:r>
      <w:r>
        <w:rPr>
          <w:rFonts w:ascii="Verdana" w:hAnsi="Verdana"/>
          <w:sz w:val="18"/>
          <w:szCs w:val="18"/>
        </w:rPr>
        <w:t xml:space="preserve"> repeatedly called on the wireless industry to </w:t>
      </w:r>
      <w:r w:rsidR="009F2310">
        <w:rPr>
          <w:rFonts w:ascii="Verdana" w:hAnsi="Verdana"/>
          <w:sz w:val="18"/>
          <w:szCs w:val="18"/>
        </w:rPr>
        <w:t>activate</w:t>
      </w:r>
      <w:r>
        <w:rPr>
          <w:rFonts w:ascii="Verdana" w:hAnsi="Verdana"/>
          <w:sz w:val="18"/>
          <w:szCs w:val="18"/>
        </w:rPr>
        <w:t xml:space="preserve"> the FM chips that </w:t>
      </w:r>
      <w:r w:rsidRPr="00F207F9">
        <w:rPr>
          <w:rFonts w:ascii="Verdana" w:hAnsi="Verdana"/>
          <w:noProof/>
          <w:sz w:val="18"/>
          <w:szCs w:val="18"/>
        </w:rPr>
        <w:t>are already installed</w:t>
      </w:r>
      <w:r>
        <w:rPr>
          <w:rFonts w:ascii="Verdana" w:hAnsi="Verdana"/>
          <w:sz w:val="18"/>
          <w:szCs w:val="18"/>
        </w:rPr>
        <w:t xml:space="preserve"> in almost all smartphones sold in the United States. </w:t>
      </w:r>
      <w:r w:rsidRPr="00F207F9">
        <w:rPr>
          <w:rFonts w:ascii="Verdana" w:hAnsi="Verdana"/>
          <w:noProof/>
          <w:sz w:val="18"/>
          <w:szCs w:val="18"/>
        </w:rPr>
        <w:t xml:space="preserve">And </w:t>
      </w:r>
      <w:r w:rsidR="009F2310" w:rsidRPr="00F207F9">
        <w:rPr>
          <w:rFonts w:ascii="Verdana" w:hAnsi="Verdana"/>
          <w:noProof/>
          <w:sz w:val="18"/>
          <w:szCs w:val="18"/>
        </w:rPr>
        <w:t>I’ve</w:t>
      </w:r>
      <w:r>
        <w:rPr>
          <w:rFonts w:ascii="Verdana" w:hAnsi="Verdana"/>
          <w:sz w:val="18"/>
          <w:szCs w:val="18"/>
        </w:rPr>
        <w:t xml:space="preserve"> specifically pointed out the public safety </w:t>
      </w:r>
      <w:r w:rsidR="009F2310">
        <w:rPr>
          <w:rFonts w:ascii="Verdana" w:hAnsi="Verdana"/>
          <w:sz w:val="18"/>
          <w:szCs w:val="18"/>
        </w:rPr>
        <w:t xml:space="preserve">benefits </w:t>
      </w:r>
      <w:r>
        <w:rPr>
          <w:rFonts w:ascii="Verdana" w:hAnsi="Verdana"/>
          <w:sz w:val="18"/>
          <w:szCs w:val="18"/>
        </w:rPr>
        <w:t xml:space="preserve">of doing so. </w:t>
      </w:r>
      <w:r w:rsidR="009F2310">
        <w:rPr>
          <w:rFonts w:ascii="Verdana" w:hAnsi="Verdana"/>
          <w:sz w:val="18"/>
          <w:szCs w:val="18"/>
        </w:rPr>
        <w:t>When</w:t>
      </w:r>
      <w:r>
        <w:rPr>
          <w:rFonts w:ascii="Verdana" w:hAnsi="Verdana"/>
          <w:sz w:val="18"/>
          <w:szCs w:val="18"/>
        </w:rPr>
        <w:t xml:space="preserve"> wireless networks go down </w:t>
      </w:r>
      <w:r w:rsidR="009F2310">
        <w:rPr>
          <w:rFonts w:ascii="Verdana" w:hAnsi="Verdana"/>
          <w:sz w:val="18"/>
          <w:szCs w:val="18"/>
        </w:rPr>
        <w:t>during</w:t>
      </w:r>
      <w:r>
        <w:rPr>
          <w:rFonts w:ascii="Verdana" w:hAnsi="Verdana"/>
          <w:sz w:val="18"/>
          <w:szCs w:val="18"/>
        </w:rPr>
        <w:t xml:space="preserve"> a</w:t>
      </w:r>
      <w:r w:rsidR="009F2310">
        <w:rPr>
          <w:rFonts w:ascii="Verdana" w:hAnsi="Verdana"/>
          <w:sz w:val="18"/>
          <w:szCs w:val="18"/>
        </w:rPr>
        <w:t xml:space="preserve"> </w:t>
      </w:r>
      <w:r>
        <w:rPr>
          <w:rFonts w:ascii="Verdana" w:hAnsi="Verdana"/>
          <w:sz w:val="18"/>
          <w:szCs w:val="18"/>
        </w:rPr>
        <w:t>natural dis</w:t>
      </w:r>
      <w:r w:rsidR="009F2310">
        <w:rPr>
          <w:rFonts w:ascii="Verdana" w:hAnsi="Verdana"/>
          <w:sz w:val="18"/>
          <w:szCs w:val="18"/>
        </w:rPr>
        <w:t>as</w:t>
      </w:r>
      <w:r>
        <w:rPr>
          <w:rFonts w:ascii="Verdana" w:hAnsi="Verdana"/>
          <w:sz w:val="18"/>
          <w:szCs w:val="18"/>
        </w:rPr>
        <w:t xml:space="preserve">ter, smartphones with activated FM chips </w:t>
      </w:r>
      <w:r w:rsidRPr="00F207F9">
        <w:rPr>
          <w:rFonts w:ascii="Verdana" w:hAnsi="Verdana"/>
          <w:noProof/>
          <w:sz w:val="18"/>
          <w:szCs w:val="18"/>
        </w:rPr>
        <w:t>can</w:t>
      </w:r>
      <w:r>
        <w:rPr>
          <w:rFonts w:ascii="Verdana" w:hAnsi="Verdana"/>
          <w:sz w:val="18"/>
          <w:szCs w:val="18"/>
        </w:rPr>
        <w:t xml:space="preserve"> all</w:t>
      </w:r>
      <w:r w:rsidR="00F207F9">
        <w:rPr>
          <w:rFonts w:ascii="Verdana" w:hAnsi="Verdana"/>
          <w:sz w:val="18"/>
          <w:szCs w:val="18"/>
        </w:rPr>
        <w:t>ow</w:t>
      </w:r>
      <w:r>
        <w:rPr>
          <w:rFonts w:ascii="Verdana" w:hAnsi="Verdana"/>
          <w:sz w:val="18"/>
          <w:szCs w:val="18"/>
        </w:rPr>
        <w:t xml:space="preserve"> Americans to get </w:t>
      </w:r>
      <w:r w:rsidR="009F2310">
        <w:rPr>
          <w:rFonts w:ascii="Verdana" w:hAnsi="Verdana"/>
          <w:sz w:val="18"/>
          <w:szCs w:val="18"/>
        </w:rPr>
        <w:t>vital</w:t>
      </w:r>
      <w:r>
        <w:rPr>
          <w:rFonts w:ascii="Verdana" w:hAnsi="Verdana"/>
          <w:sz w:val="18"/>
          <w:szCs w:val="18"/>
        </w:rPr>
        <w:t xml:space="preserve"> </w:t>
      </w:r>
      <w:r w:rsidR="009F2310">
        <w:rPr>
          <w:rFonts w:ascii="Verdana" w:hAnsi="Verdana"/>
          <w:sz w:val="18"/>
          <w:szCs w:val="18"/>
        </w:rPr>
        <w:t>lifesaving</w:t>
      </w:r>
      <w:r>
        <w:rPr>
          <w:rFonts w:ascii="Verdana" w:hAnsi="Verdana"/>
          <w:sz w:val="18"/>
          <w:szCs w:val="18"/>
        </w:rPr>
        <w:t xml:space="preserve"> information.”  </w:t>
      </w:r>
      <w:r w:rsidRPr="00F207F9">
        <w:rPr>
          <w:rFonts w:ascii="Verdana" w:hAnsi="Verdana"/>
          <w:noProof/>
          <w:sz w:val="18"/>
          <w:szCs w:val="18"/>
        </w:rPr>
        <w:t xml:space="preserve">The </w:t>
      </w:r>
      <w:r w:rsidR="009F2310" w:rsidRPr="00F207F9">
        <w:rPr>
          <w:rFonts w:ascii="Verdana" w:hAnsi="Verdana"/>
          <w:noProof/>
          <w:sz w:val="18"/>
          <w:szCs w:val="18"/>
        </w:rPr>
        <w:t>Wireless</w:t>
      </w:r>
      <w:r w:rsidRPr="00F207F9">
        <w:rPr>
          <w:rFonts w:ascii="Verdana" w:hAnsi="Verdana"/>
          <w:noProof/>
          <w:sz w:val="18"/>
          <w:szCs w:val="18"/>
        </w:rPr>
        <w:t xml:space="preserve"> RERC </w:t>
      </w:r>
      <w:r w:rsidR="009F2310" w:rsidRPr="00F207F9">
        <w:rPr>
          <w:rFonts w:ascii="Verdana" w:hAnsi="Verdana"/>
          <w:noProof/>
          <w:sz w:val="18"/>
          <w:szCs w:val="18"/>
        </w:rPr>
        <w:t>concurs, and</w:t>
      </w:r>
      <w:r w:rsidRPr="00F207F9">
        <w:rPr>
          <w:rFonts w:ascii="Verdana" w:hAnsi="Verdana"/>
          <w:noProof/>
          <w:sz w:val="18"/>
          <w:szCs w:val="18"/>
        </w:rPr>
        <w:t xml:space="preserve"> further </w:t>
      </w:r>
      <w:r w:rsidR="009F2310" w:rsidRPr="00F207F9">
        <w:rPr>
          <w:rFonts w:ascii="Verdana" w:hAnsi="Verdana"/>
          <w:noProof/>
          <w:sz w:val="18"/>
          <w:szCs w:val="18"/>
        </w:rPr>
        <w:t>points</w:t>
      </w:r>
      <w:r w:rsidRPr="00F207F9">
        <w:rPr>
          <w:rFonts w:ascii="Verdana" w:hAnsi="Verdana"/>
          <w:noProof/>
          <w:sz w:val="18"/>
          <w:szCs w:val="18"/>
        </w:rPr>
        <w:t xml:space="preserve"> out that radio access</w:t>
      </w:r>
      <w:r w:rsidR="009F2310" w:rsidRPr="00F207F9">
        <w:rPr>
          <w:rFonts w:ascii="Verdana" w:hAnsi="Verdana"/>
          <w:noProof/>
          <w:sz w:val="18"/>
          <w:szCs w:val="18"/>
        </w:rPr>
        <w:t xml:space="preserve"> via a mobile device</w:t>
      </w:r>
      <w:r w:rsidRPr="00F207F9">
        <w:rPr>
          <w:rFonts w:ascii="Verdana" w:hAnsi="Verdana"/>
          <w:noProof/>
          <w:sz w:val="18"/>
          <w:szCs w:val="18"/>
        </w:rPr>
        <w:t xml:space="preserve">, </w:t>
      </w:r>
      <w:r w:rsidR="009F2310" w:rsidRPr="00F207F9">
        <w:rPr>
          <w:rFonts w:ascii="Verdana" w:hAnsi="Verdana"/>
          <w:noProof/>
          <w:sz w:val="18"/>
          <w:szCs w:val="18"/>
        </w:rPr>
        <w:t>could provide a lifeline to emergency information for people with vision loss</w:t>
      </w:r>
      <w:r w:rsidR="00F207F9" w:rsidRPr="00F207F9">
        <w:rPr>
          <w:rFonts w:ascii="Verdana" w:hAnsi="Verdana"/>
          <w:noProof/>
          <w:sz w:val="18"/>
          <w:szCs w:val="18"/>
        </w:rPr>
        <w:t xml:space="preserve">. On the radio </w:t>
      </w:r>
      <w:r w:rsidR="009F2310" w:rsidRPr="00F207F9">
        <w:rPr>
          <w:rFonts w:ascii="Verdana" w:hAnsi="Verdana"/>
          <w:noProof/>
          <w:sz w:val="18"/>
          <w:szCs w:val="18"/>
        </w:rPr>
        <w:t>phone numbers, web addresses</w:t>
      </w:r>
      <w:r w:rsidR="00F207F9" w:rsidRPr="00F207F9">
        <w:rPr>
          <w:rFonts w:ascii="Verdana" w:hAnsi="Verdana"/>
          <w:noProof/>
          <w:sz w:val="18"/>
          <w:szCs w:val="18"/>
        </w:rPr>
        <w:t>,</w:t>
      </w:r>
      <w:r w:rsidR="009F2310" w:rsidRPr="00F207F9">
        <w:rPr>
          <w:rFonts w:ascii="Verdana" w:hAnsi="Verdana"/>
          <w:noProof/>
          <w:sz w:val="18"/>
          <w:szCs w:val="18"/>
        </w:rPr>
        <w:t xml:space="preserve"> and other details are read out loud for the listeners, compared to television reports which often direct viewers to look at the screen for the web address, weather map, or evacuation route, etc.</w:t>
      </w:r>
    </w:p>
    <w:p w14:paraId="052280AB" w14:textId="6FB35BF0" w:rsidR="009F2310" w:rsidRPr="009F2310" w:rsidRDefault="009F2310" w:rsidP="009F2310">
      <w:pPr>
        <w:pStyle w:val="Heading4"/>
        <w:keepNext w:val="0"/>
        <w:keepLines w:val="0"/>
        <w:spacing w:before="240" w:line="276" w:lineRule="auto"/>
        <w:rPr>
          <w:rFonts w:ascii="Verdana" w:hAnsi="Verdana" w:cstheme="minorBidi"/>
          <w:b w:val="0"/>
          <w:bCs w:val="0"/>
          <w:i w:val="0"/>
          <w:iCs w:val="0"/>
          <w:smallCaps/>
          <w:color w:val="auto"/>
          <w:spacing w:val="10"/>
        </w:rPr>
      </w:pPr>
      <w:r w:rsidRPr="009F2310">
        <w:rPr>
          <w:rFonts w:ascii="Verdana" w:hAnsi="Verdana" w:cstheme="minorBidi"/>
          <w:b w:val="0"/>
          <w:bCs w:val="0"/>
          <w:i w:val="0"/>
          <w:iCs w:val="0"/>
          <w:smallCaps/>
          <w:color w:val="auto"/>
          <w:spacing w:val="10"/>
        </w:rPr>
        <w:t>Additional Information</w:t>
      </w:r>
    </w:p>
    <w:p w14:paraId="061F9135" w14:textId="7BDEB8B6" w:rsidR="009F2310" w:rsidRPr="009F2310" w:rsidRDefault="009F2310" w:rsidP="009F2310">
      <w:pPr>
        <w:spacing w:line="360" w:lineRule="auto"/>
        <w:jc w:val="both"/>
        <w:rPr>
          <w:rFonts w:ascii="Verdana" w:hAnsi="Verdana"/>
          <w:sz w:val="18"/>
          <w:szCs w:val="18"/>
        </w:rPr>
      </w:pPr>
      <w:hyperlink r:id="rId28" w:history="1">
        <w:r w:rsidRPr="009F2310">
          <w:rPr>
            <w:rStyle w:val="Hyperlink"/>
            <w:bCs/>
            <w:sz w:val="18"/>
            <w:szCs w:val="18"/>
          </w:rPr>
          <w:t>Chairman Pai Urges Apple To Activate FM Chips To Promote Public Safety</w:t>
        </w:r>
      </w:hyperlink>
    </w:p>
    <w:p w14:paraId="3DFE95AE" w14:textId="25A4BB3B" w:rsidR="009F2310" w:rsidRPr="009F2310" w:rsidRDefault="009F2310" w:rsidP="009F2310">
      <w:pPr>
        <w:spacing w:line="360" w:lineRule="auto"/>
        <w:jc w:val="both"/>
        <w:rPr>
          <w:rFonts w:ascii="Verdana" w:hAnsi="Verdana"/>
          <w:sz w:val="18"/>
          <w:szCs w:val="18"/>
        </w:rPr>
      </w:pPr>
      <w:r>
        <w:rPr>
          <w:rFonts w:ascii="Verdana" w:hAnsi="Verdana"/>
          <w:sz w:val="18"/>
          <w:szCs w:val="18"/>
        </w:rPr>
        <w:t>Word</w:t>
      </w:r>
      <w:r w:rsidRPr="009F2310">
        <w:rPr>
          <w:rFonts w:ascii="Verdana" w:hAnsi="Verdana"/>
          <w:sz w:val="18"/>
          <w:szCs w:val="18"/>
        </w:rPr>
        <w:t xml:space="preserve">: </w:t>
      </w:r>
      <w:hyperlink r:id="rId29" w:tgtFrame="blank" w:tooltip="Document DOC-346949A1.docx" w:history="1">
        <w:r w:rsidRPr="009F2310">
          <w:rPr>
            <w:rStyle w:val="Hyperlink"/>
            <w:sz w:val="18"/>
            <w:szCs w:val="18"/>
          </w:rPr>
          <w:t>DOC-346949A1.docx</w:t>
        </w:r>
      </w:hyperlink>
      <w:r w:rsidRPr="009F2310">
        <w:rPr>
          <w:rFonts w:ascii="Verdana" w:hAnsi="Verdana"/>
          <w:sz w:val="18"/>
          <w:szCs w:val="18"/>
        </w:rPr>
        <w:t xml:space="preserve">  </w:t>
      </w:r>
    </w:p>
    <w:p w14:paraId="6AC10D73" w14:textId="3BECE2F4" w:rsidR="009F2310" w:rsidRPr="009F2310" w:rsidRDefault="009F2310" w:rsidP="009F2310">
      <w:pPr>
        <w:spacing w:line="360" w:lineRule="auto"/>
        <w:jc w:val="both"/>
        <w:rPr>
          <w:rFonts w:ascii="Verdana" w:hAnsi="Verdana"/>
          <w:sz w:val="18"/>
          <w:szCs w:val="18"/>
        </w:rPr>
      </w:pPr>
      <w:r>
        <w:rPr>
          <w:rFonts w:ascii="Verdana" w:hAnsi="Verdana"/>
          <w:sz w:val="18"/>
          <w:szCs w:val="18"/>
        </w:rPr>
        <w:t>PDF</w:t>
      </w:r>
      <w:r w:rsidRPr="009F2310">
        <w:rPr>
          <w:rFonts w:ascii="Verdana" w:hAnsi="Verdana"/>
          <w:sz w:val="18"/>
          <w:szCs w:val="18"/>
        </w:rPr>
        <w:t xml:space="preserve">: </w:t>
      </w:r>
      <w:hyperlink r:id="rId30" w:tgtFrame="blank" w:tooltip="Document DOC-346949A1.pdf" w:history="1">
        <w:r w:rsidRPr="009F2310">
          <w:rPr>
            <w:rStyle w:val="Hyperlink"/>
            <w:sz w:val="18"/>
            <w:szCs w:val="18"/>
          </w:rPr>
          <w:t>DOC-346949A1.pdf</w:t>
        </w:r>
      </w:hyperlink>
      <w:r w:rsidRPr="009F2310">
        <w:rPr>
          <w:rFonts w:ascii="Verdana" w:hAnsi="Verdana"/>
          <w:sz w:val="18"/>
          <w:szCs w:val="18"/>
        </w:rPr>
        <w:t xml:space="preserve">  </w:t>
      </w:r>
    </w:p>
    <w:p w14:paraId="0B2DDB6F" w14:textId="5A49D5D4" w:rsidR="009F2310" w:rsidRPr="009F2310" w:rsidRDefault="009F2310" w:rsidP="009F2310">
      <w:pPr>
        <w:spacing w:line="360" w:lineRule="auto"/>
        <w:jc w:val="both"/>
        <w:rPr>
          <w:rFonts w:ascii="Verdana" w:hAnsi="Verdana"/>
          <w:sz w:val="18"/>
          <w:szCs w:val="18"/>
        </w:rPr>
      </w:pPr>
      <w:r w:rsidRPr="009F2310">
        <w:rPr>
          <w:rFonts w:ascii="Verdana" w:hAnsi="Verdana"/>
          <w:sz w:val="18"/>
          <w:szCs w:val="18"/>
        </w:rPr>
        <w:t xml:space="preserve">Text: </w:t>
      </w:r>
      <w:hyperlink r:id="rId31" w:tgtFrame="blank" w:tooltip="Document DOC-346949A1.txt" w:history="1">
        <w:r w:rsidRPr="009F2310">
          <w:rPr>
            <w:rStyle w:val="Hyperlink"/>
            <w:sz w:val="18"/>
            <w:szCs w:val="18"/>
          </w:rPr>
          <w:t>DOC-346949A1.txt</w:t>
        </w:r>
      </w:hyperlink>
      <w:r w:rsidRPr="009F2310">
        <w:rPr>
          <w:rFonts w:ascii="Verdana" w:hAnsi="Verdana"/>
          <w:sz w:val="18"/>
          <w:szCs w:val="18"/>
        </w:rPr>
        <w:t xml:space="preserve">  </w:t>
      </w:r>
    </w:p>
    <w:p w14:paraId="37F783F1" w14:textId="77777777" w:rsidR="009F2310" w:rsidRPr="009238AF" w:rsidRDefault="009F2310" w:rsidP="006439B0">
      <w:pPr>
        <w:spacing w:line="360" w:lineRule="auto"/>
        <w:jc w:val="both"/>
        <w:rPr>
          <w:rFonts w:ascii="Verdana" w:hAnsi="Verdana"/>
          <w:sz w:val="18"/>
          <w:szCs w:val="18"/>
        </w:rPr>
      </w:pPr>
    </w:p>
    <w:p w14:paraId="70432271" w14:textId="320A8BF5" w:rsidR="00DC5E4C" w:rsidRPr="008312B8" w:rsidRDefault="00DC5E4C" w:rsidP="008312B8">
      <w:pPr>
        <w:spacing w:line="360" w:lineRule="auto"/>
        <w:jc w:val="both"/>
        <w:rPr>
          <w:rFonts w:ascii="Verdana" w:eastAsia="Calibri" w:hAnsi="Verdana"/>
          <w:b/>
          <w:smallCaps/>
          <w:szCs w:val="18"/>
        </w:rPr>
      </w:pPr>
      <w:r w:rsidRPr="008312B8">
        <w:rPr>
          <w:rFonts w:ascii="Verdana" w:eastAsia="Calibri" w:hAnsi="Verdana"/>
          <w:b/>
          <w:smallCaps/>
          <w:szCs w:val="18"/>
        </w:rPr>
        <w:t>Nationwide Test of the Emergency Alert System</w:t>
      </w:r>
    </w:p>
    <w:p w14:paraId="55A6E477" w14:textId="44461353" w:rsidR="00DC5E4C" w:rsidRPr="008312B8" w:rsidRDefault="0056242C" w:rsidP="008312B8">
      <w:pPr>
        <w:pStyle w:val="NormalWeb"/>
        <w:spacing w:before="0" w:beforeAutospacing="0" w:after="0" w:afterAutospacing="0" w:line="360" w:lineRule="auto"/>
        <w:jc w:val="both"/>
        <w:rPr>
          <w:rFonts w:ascii="Verdana" w:hAnsi="Verdana"/>
          <w:sz w:val="18"/>
          <w:szCs w:val="18"/>
        </w:rPr>
      </w:pPr>
      <w:r>
        <w:rPr>
          <w:rFonts w:ascii="Verdana" w:hAnsi="Verdana"/>
          <w:sz w:val="18"/>
          <w:szCs w:val="18"/>
        </w:rPr>
        <w:t>September 27</w:t>
      </w:r>
      <w:r w:rsidR="00DC5E4C" w:rsidRPr="008312B8">
        <w:rPr>
          <w:rFonts w:ascii="Verdana" w:hAnsi="Verdana"/>
          <w:sz w:val="18"/>
          <w:szCs w:val="18"/>
        </w:rPr>
        <w:t xml:space="preserve">, 2017 - The FCC and the Public Safety and Homeland Security Bureau </w:t>
      </w:r>
      <w:r w:rsidR="00E353C8">
        <w:rPr>
          <w:rFonts w:ascii="Verdana" w:hAnsi="Verdana"/>
          <w:sz w:val="18"/>
          <w:szCs w:val="18"/>
        </w:rPr>
        <w:t xml:space="preserve">conducted </w:t>
      </w:r>
      <w:r w:rsidR="00313144">
        <w:rPr>
          <w:rFonts w:ascii="Verdana" w:hAnsi="Verdana"/>
          <w:sz w:val="18"/>
          <w:szCs w:val="18"/>
        </w:rPr>
        <w:t xml:space="preserve">a </w:t>
      </w:r>
      <w:r w:rsidR="00313144" w:rsidRPr="008312B8">
        <w:rPr>
          <w:rFonts w:ascii="Verdana" w:hAnsi="Verdana"/>
          <w:sz w:val="18"/>
          <w:szCs w:val="18"/>
        </w:rPr>
        <w:t>nationwide</w:t>
      </w:r>
      <w:r w:rsidR="00DC5E4C" w:rsidRPr="008312B8">
        <w:rPr>
          <w:rFonts w:ascii="Verdana" w:hAnsi="Verdana"/>
          <w:sz w:val="18"/>
          <w:szCs w:val="18"/>
        </w:rPr>
        <w:t xml:space="preserve"> test of the Emergency Alert System (EAS) on September 27, 2017, at 2:20 P.M. EDT. The EAS test </w:t>
      </w:r>
      <w:r w:rsidR="00F207F9">
        <w:rPr>
          <w:rFonts w:ascii="Verdana" w:hAnsi="Verdana"/>
          <w:sz w:val="18"/>
          <w:szCs w:val="18"/>
        </w:rPr>
        <w:t>was</w:t>
      </w:r>
      <w:r w:rsidR="00DC5E4C" w:rsidRPr="008312B8">
        <w:rPr>
          <w:rFonts w:ascii="Verdana" w:hAnsi="Verdana"/>
          <w:sz w:val="18"/>
          <w:szCs w:val="18"/>
        </w:rPr>
        <w:t xml:space="preserve"> used to assess the reliability of the national emergency communications system in the event of a disaster. The </w:t>
      </w:r>
      <w:r w:rsidR="00DC5E4C" w:rsidRPr="008312B8">
        <w:rPr>
          <w:rStyle w:val="Emphasis"/>
          <w:rFonts w:ascii="Verdana" w:hAnsi="Verdana"/>
          <w:sz w:val="18"/>
          <w:szCs w:val="18"/>
        </w:rPr>
        <w:t>Public Notice</w:t>
      </w:r>
      <w:r w:rsidR="00DC5E4C" w:rsidRPr="008312B8">
        <w:rPr>
          <w:rFonts w:ascii="Verdana" w:hAnsi="Verdana"/>
          <w:sz w:val="18"/>
          <w:szCs w:val="18"/>
        </w:rPr>
        <w:t xml:space="preserve"> [</w:t>
      </w:r>
      <w:r w:rsidR="00DC5E4C" w:rsidRPr="008312B8">
        <w:rPr>
          <w:rStyle w:val="Strong"/>
          <w:rFonts w:ascii="Verdana" w:hAnsi="Verdana"/>
          <w:sz w:val="18"/>
          <w:szCs w:val="18"/>
        </w:rPr>
        <w:t>PS Docket No. 15-94</w:t>
      </w:r>
      <w:r w:rsidR="00DC5E4C" w:rsidRPr="008312B8">
        <w:rPr>
          <w:rFonts w:ascii="Verdana" w:hAnsi="Verdana"/>
          <w:sz w:val="18"/>
          <w:szCs w:val="18"/>
        </w:rPr>
        <w:t xml:space="preserve">] </w:t>
      </w:r>
      <w:r w:rsidR="00E353C8">
        <w:rPr>
          <w:rFonts w:ascii="Verdana" w:hAnsi="Verdana"/>
          <w:sz w:val="18"/>
          <w:szCs w:val="18"/>
        </w:rPr>
        <w:t xml:space="preserve">announcing the test </w:t>
      </w:r>
      <w:r w:rsidR="00DC5E4C" w:rsidRPr="008312B8">
        <w:rPr>
          <w:rFonts w:ascii="Verdana" w:hAnsi="Verdana"/>
          <w:sz w:val="18"/>
          <w:szCs w:val="18"/>
        </w:rPr>
        <w:t>stated that the EAS test message should have a variety of audiovisual components, including an auditory attention signal, an audio announcement in English and Spanish, a text-crawl of the audio information, and an end of message marker. The test must also clearly state that it is only a test.</w:t>
      </w:r>
      <w:r w:rsidR="008312B8">
        <w:rPr>
          <w:rFonts w:ascii="Verdana" w:hAnsi="Verdana"/>
          <w:sz w:val="18"/>
          <w:szCs w:val="18"/>
        </w:rPr>
        <w:t xml:space="preserve"> </w:t>
      </w:r>
    </w:p>
    <w:p w14:paraId="7E979E57" w14:textId="052B13A2" w:rsidR="00DC5E4C" w:rsidRPr="008312B8" w:rsidRDefault="00DC5E4C" w:rsidP="008312B8">
      <w:pPr>
        <w:pStyle w:val="Heading4"/>
        <w:keepNext w:val="0"/>
        <w:keepLines w:val="0"/>
        <w:spacing w:before="240" w:line="276" w:lineRule="auto"/>
        <w:rPr>
          <w:rFonts w:ascii="Verdana" w:hAnsi="Verdana" w:cstheme="minorBidi"/>
          <w:b w:val="0"/>
          <w:bCs w:val="0"/>
          <w:i w:val="0"/>
          <w:iCs w:val="0"/>
          <w:smallCaps/>
          <w:color w:val="auto"/>
          <w:spacing w:val="10"/>
        </w:rPr>
      </w:pPr>
      <w:r w:rsidRPr="008312B8">
        <w:rPr>
          <w:rFonts w:ascii="Verdana" w:hAnsi="Verdana" w:cstheme="minorBidi"/>
          <w:b w:val="0"/>
          <w:bCs w:val="0"/>
          <w:i w:val="0"/>
          <w:iCs w:val="0"/>
          <w:smallCaps/>
          <w:color w:val="auto"/>
          <w:spacing w:val="10"/>
        </w:rPr>
        <w:t>Additional Information</w:t>
      </w:r>
      <w:r w:rsidR="008312B8">
        <w:rPr>
          <w:rFonts w:ascii="Verdana" w:hAnsi="Verdana" w:cstheme="minorBidi"/>
          <w:b w:val="0"/>
          <w:bCs w:val="0"/>
          <w:i w:val="0"/>
          <w:iCs w:val="0"/>
          <w:smallCaps/>
          <w:color w:val="auto"/>
          <w:spacing w:val="10"/>
        </w:rPr>
        <w:t>:</w:t>
      </w:r>
    </w:p>
    <w:p w14:paraId="19A26C24" w14:textId="158BD153" w:rsidR="00DC5E4C" w:rsidRDefault="005A747D" w:rsidP="008312B8">
      <w:pPr>
        <w:spacing w:line="360" w:lineRule="auto"/>
        <w:rPr>
          <w:rFonts w:ascii="Verdana" w:hAnsi="Verdana"/>
          <w:sz w:val="18"/>
          <w:szCs w:val="18"/>
        </w:rPr>
      </w:pPr>
      <w:hyperlink r:id="rId32" w:history="1">
        <w:r w:rsidR="00DC5E4C" w:rsidRPr="008312B8">
          <w:rPr>
            <w:rStyle w:val="Hyperlink"/>
            <w:sz w:val="18"/>
            <w:szCs w:val="18"/>
          </w:rPr>
          <w:t>FCC Public Notice on National EAS 2017 Test</w:t>
        </w:r>
      </w:hyperlink>
    </w:p>
    <w:p w14:paraId="48F14536" w14:textId="73FC5512" w:rsidR="008312B8" w:rsidRDefault="008312B8" w:rsidP="008312B8">
      <w:pPr>
        <w:pStyle w:val="NormalWeb"/>
        <w:spacing w:before="0" w:beforeAutospacing="0" w:after="0" w:afterAutospacing="0" w:line="360" w:lineRule="auto"/>
        <w:jc w:val="both"/>
        <w:rPr>
          <w:rFonts w:ascii="Verdana" w:hAnsi="Verdana"/>
          <w:sz w:val="18"/>
          <w:szCs w:val="18"/>
        </w:rPr>
      </w:pPr>
      <w:r>
        <w:rPr>
          <w:rFonts w:ascii="Verdana" w:hAnsi="Verdana"/>
          <w:sz w:val="18"/>
          <w:szCs w:val="18"/>
        </w:rPr>
        <w:t>[</w:t>
      </w:r>
      <w:hyperlink r:id="rId33" w:history="1">
        <w:r w:rsidRPr="008312B8">
          <w:rPr>
            <w:rStyle w:val="Hyperlink"/>
            <w:sz w:val="18"/>
            <w:szCs w:val="18"/>
          </w:rPr>
          <w:t>https://transition.fcc.gov/Daily_Releases/Daily_Business/2017/db0814/DA-17-767A1.pdf</w:t>
        </w:r>
      </w:hyperlink>
      <w:r>
        <w:rPr>
          <w:rFonts w:ascii="Verdana" w:hAnsi="Verdana"/>
          <w:sz w:val="18"/>
          <w:szCs w:val="18"/>
        </w:rPr>
        <w:t>]</w:t>
      </w:r>
    </w:p>
    <w:p w14:paraId="32588655" w14:textId="76C35947" w:rsidR="009051A9" w:rsidRDefault="009051A9" w:rsidP="008312B8">
      <w:pPr>
        <w:pStyle w:val="NormalWeb"/>
        <w:spacing w:before="0" w:beforeAutospacing="0" w:after="0" w:afterAutospacing="0" w:line="360" w:lineRule="auto"/>
        <w:jc w:val="both"/>
        <w:rPr>
          <w:rFonts w:ascii="Verdana" w:hAnsi="Verdana"/>
          <w:sz w:val="18"/>
          <w:szCs w:val="18"/>
        </w:rPr>
      </w:pPr>
    </w:p>
    <w:p w14:paraId="7B7F5C22" w14:textId="75B2808E" w:rsidR="005A747D" w:rsidRPr="005A747D" w:rsidRDefault="005A747D" w:rsidP="005A747D">
      <w:pPr>
        <w:spacing w:line="360" w:lineRule="auto"/>
        <w:rPr>
          <w:rFonts w:ascii="Verdana" w:eastAsia="Calibri" w:hAnsi="Verdana"/>
          <w:b/>
          <w:smallCaps/>
          <w:szCs w:val="18"/>
        </w:rPr>
      </w:pPr>
      <w:r w:rsidRPr="005A747D">
        <w:rPr>
          <w:rFonts w:ascii="Verdana" w:eastAsia="Calibri" w:hAnsi="Verdana"/>
          <w:b/>
          <w:smallCaps/>
          <w:szCs w:val="18"/>
        </w:rPr>
        <w:t xml:space="preserve">Pending Hearing Aid Compatibility </w:t>
      </w:r>
      <w:r w:rsidR="009238AF">
        <w:rPr>
          <w:rFonts w:ascii="Verdana" w:eastAsia="Calibri" w:hAnsi="Verdana"/>
          <w:b/>
          <w:smallCaps/>
          <w:szCs w:val="18"/>
        </w:rPr>
        <w:t xml:space="preserve">(HAC) Regulatory </w:t>
      </w:r>
      <w:r w:rsidRPr="005A747D">
        <w:rPr>
          <w:rFonts w:ascii="Verdana" w:eastAsia="Calibri" w:hAnsi="Verdana"/>
          <w:b/>
          <w:smallCaps/>
          <w:szCs w:val="18"/>
        </w:rPr>
        <w:t>Updates</w:t>
      </w:r>
    </w:p>
    <w:p w14:paraId="3F44FAB8" w14:textId="68D315E5" w:rsidR="00CD22BE" w:rsidRDefault="00175842" w:rsidP="008312B8">
      <w:pPr>
        <w:pStyle w:val="NormalWeb"/>
        <w:spacing w:before="0" w:beforeAutospacing="0" w:after="0" w:afterAutospacing="0" w:line="360" w:lineRule="auto"/>
        <w:jc w:val="both"/>
        <w:rPr>
          <w:rFonts w:ascii="Verdana" w:hAnsi="Verdana"/>
          <w:sz w:val="18"/>
          <w:szCs w:val="18"/>
        </w:rPr>
      </w:pPr>
      <w:r>
        <w:rPr>
          <w:rFonts w:ascii="Verdana" w:hAnsi="Verdana"/>
          <w:sz w:val="18"/>
          <w:szCs w:val="18"/>
        </w:rPr>
        <w:t>September 26, 2017 –</w:t>
      </w:r>
      <w:r w:rsidR="002E4751">
        <w:rPr>
          <w:rFonts w:ascii="Verdana" w:hAnsi="Verdana"/>
          <w:sz w:val="18"/>
          <w:szCs w:val="18"/>
        </w:rPr>
        <w:t xml:space="preserve"> </w:t>
      </w:r>
      <w:r>
        <w:rPr>
          <w:rFonts w:ascii="Verdana" w:hAnsi="Verdana"/>
          <w:sz w:val="18"/>
          <w:szCs w:val="18"/>
        </w:rPr>
        <w:t xml:space="preserve">A </w:t>
      </w:r>
      <w:r w:rsidRPr="00175842">
        <w:rPr>
          <w:rFonts w:ascii="Verdana" w:hAnsi="Verdana"/>
          <w:i/>
          <w:sz w:val="18"/>
          <w:szCs w:val="18"/>
        </w:rPr>
        <w:t>Report &amp; Order and Order on Reconsideration</w:t>
      </w:r>
      <w:r>
        <w:rPr>
          <w:rFonts w:ascii="Verdana" w:hAnsi="Verdana"/>
          <w:sz w:val="18"/>
          <w:szCs w:val="18"/>
        </w:rPr>
        <w:t xml:space="preserve"> is expected to </w:t>
      </w:r>
      <w:r w:rsidRPr="00F207F9">
        <w:rPr>
          <w:rFonts w:ascii="Verdana" w:hAnsi="Verdana"/>
          <w:noProof/>
          <w:sz w:val="18"/>
          <w:szCs w:val="18"/>
        </w:rPr>
        <w:t>be released</w:t>
      </w:r>
      <w:r>
        <w:rPr>
          <w:rFonts w:ascii="Verdana" w:hAnsi="Verdana"/>
          <w:sz w:val="18"/>
          <w:szCs w:val="18"/>
        </w:rPr>
        <w:t xml:space="preserve"> in early October</w:t>
      </w:r>
      <w:r w:rsidR="005A747D">
        <w:rPr>
          <w:rFonts w:ascii="Verdana" w:hAnsi="Verdana"/>
          <w:sz w:val="18"/>
          <w:szCs w:val="18"/>
        </w:rPr>
        <w:t xml:space="preserve"> concerning rule changes to hearing aid compatibility (HAC) regulations. </w:t>
      </w:r>
      <w:r>
        <w:rPr>
          <w:rFonts w:ascii="Verdana" w:hAnsi="Verdana"/>
          <w:sz w:val="18"/>
          <w:szCs w:val="18"/>
        </w:rPr>
        <w:t xml:space="preserve">It will address, among other things, moving towards a requirement to steadily increase </w:t>
      </w:r>
      <w:r w:rsidRPr="002E4751">
        <w:rPr>
          <w:rFonts w:ascii="Verdana" w:hAnsi="Verdana"/>
          <w:noProof/>
          <w:sz w:val="18"/>
          <w:szCs w:val="18"/>
        </w:rPr>
        <w:t>the amount of</w:t>
      </w:r>
      <w:r>
        <w:rPr>
          <w:rFonts w:ascii="Verdana" w:hAnsi="Verdana"/>
          <w:sz w:val="18"/>
          <w:szCs w:val="18"/>
        </w:rPr>
        <w:t xml:space="preserve"> wireless handsets required to be HAC compliant and application of volume control rules to mobile phones to enhance the quality of the sound for individual user needs. In February 2016, the Wireless RERC filed comments</w:t>
      </w:r>
      <w:r w:rsidR="002E4751">
        <w:rPr>
          <w:rFonts w:ascii="Verdana" w:hAnsi="Verdana"/>
          <w:sz w:val="18"/>
          <w:szCs w:val="18"/>
        </w:rPr>
        <w:t xml:space="preserve"> in the HAC Notice of Proposed Rulemaking. </w:t>
      </w:r>
      <w:r w:rsidRPr="00175842">
        <w:rPr>
          <w:rFonts w:ascii="Verdana" w:hAnsi="Verdana"/>
          <w:sz w:val="18"/>
          <w:szCs w:val="18"/>
        </w:rPr>
        <w:t xml:space="preserve">The comments, in large part, were informed by analyses of data collected via the Wireless RERC’s hearing aid </w:t>
      </w:r>
      <w:r w:rsidRPr="00175842">
        <w:rPr>
          <w:rFonts w:ascii="Verdana" w:hAnsi="Verdana"/>
          <w:sz w:val="18"/>
          <w:szCs w:val="18"/>
        </w:rPr>
        <w:lastRenderedPageBreak/>
        <w:t>compatibility (</w:t>
      </w:r>
      <w:r w:rsidR="002E4751">
        <w:rPr>
          <w:rFonts w:ascii="Verdana" w:hAnsi="Verdana"/>
          <w:sz w:val="18"/>
          <w:szCs w:val="18"/>
        </w:rPr>
        <w:t>HAC) survey research. </w:t>
      </w:r>
      <w:r>
        <w:rPr>
          <w:rFonts w:ascii="Verdana" w:hAnsi="Verdana"/>
          <w:sz w:val="18"/>
          <w:szCs w:val="18"/>
        </w:rPr>
        <w:t>More details will follow in the October issue</w:t>
      </w:r>
      <w:r w:rsidR="005A747D">
        <w:rPr>
          <w:rFonts w:ascii="Verdana" w:hAnsi="Verdana"/>
          <w:sz w:val="18"/>
          <w:szCs w:val="18"/>
        </w:rPr>
        <w:t xml:space="preserve"> of the TDPH regarding the new HAC rules and if the research informed regulatory decisions.</w:t>
      </w:r>
    </w:p>
    <w:p w14:paraId="34DEA3D2" w14:textId="77777777" w:rsidR="005A747D" w:rsidRPr="008312B8" w:rsidRDefault="005A747D" w:rsidP="005A747D">
      <w:pPr>
        <w:pStyle w:val="Heading4"/>
        <w:keepNext w:val="0"/>
        <w:keepLines w:val="0"/>
        <w:spacing w:before="240" w:line="276" w:lineRule="auto"/>
        <w:rPr>
          <w:rFonts w:ascii="Verdana" w:hAnsi="Verdana" w:cstheme="minorBidi"/>
          <w:b w:val="0"/>
          <w:bCs w:val="0"/>
          <w:i w:val="0"/>
          <w:iCs w:val="0"/>
          <w:smallCaps/>
          <w:color w:val="auto"/>
          <w:spacing w:val="10"/>
        </w:rPr>
      </w:pPr>
      <w:r w:rsidRPr="008312B8">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4E83E970" w14:textId="6689490D" w:rsidR="005A747D" w:rsidRPr="005A747D" w:rsidRDefault="005A747D" w:rsidP="008312B8">
      <w:pPr>
        <w:pStyle w:val="NormalWeb"/>
        <w:spacing w:before="0" w:beforeAutospacing="0" w:after="0" w:afterAutospacing="0" w:line="360" w:lineRule="auto"/>
        <w:jc w:val="both"/>
        <w:rPr>
          <w:rFonts w:ascii="Verdana" w:hAnsi="Verdana"/>
          <w:color w:val="1D2B3E"/>
          <w:sz w:val="18"/>
          <w:szCs w:val="18"/>
          <w:lang w:val="en"/>
        </w:rPr>
      </w:pPr>
      <w:r w:rsidRPr="005A747D">
        <w:rPr>
          <w:rFonts w:ascii="Verdana" w:hAnsi="Verdana"/>
          <w:color w:val="1D2B3E"/>
          <w:sz w:val="18"/>
          <w:szCs w:val="18"/>
          <w:lang w:val="en"/>
        </w:rPr>
        <w:t xml:space="preserve">News Release: </w:t>
      </w:r>
      <w:hyperlink r:id="rId34" w:history="1">
        <w:r w:rsidRPr="005A747D">
          <w:rPr>
            <w:rStyle w:val="Hyperlink"/>
            <w:sz w:val="18"/>
            <w:szCs w:val="18"/>
            <w:lang w:val="en"/>
          </w:rPr>
          <w:t>Docx</w:t>
        </w:r>
      </w:hyperlink>
      <w:r w:rsidRPr="005A747D">
        <w:rPr>
          <w:rFonts w:ascii="Verdana" w:hAnsi="Verdana"/>
          <w:color w:val="1D2B3E"/>
          <w:sz w:val="18"/>
          <w:szCs w:val="18"/>
          <w:lang w:val="en"/>
        </w:rPr>
        <w:t xml:space="preserve"> </w:t>
      </w:r>
      <w:hyperlink r:id="rId35" w:history="1">
        <w:r w:rsidRPr="005A747D">
          <w:rPr>
            <w:rStyle w:val="Hyperlink"/>
            <w:sz w:val="18"/>
            <w:szCs w:val="18"/>
            <w:lang w:val="en"/>
          </w:rPr>
          <w:t>P</w:t>
        </w:r>
        <w:r w:rsidRPr="005A747D">
          <w:rPr>
            <w:rStyle w:val="Hyperlink"/>
            <w:sz w:val="18"/>
            <w:szCs w:val="18"/>
            <w:lang w:val="en"/>
          </w:rPr>
          <w:t>d</w:t>
        </w:r>
        <w:r w:rsidRPr="005A747D">
          <w:rPr>
            <w:rStyle w:val="Hyperlink"/>
            <w:sz w:val="18"/>
            <w:szCs w:val="18"/>
            <w:lang w:val="en"/>
          </w:rPr>
          <w:t>f</w:t>
        </w:r>
      </w:hyperlink>
      <w:r w:rsidRPr="005A747D">
        <w:rPr>
          <w:rFonts w:ascii="Verdana" w:hAnsi="Verdana"/>
          <w:color w:val="1D2B3E"/>
          <w:sz w:val="18"/>
          <w:szCs w:val="18"/>
          <w:lang w:val="en"/>
        </w:rPr>
        <w:t xml:space="preserve"> </w:t>
      </w:r>
      <w:hyperlink r:id="rId36" w:history="1">
        <w:r w:rsidRPr="005A747D">
          <w:rPr>
            <w:rStyle w:val="Hyperlink"/>
            <w:sz w:val="18"/>
            <w:szCs w:val="18"/>
            <w:lang w:val="en"/>
          </w:rPr>
          <w:t>Txt</w:t>
        </w:r>
      </w:hyperlink>
    </w:p>
    <w:p w14:paraId="3BC459F4" w14:textId="2EB82C76" w:rsidR="005A747D" w:rsidRPr="005A747D" w:rsidRDefault="005A747D" w:rsidP="008312B8">
      <w:pPr>
        <w:pStyle w:val="NormalWeb"/>
        <w:spacing w:before="0" w:beforeAutospacing="0" w:after="0" w:afterAutospacing="0" w:line="360" w:lineRule="auto"/>
        <w:jc w:val="both"/>
        <w:rPr>
          <w:rFonts w:ascii="Verdana" w:hAnsi="Verdana"/>
          <w:sz w:val="18"/>
          <w:szCs w:val="18"/>
        </w:rPr>
      </w:pPr>
      <w:r>
        <w:rPr>
          <w:rFonts w:ascii="Verdana" w:hAnsi="Verdana"/>
          <w:sz w:val="18"/>
          <w:szCs w:val="18"/>
        </w:rPr>
        <w:t>[</w:t>
      </w:r>
      <w:hyperlink r:id="rId37" w:history="1">
        <w:r w:rsidRPr="005A747D">
          <w:rPr>
            <w:rStyle w:val="Hyperlink"/>
            <w:sz w:val="18"/>
            <w:szCs w:val="18"/>
          </w:rPr>
          <w:t>https://www.fcc.gov/document/fcc-proposes-ease-hac-reporting-regs-small-wireless-carriers</w:t>
        </w:r>
      </w:hyperlink>
      <w:r>
        <w:rPr>
          <w:rFonts w:ascii="Verdana" w:hAnsi="Verdana"/>
          <w:sz w:val="18"/>
          <w:szCs w:val="18"/>
        </w:rPr>
        <w:t>]</w:t>
      </w:r>
    </w:p>
    <w:p w14:paraId="09F371D5" w14:textId="15AF9795" w:rsidR="005A747D" w:rsidRPr="005A747D" w:rsidRDefault="005A747D" w:rsidP="005A747D">
      <w:pPr>
        <w:pStyle w:val="NormalWeb"/>
        <w:spacing w:before="0" w:beforeAutospacing="0" w:after="0" w:afterAutospacing="0" w:line="360" w:lineRule="auto"/>
        <w:jc w:val="both"/>
        <w:rPr>
          <w:rFonts w:ascii="Verdana" w:hAnsi="Verdana"/>
          <w:sz w:val="18"/>
          <w:szCs w:val="18"/>
        </w:rPr>
      </w:pPr>
      <w:hyperlink r:id="rId38" w:history="1">
        <w:r w:rsidRPr="005A747D">
          <w:rPr>
            <w:rStyle w:val="Hyperlink"/>
            <w:sz w:val="18"/>
            <w:szCs w:val="18"/>
          </w:rPr>
          <w:t>FCC Announces Tentative Agenda for October Open Meeting</w:t>
        </w:r>
      </w:hyperlink>
    </w:p>
    <w:p w14:paraId="7CDABBC3" w14:textId="668D195D" w:rsidR="005A747D" w:rsidRPr="005A747D" w:rsidRDefault="005A747D" w:rsidP="008312B8">
      <w:pPr>
        <w:pStyle w:val="NormalWeb"/>
        <w:spacing w:before="0" w:beforeAutospacing="0" w:after="0" w:afterAutospacing="0" w:line="360" w:lineRule="auto"/>
        <w:jc w:val="both"/>
        <w:rPr>
          <w:rFonts w:ascii="Verdana" w:hAnsi="Verdana"/>
          <w:sz w:val="18"/>
          <w:szCs w:val="18"/>
        </w:rPr>
      </w:pPr>
      <w:r>
        <w:rPr>
          <w:rFonts w:ascii="Verdana" w:hAnsi="Verdana"/>
          <w:sz w:val="18"/>
          <w:szCs w:val="18"/>
        </w:rPr>
        <w:t>[</w:t>
      </w:r>
      <w:hyperlink r:id="rId39" w:history="1">
        <w:r w:rsidRPr="005A747D">
          <w:rPr>
            <w:rStyle w:val="Hyperlink"/>
            <w:sz w:val="18"/>
            <w:szCs w:val="18"/>
          </w:rPr>
          <w:t>http://transition.fcc.gov/Daily_Releases/Daily_Business/2017/db1003/DOC-347041A1.pdf</w:t>
        </w:r>
      </w:hyperlink>
      <w:r>
        <w:rPr>
          <w:rFonts w:ascii="Verdana" w:hAnsi="Verdana"/>
          <w:sz w:val="18"/>
          <w:szCs w:val="18"/>
        </w:rPr>
        <w:t>]</w:t>
      </w:r>
    </w:p>
    <w:p w14:paraId="43EF86C1" w14:textId="77777777" w:rsidR="00175842" w:rsidRDefault="00175842" w:rsidP="008312B8">
      <w:pPr>
        <w:pStyle w:val="NormalWeb"/>
        <w:spacing w:before="0" w:beforeAutospacing="0" w:after="0" w:afterAutospacing="0" w:line="360" w:lineRule="auto"/>
        <w:jc w:val="both"/>
        <w:rPr>
          <w:rFonts w:ascii="Verdana" w:hAnsi="Verdana"/>
          <w:sz w:val="18"/>
          <w:szCs w:val="18"/>
        </w:rPr>
      </w:pPr>
    </w:p>
    <w:p w14:paraId="6478746A" w14:textId="409A3F8A" w:rsidR="002D23C5" w:rsidRPr="009328E5" w:rsidRDefault="002D23C5" w:rsidP="002D23C5">
      <w:pPr>
        <w:spacing w:line="360" w:lineRule="auto"/>
        <w:rPr>
          <w:rFonts w:ascii="Verdana" w:eastAsia="Calibri" w:hAnsi="Verdana"/>
          <w:b/>
          <w:smallCaps/>
          <w:szCs w:val="18"/>
        </w:rPr>
      </w:pPr>
      <w:r>
        <w:rPr>
          <w:rFonts w:ascii="Verdana" w:eastAsia="Calibri" w:hAnsi="Verdana"/>
          <w:b/>
          <w:smallCaps/>
          <w:szCs w:val="18"/>
        </w:rPr>
        <w:t>FCC Seeking Input on Formal Complaint Procedures</w:t>
      </w:r>
    </w:p>
    <w:p w14:paraId="0276FF58" w14:textId="77777777" w:rsidR="00B540A4" w:rsidRDefault="002D23C5" w:rsidP="002D23C5">
      <w:pPr>
        <w:pStyle w:val="NormalWeb"/>
        <w:spacing w:before="0" w:beforeAutospacing="0" w:after="0" w:afterAutospacing="0" w:line="360" w:lineRule="auto"/>
        <w:jc w:val="both"/>
        <w:rPr>
          <w:rFonts w:ascii="Verdana" w:hAnsi="Verdana"/>
          <w:noProof/>
          <w:sz w:val="18"/>
          <w:szCs w:val="18"/>
        </w:rPr>
      </w:pPr>
      <w:r>
        <w:rPr>
          <w:rFonts w:ascii="Verdana" w:hAnsi="Verdana"/>
          <w:sz w:val="18"/>
          <w:szCs w:val="18"/>
        </w:rPr>
        <w:t xml:space="preserve">September 18, 2017 – The FCC released a Notice of Proposed Rulemaking (NPRM) </w:t>
      </w:r>
      <w:r w:rsidRPr="002D23C5">
        <w:rPr>
          <w:rFonts w:ascii="Verdana" w:hAnsi="Verdana"/>
          <w:i/>
          <w:sz w:val="18"/>
          <w:szCs w:val="18"/>
        </w:rPr>
        <w:t>In the Matter of Amendment of Procedural Rules Governing Formal Complaint Proceedings Delegated to the Enforcement Bureau</w:t>
      </w:r>
      <w:r>
        <w:rPr>
          <w:rFonts w:ascii="Verdana" w:hAnsi="Verdana"/>
          <w:sz w:val="18"/>
          <w:szCs w:val="18"/>
        </w:rPr>
        <w:t xml:space="preserve"> [</w:t>
      </w:r>
      <w:r w:rsidRPr="002D23C5">
        <w:rPr>
          <w:rFonts w:ascii="Verdana" w:hAnsi="Verdana"/>
          <w:b/>
          <w:sz w:val="18"/>
          <w:szCs w:val="18"/>
        </w:rPr>
        <w:t>17­245</w:t>
      </w:r>
      <w:r>
        <w:rPr>
          <w:rFonts w:ascii="Verdana" w:hAnsi="Verdana"/>
          <w:sz w:val="18"/>
          <w:szCs w:val="18"/>
        </w:rPr>
        <w:t>].</w:t>
      </w:r>
      <w:r w:rsidR="0094728F">
        <w:rPr>
          <w:rFonts w:ascii="Verdana" w:hAnsi="Verdana"/>
          <w:sz w:val="18"/>
          <w:szCs w:val="18"/>
        </w:rPr>
        <w:t xml:space="preserve">  The NPRM proposes to make the formal complaint procedures uniform across complaints filed under Section 208 of the Communications Act of 1934, pole attachment complaints (Section 244), and disability access complaints (Sections 255, 716, and </w:t>
      </w:r>
      <w:r w:rsidR="00D25CD2">
        <w:rPr>
          <w:rFonts w:ascii="Verdana" w:hAnsi="Verdana"/>
          <w:sz w:val="18"/>
          <w:szCs w:val="18"/>
        </w:rPr>
        <w:t>718)</w:t>
      </w:r>
      <w:r w:rsidR="002E4751" w:rsidRPr="002E4751">
        <w:rPr>
          <w:rFonts w:ascii="Verdana" w:hAnsi="Verdana"/>
          <w:noProof/>
          <w:sz w:val="18"/>
          <w:szCs w:val="18"/>
        </w:rPr>
        <w:t xml:space="preserve">. </w:t>
      </w:r>
      <w:r w:rsidR="0094728F" w:rsidRPr="002E4751">
        <w:rPr>
          <w:rFonts w:ascii="Verdana" w:hAnsi="Verdana"/>
          <w:noProof/>
          <w:sz w:val="18"/>
          <w:szCs w:val="18"/>
        </w:rPr>
        <w:t>Regarding the latter, the proposal would</w:t>
      </w:r>
      <w:r w:rsidR="00B540A4">
        <w:rPr>
          <w:rFonts w:ascii="Verdana" w:hAnsi="Verdana"/>
          <w:noProof/>
          <w:sz w:val="18"/>
          <w:szCs w:val="18"/>
        </w:rPr>
        <w:t>, among other things:</w:t>
      </w:r>
    </w:p>
    <w:p w14:paraId="1489B4CF" w14:textId="77777777" w:rsidR="00B540A4" w:rsidRDefault="00B540A4" w:rsidP="00B540A4">
      <w:pPr>
        <w:pStyle w:val="NormalWeb"/>
        <w:numPr>
          <w:ilvl w:val="0"/>
          <w:numId w:val="44"/>
        </w:numPr>
        <w:spacing w:before="0" w:beforeAutospacing="0" w:after="0" w:afterAutospacing="0" w:line="360" w:lineRule="auto"/>
        <w:jc w:val="both"/>
        <w:rPr>
          <w:rFonts w:ascii="Verdana" w:hAnsi="Verdana"/>
          <w:noProof/>
          <w:sz w:val="18"/>
          <w:szCs w:val="18"/>
        </w:rPr>
      </w:pPr>
      <w:r>
        <w:rPr>
          <w:rFonts w:ascii="Verdana" w:hAnsi="Verdana"/>
          <w:noProof/>
          <w:sz w:val="18"/>
          <w:szCs w:val="18"/>
        </w:rPr>
        <w:t>M</w:t>
      </w:r>
      <w:r w:rsidR="00CD22BE" w:rsidRPr="002E4751">
        <w:rPr>
          <w:rFonts w:ascii="Verdana" w:hAnsi="Verdana"/>
          <w:noProof/>
          <w:sz w:val="18"/>
          <w:szCs w:val="18"/>
        </w:rPr>
        <w:t>aintain</w:t>
      </w:r>
      <w:r w:rsidR="0094728F" w:rsidRPr="002E4751">
        <w:rPr>
          <w:rFonts w:ascii="Verdana" w:hAnsi="Verdana"/>
          <w:noProof/>
          <w:sz w:val="18"/>
          <w:szCs w:val="18"/>
        </w:rPr>
        <w:t xml:space="preserve"> disability access </w:t>
      </w:r>
      <w:r w:rsidR="00CD22BE" w:rsidRPr="002E4751">
        <w:rPr>
          <w:rFonts w:ascii="Verdana" w:hAnsi="Verdana"/>
          <w:noProof/>
          <w:sz w:val="18"/>
          <w:szCs w:val="18"/>
        </w:rPr>
        <w:t>complainants’</w:t>
      </w:r>
      <w:r w:rsidR="0094728F" w:rsidRPr="002E4751">
        <w:rPr>
          <w:rFonts w:ascii="Verdana" w:hAnsi="Verdana"/>
          <w:noProof/>
          <w:sz w:val="18"/>
          <w:szCs w:val="18"/>
        </w:rPr>
        <w:t xml:space="preserve"> </w:t>
      </w:r>
      <w:r w:rsidR="00D25CD2" w:rsidRPr="002E4751">
        <w:rPr>
          <w:rFonts w:ascii="Verdana" w:hAnsi="Verdana"/>
          <w:noProof/>
          <w:sz w:val="18"/>
          <w:szCs w:val="18"/>
        </w:rPr>
        <w:t>exclusion</w:t>
      </w:r>
      <w:r w:rsidR="0094728F" w:rsidRPr="002E4751">
        <w:rPr>
          <w:rFonts w:ascii="Verdana" w:hAnsi="Verdana"/>
          <w:noProof/>
          <w:sz w:val="18"/>
          <w:szCs w:val="18"/>
        </w:rPr>
        <w:t xml:space="preserve"> </w:t>
      </w:r>
      <w:r w:rsidR="002E4751" w:rsidRPr="002E4751">
        <w:rPr>
          <w:rFonts w:ascii="Verdana" w:hAnsi="Verdana"/>
          <w:noProof/>
          <w:sz w:val="18"/>
          <w:szCs w:val="18"/>
        </w:rPr>
        <w:t>from</w:t>
      </w:r>
      <w:r w:rsidR="0094728F" w:rsidRPr="002E4751">
        <w:rPr>
          <w:rFonts w:ascii="Verdana" w:hAnsi="Verdana"/>
          <w:noProof/>
          <w:sz w:val="18"/>
          <w:szCs w:val="18"/>
        </w:rPr>
        <w:t xml:space="preserve"> the “</w:t>
      </w:r>
      <w:r w:rsidR="00D25CD2" w:rsidRPr="002E4751">
        <w:rPr>
          <w:rFonts w:ascii="Verdana" w:hAnsi="Verdana"/>
          <w:noProof/>
          <w:sz w:val="18"/>
          <w:szCs w:val="18"/>
        </w:rPr>
        <w:t>Accelerated</w:t>
      </w:r>
      <w:r w:rsidR="0094728F" w:rsidRPr="002E4751">
        <w:rPr>
          <w:rFonts w:ascii="Verdana" w:hAnsi="Verdana"/>
          <w:noProof/>
          <w:sz w:val="18"/>
          <w:szCs w:val="18"/>
        </w:rPr>
        <w:t xml:space="preserve"> Docket </w:t>
      </w:r>
      <w:r w:rsidR="00D25CD2" w:rsidRPr="002E4751">
        <w:rPr>
          <w:rFonts w:ascii="Verdana" w:hAnsi="Verdana"/>
          <w:noProof/>
          <w:sz w:val="18"/>
          <w:szCs w:val="18"/>
        </w:rPr>
        <w:t>treatment</w:t>
      </w:r>
      <w:r w:rsidR="0094728F" w:rsidRPr="002E4751">
        <w:rPr>
          <w:rFonts w:ascii="Verdana" w:hAnsi="Verdana"/>
          <w:noProof/>
          <w:sz w:val="18"/>
          <w:szCs w:val="18"/>
        </w:rPr>
        <w:t xml:space="preserve">,” </w:t>
      </w:r>
    </w:p>
    <w:p w14:paraId="72E484C3" w14:textId="77777777" w:rsidR="00B540A4" w:rsidRDefault="00B540A4" w:rsidP="00B540A4">
      <w:pPr>
        <w:pStyle w:val="NormalWeb"/>
        <w:numPr>
          <w:ilvl w:val="0"/>
          <w:numId w:val="44"/>
        </w:numPr>
        <w:spacing w:before="0" w:beforeAutospacing="0" w:after="0" w:afterAutospacing="0" w:line="360" w:lineRule="auto"/>
        <w:jc w:val="both"/>
        <w:rPr>
          <w:rFonts w:ascii="Verdana" w:hAnsi="Verdana"/>
          <w:noProof/>
          <w:sz w:val="18"/>
          <w:szCs w:val="18"/>
        </w:rPr>
      </w:pPr>
      <w:r>
        <w:rPr>
          <w:rFonts w:ascii="Verdana" w:hAnsi="Verdana"/>
          <w:noProof/>
          <w:sz w:val="18"/>
          <w:szCs w:val="18"/>
        </w:rPr>
        <w:t>I</w:t>
      </w:r>
      <w:r w:rsidR="0094728F" w:rsidRPr="002E4751">
        <w:rPr>
          <w:rFonts w:ascii="Verdana" w:hAnsi="Verdana"/>
          <w:noProof/>
          <w:sz w:val="18"/>
          <w:szCs w:val="18"/>
        </w:rPr>
        <w:t xml:space="preserve">nclude a pre-complaint meeting to align </w:t>
      </w:r>
      <w:r w:rsidR="00D25CD2" w:rsidRPr="002E4751">
        <w:rPr>
          <w:rFonts w:ascii="Verdana" w:hAnsi="Verdana"/>
          <w:noProof/>
          <w:sz w:val="18"/>
          <w:szCs w:val="18"/>
        </w:rPr>
        <w:t>with</w:t>
      </w:r>
      <w:r w:rsidR="0094728F" w:rsidRPr="002E4751">
        <w:rPr>
          <w:rFonts w:ascii="Verdana" w:hAnsi="Verdana"/>
          <w:noProof/>
          <w:sz w:val="18"/>
          <w:szCs w:val="18"/>
        </w:rPr>
        <w:t xml:space="preserve"> </w:t>
      </w:r>
      <w:r w:rsidR="00D25CD2" w:rsidRPr="002E4751">
        <w:rPr>
          <w:rFonts w:ascii="Verdana" w:hAnsi="Verdana"/>
          <w:noProof/>
          <w:sz w:val="18"/>
          <w:szCs w:val="18"/>
        </w:rPr>
        <w:t>procedures</w:t>
      </w:r>
      <w:r w:rsidR="0094728F" w:rsidRPr="002E4751">
        <w:rPr>
          <w:rFonts w:ascii="Verdana" w:hAnsi="Verdana"/>
          <w:noProof/>
          <w:sz w:val="18"/>
          <w:szCs w:val="18"/>
        </w:rPr>
        <w:t xml:space="preserve"> for Section 208, </w:t>
      </w:r>
    </w:p>
    <w:p w14:paraId="600356CD" w14:textId="77777777" w:rsidR="00B540A4" w:rsidRDefault="00B540A4" w:rsidP="00B540A4">
      <w:pPr>
        <w:pStyle w:val="NormalWeb"/>
        <w:numPr>
          <w:ilvl w:val="0"/>
          <w:numId w:val="44"/>
        </w:numPr>
        <w:spacing w:before="0" w:beforeAutospacing="0" w:after="0" w:afterAutospacing="0" w:line="360" w:lineRule="auto"/>
        <w:jc w:val="both"/>
        <w:rPr>
          <w:rFonts w:ascii="Verdana" w:hAnsi="Verdana"/>
          <w:noProof/>
          <w:sz w:val="18"/>
          <w:szCs w:val="18"/>
        </w:rPr>
      </w:pPr>
      <w:r>
        <w:rPr>
          <w:rFonts w:ascii="Verdana" w:hAnsi="Verdana"/>
          <w:noProof/>
          <w:sz w:val="18"/>
          <w:szCs w:val="18"/>
        </w:rPr>
        <w:t>Add</w:t>
      </w:r>
      <w:r w:rsidR="0094728F" w:rsidRPr="002E4751">
        <w:rPr>
          <w:rFonts w:ascii="Verdana" w:hAnsi="Verdana"/>
          <w:noProof/>
          <w:sz w:val="18"/>
          <w:szCs w:val="18"/>
        </w:rPr>
        <w:t xml:space="preserve"> a new rule allowing </w:t>
      </w:r>
      <w:r w:rsidR="00D25CD2" w:rsidRPr="002E4751">
        <w:rPr>
          <w:rFonts w:ascii="Verdana" w:hAnsi="Verdana"/>
          <w:noProof/>
          <w:sz w:val="18"/>
          <w:szCs w:val="18"/>
        </w:rPr>
        <w:t>parties</w:t>
      </w:r>
      <w:r w:rsidR="0094728F" w:rsidRPr="002E4751">
        <w:rPr>
          <w:rFonts w:ascii="Verdana" w:hAnsi="Verdana"/>
          <w:noProof/>
          <w:sz w:val="18"/>
          <w:szCs w:val="18"/>
        </w:rPr>
        <w:t xml:space="preserve"> to </w:t>
      </w:r>
      <w:r w:rsidR="00D25CD2" w:rsidRPr="002E4751">
        <w:rPr>
          <w:rFonts w:ascii="Verdana" w:hAnsi="Verdana"/>
          <w:noProof/>
          <w:sz w:val="18"/>
          <w:szCs w:val="18"/>
        </w:rPr>
        <w:t>request</w:t>
      </w:r>
      <w:r w:rsidR="0094728F" w:rsidRPr="002E4751">
        <w:rPr>
          <w:rFonts w:ascii="Verdana" w:hAnsi="Verdana"/>
          <w:noProof/>
          <w:sz w:val="18"/>
          <w:szCs w:val="18"/>
        </w:rPr>
        <w:t xml:space="preserve"> mediation after the formal complaint has been file</w:t>
      </w:r>
      <w:r w:rsidR="00D25CD2" w:rsidRPr="002E4751">
        <w:rPr>
          <w:rFonts w:ascii="Verdana" w:hAnsi="Verdana"/>
          <w:noProof/>
          <w:sz w:val="18"/>
          <w:szCs w:val="18"/>
        </w:rPr>
        <w:t>d</w:t>
      </w:r>
      <w:r>
        <w:rPr>
          <w:rFonts w:ascii="Verdana" w:hAnsi="Verdana"/>
          <w:noProof/>
          <w:sz w:val="18"/>
          <w:szCs w:val="18"/>
        </w:rPr>
        <w:t xml:space="preserve">, </w:t>
      </w:r>
      <w:r w:rsidR="0094728F" w:rsidRPr="002E4751">
        <w:rPr>
          <w:rFonts w:ascii="Verdana" w:hAnsi="Verdana"/>
          <w:noProof/>
          <w:sz w:val="18"/>
          <w:szCs w:val="18"/>
        </w:rPr>
        <w:t xml:space="preserve">and </w:t>
      </w:r>
    </w:p>
    <w:p w14:paraId="53EF15E1" w14:textId="51333070" w:rsidR="00B540A4" w:rsidRDefault="00B540A4" w:rsidP="00B540A4">
      <w:pPr>
        <w:pStyle w:val="NormalWeb"/>
        <w:numPr>
          <w:ilvl w:val="0"/>
          <w:numId w:val="44"/>
        </w:numPr>
        <w:spacing w:before="0" w:beforeAutospacing="0" w:after="0" w:afterAutospacing="0" w:line="360" w:lineRule="auto"/>
        <w:jc w:val="both"/>
        <w:rPr>
          <w:rFonts w:ascii="Verdana" w:hAnsi="Verdana"/>
          <w:sz w:val="18"/>
          <w:szCs w:val="18"/>
        </w:rPr>
      </w:pPr>
      <w:r>
        <w:rPr>
          <w:rFonts w:ascii="Verdana" w:hAnsi="Verdana"/>
          <w:noProof/>
          <w:sz w:val="18"/>
          <w:szCs w:val="18"/>
        </w:rPr>
        <w:t>M</w:t>
      </w:r>
      <w:r w:rsidR="0094728F" w:rsidRPr="002E4751">
        <w:rPr>
          <w:rFonts w:ascii="Verdana" w:hAnsi="Verdana"/>
          <w:noProof/>
          <w:sz w:val="18"/>
          <w:szCs w:val="18"/>
        </w:rPr>
        <w:t xml:space="preserve">ake all filing and </w:t>
      </w:r>
      <w:r w:rsidR="00D25CD2" w:rsidRPr="002E4751">
        <w:rPr>
          <w:rFonts w:ascii="Verdana" w:hAnsi="Verdana"/>
          <w:noProof/>
          <w:sz w:val="18"/>
          <w:szCs w:val="18"/>
        </w:rPr>
        <w:t>response</w:t>
      </w:r>
      <w:r>
        <w:rPr>
          <w:rFonts w:ascii="Verdana" w:hAnsi="Verdana"/>
          <w:noProof/>
          <w:sz w:val="18"/>
          <w:szCs w:val="18"/>
        </w:rPr>
        <w:t xml:space="preserve"> periods </w:t>
      </w:r>
      <w:r w:rsidR="0094728F" w:rsidRPr="002E4751">
        <w:rPr>
          <w:rFonts w:ascii="Verdana" w:hAnsi="Verdana"/>
          <w:noProof/>
          <w:sz w:val="18"/>
          <w:szCs w:val="18"/>
        </w:rPr>
        <w:t>the same</w:t>
      </w:r>
      <w:r w:rsidR="00146CD0">
        <w:rPr>
          <w:rFonts w:ascii="Verdana" w:hAnsi="Verdana"/>
          <w:noProof/>
          <w:sz w:val="18"/>
          <w:szCs w:val="18"/>
        </w:rPr>
        <w:t xml:space="preserve"> across all Sections (208, 244, 255, 716, and 718)</w:t>
      </w:r>
      <w:r w:rsidR="0094728F" w:rsidRPr="002E4751">
        <w:rPr>
          <w:rFonts w:ascii="Verdana" w:hAnsi="Verdana"/>
          <w:noProof/>
          <w:sz w:val="18"/>
          <w:szCs w:val="18"/>
        </w:rPr>
        <w:t>.</w:t>
      </w:r>
      <w:r w:rsidR="0094728F">
        <w:rPr>
          <w:rFonts w:ascii="Verdana" w:hAnsi="Verdana"/>
          <w:sz w:val="18"/>
          <w:szCs w:val="18"/>
        </w:rPr>
        <w:t xml:space="preserve"> </w:t>
      </w:r>
    </w:p>
    <w:p w14:paraId="5227B4D7" w14:textId="32138BA8" w:rsidR="002D23C5" w:rsidRDefault="0094728F" w:rsidP="002D23C5">
      <w:pPr>
        <w:pStyle w:val="NormalWeb"/>
        <w:spacing w:before="0" w:beforeAutospacing="0" w:after="0" w:afterAutospacing="0" w:line="360" w:lineRule="auto"/>
        <w:jc w:val="both"/>
        <w:rPr>
          <w:rFonts w:ascii="Verdana" w:hAnsi="Verdana"/>
          <w:sz w:val="18"/>
          <w:szCs w:val="18"/>
        </w:rPr>
      </w:pPr>
      <w:r>
        <w:rPr>
          <w:rFonts w:ascii="Verdana" w:hAnsi="Verdana"/>
          <w:sz w:val="18"/>
          <w:szCs w:val="18"/>
        </w:rPr>
        <w:t xml:space="preserve">An answer to a complaint regarding disability access rules would move from 20 to 30 days, and reply to the answer would move from three to ten days. The </w:t>
      </w:r>
      <w:r w:rsidR="00D25CD2">
        <w:rPr>
          <w:rFonts w:ascii="Verdana" w:hAnsi="Verdana"/>
          <w:sz w:val="18"/>
          <w:szCs w:val="18"/>
        </w:rPr>
        <w:t>proposed</w:t>
      </w:r>
      <w:r>
        <w:rPr>
          <w:rFonts w:ascii="Verdana" w:hAnsi="Verdana"/>
          <w:sz w:val="18"/>
          <w:szCs w:val="18"/>
        </w:rPr>
        <w:t xml:space="preserve"> rules are intended to streamline the </w:t>
      </w:r>
      <w:r w:rsidR="00D25CD2">
        <w:rPr>
          <w:rFonts w:ascii="Verdana" w:hAnsi="Verdana"/>
          <w:sz w:val="18"/>
          <w:szCs w:val="18"/>
        </w:rPr>
        <w:t>procedures</w:t>
      </w:r>
      <w:r>
        <w:rPr>
          <w:rFonts w:ascii="Verdana" w:hAnsi="Verdana"/>
          <w:sz w:val="18"/>
          <w:szCs w:val="18"/>
        </w:rPr>
        <w:t xml:space="preserve"> and allow for adequate time to</w:t>
      </w:r>
      <w:r w:rsidR="00D25CD2">
        <w:rPr>
          <w:rFonts w:ascii="Verdana" w:hAnsi="Verdana"/>
          <w:sz w:val="18"/>
          <w:szCs w:val="18"/>
        </w:rPr>
        <w:t xml:space="preserve"> find and review facts and documents related to the complaint and “provide parties with greater certainty regarding this important discovery mecha</w:t>
      </w:r>
      <w:r w:rsidR="002E4751">
        <w:rPr>
          <w:rFonts w:ascii="Verdana" w:hAnsi="Verdana"/>
          <w:sz w:val="18"/>
          <w:szCs w:val="18"/>
        </w:rPr>
        <w:t xml:space="preserve">nism.” </w:t>
      </w:r>
      <w:r w:rsidR="00D25CD2">
        <w:rPr>
          <w:rFonts w:ascii="Verdana" w:hAnsi="Verdana"/>
          <w:sz w:val="18"/>
          <w:szCs w:val="18"/>
        </w:rPr>
        <w:t xml:space="preserve">Once the NPRM </w:t>
      </w:r>
      <w:r w:rsidR="00D25CD2" w:rsidRPr="002E4751">
        <w:rPr>
          <w:rFonts w:ascii="Verdana" w:hAnsi="Verdana"/>
          <w:noProof/>
          <w:sz w:val="18"/>
          <w:szCs w:val="18"/>
        </w:rPr>
        <w:t>is published</w:t>
      </w:r>
      <w:r w:rsidR="00D25CD2">
        <w:rPr>
          <w:rFonts w:ascii="Verdana" w:hAnsi="Verdana"/>
          <w:sz w:val="18"/>
          <w:szCs w:val="18"/>
        </w:rPr>
        <w:t xml:space="preserve"> in the Federal Register</w:t>
      </w:r>
      <w:r w:rsidR="00CD22BE">
        <w:rPr>
          <w:rFonts w:ascii="Verdana" w:hAnsi="Verdana"/>
          <w:sz w:val="18"/>
          <w:szCs w:val="18"/>
        </w:rPr>
        <w:t xml:space="preserve"> (FR)</w:t>
      </w:r>
      <w:r w:rsidR="00D25CD2">
        <w:rPr>
          <w:rFonts w:ascii="Verdana" w:hAnsi="Verdana"/>
          <w:sz w:val="18"/>
          <w:szCs w:val="18"/>
        </w:rPr>
        <w:t xml:space="preserve"> initial comments to the proposal will be due 30 days from publication date and reply comments will be 45 days after publication in the FR.</w:t>
      </w:r>
      <w:r w:rsidR="00CD22BE">
        <w:rPr>
          <w:rFonts w:ascii="Verdana" w:hAnsi="Verdana"/>
          <w:sz w:val="18"/>
          <w:szCs w:val="18"/>
        </w:rPr>
        <w:t xml:space="preserve"> Comments should be filed using the FCC’s Electronic Comments Filing System: </w:t>
      </w:r>
      <w:hyperlink r:id="rId40" w:history="1">
        <w:r w:rsidR="00CD22BE" w:rsidRPr="001A1767">
          <w:rPr>
            <w:rStyle w:val="Hyperlink"/>
            <w:sz w:val="18"/>
            <w:szCs w:val="18"/>
          </w:rPr>
          <w:t>https://www.fcc.gove/ecfs/</w:t>
        </w:r>
      </w:hyperlink>
      <w:r w:rsidR="00CD22BE">
        <w:rPr>
          <w:rFonts w:ascii="Verdana" w:hAnsi="Verdana"/>
          <w:sz w:val="18"/>
          <w:szCs w:val="18"/>
        </w:rPr>
        <w:t xml:space="preserve">. </w:t>
      </w:r>
    </w:p>
    <w:p w14:paraId="5E7347D2" w14:textId="3E36E481" w:rsidR="002D23C5" w:rsidRPr="005B7130" w:rsidRDefault="002D23C5" w:rsidP="002D23C5">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331DDE23" w14:textId="423C39DD" w:rsidR="002D23C5" w:rsidRPr="002E4751" w:rsidRDefault="002D23C5" w:rsidP="008312B8">
      <w:pPr>
        <w:pStyle w:val="NormalWeb"/>
        <w:spacing w:before="0" w:beforeAutospacing="0" w:after="0" w:afterAutospacing="0" w:line="360" w:lineRule="auto"/>
        <w:jc w:val="both"/>
        <w:rPr>
          <w:rFonts w:ascii="Verdana" w:hAnsi="Verdana"/>
          <w:color w:val="1D2B3E"/>
          <w:sz w:val="18"/>
          <w:szCs w:val="18"/>
          <w:lang w:val="en"/>
        </w:rPr>
      </w:pPr>
      <w:r w:rsidRPr="002E4751">
        <w:rPr>
          <w:rFonts w:ascii="Verdana" w:hAnsi="Verdana"/>
          <w:color w:val="1D2B3E"/>
          <w:sz w:val="18"/>
          <w:szCs w:val="18"/>
          <w:lang w:val="en"/>
        </w:rPr>
        <w:t xml:space="preserve">Notice of Proposed Rulemaking: </w:t>
      </w:r>
      <w:hyperlink r:id="rId41" w:history="1">
        <w:r w:rsidRPr="002E4751">
          <w:rPr>
            <w:rStyle w:val="Hyperlink"/>
            <w:sz w:val="18"/>
            <w:szCs w:val="18"/>
            <w:lang w:val="en"/>
          </w:rPr>
          <w:t>Doc</w:t>
        </w:r>
      </w:hyperlink>
      <w:r w:rsidRPr="002E4751">
        <w:rPr>
          <w:rFonts w:ascii="Verdana" w:hAnsi="Verdana"/>
          <w:color w:val="1D2B3E"/>
          <w:sz w:val="18"/>
          <w:szCs w:val="18"/>
          <w:lang w:val="en"/>
        </w:rPr>
        <w:t xml:space="preserve"> </w:t>
      </w:r>
      <w:hyperlink r:id="rId42" w:history="1">
        <w:r w:rsidRPr="002E4751">
          <w:rPr>
            <w:rStyle w:val="Hyperlink"/>
            <w:sz w:val="18"/>
            <w:szCs w:val="18"/>
            <w:lang w:val="en"/>
          </w:rPr>
          <w:t>Pdf</w:t>
        </w:r>
      </w:hyperlink>
      <w:r w:rsidRPr="002E4751">
        <w:rPr>
          <w:rFonts w:ascii="Verdana" w:hAnsi="Verdana"/>
          <w:color w:val="1D2B3E"/>
          <w:sz w:val="18"/>
          <w:szCs w:val="18"/>
          <w:lang w:val="en"/>
        </w:rPr>
        <w:t xml:space="preserve"> </w:t>
      </w:r>
      <w:hyperlink r:id="rId43" w:history="1">
        <w:r w:rsidRPr="002E4751">
          <w:rPr>
            <w:rStyle w:val="Hyperlink"/>
            <w:sz w:val="18"/>
            <w:szCs w:val="18"/>
            <w:lang w:val="en"/>
          </w:rPr>
          <w:t>Txt</w:t>
        </w:r>
      </w:hyperlink>
    </w:p>
    <w:p w14:paraId="1B84B42C" w14:textId="26C645A5" w:rsidR="002D23C5" w:rsidRPr="008312B8" w:rsidRDefault="002D23C5" w:rsidP="008312B8">
      <w:pPr>
        <w:pStyle w:val="NormalWeb"/>
        <w:spacing w:before="0" w:beforeAutospacing="0" w:after="0" w:afterAutospacing="0" w:line="360" w:lineRule="auto"/>
        <w:jc w:val="both"/>
        <w:rPr>
          <w:rFonts w:ascii="Verdana" w:hAnsi="Verdana"/>
          <w:sz w:val="18"/>
          <w:szCs w:val="18"/>
        </w:rPr>
      </w:pPr>
      <w:hyperlink r:id="rId44" w:history="1">
        <w:r w:rsidRPr="002D23C5">
          <w:rPr>
            <w:rStyle w:val="Hyperlink"/>
            <w:sz w:val="18"/>
            <w:szCs w:val="18"/>
          </w:rPr>
          <w:t>http://transition.fcc.gov/Daily_Releases/Daily_Business/2017/db0918/FCC-17-115A1.pdf</w:t>
        </w:r>
      </w:hyperlink>
    </w:p>
    <w:p w14:paraId="05D3B694" w14:textId="77777777" w:rsidR="00575249" w:rsidRPr="009F2310" w:rsidRDefault="00575249" w:rsidP="00146CD0">
      <w:pPr>
        <w:spacing w:after="120" w:line="360" w:lineRule="auto"/>
        <w:rPr>
          <w:rFonts w:ascii="Verdana" w:eastAsiaTheme="minorEastAsia" w:hAnsi="Verdana" w:cstheme="minorBidi"/>
          <w:smallCaps/>
          <w:sz w:val="18"/>
          <w:szCs w:val="18"/>
        </w:rPr>
      </w:pPr>
      <w:bookmarkStart w:id="9" w:name="_Judicial_Activities"/>
      <w:bookmarkStart w:id="10" w:name="wirelessrercupdates"/>
      <w:bookmarkStart w:id="11" w:name="_Ref189540365"/>
      <w:bookmarkStart w:id="12" w:name="_Ref192496465"/>
      <w:bookmarkEnd w:id="9"/>
    </w:p>
    <w:p w14:paraId="6783A07F" w14:textId="6446A924" w:rsidR="00A53FC6" w:rsidRDefault="00A53FC6" w:rsidP="001E6B54">
      <w:pPr>
        <w:spacing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 xml:space="preserve">Wireless RERC Updates </w:t>
      </w:r>
    </w:p>
    <w:p w14:paraId="5CEC998B" w14:textId="77777777" w:rsidR="009328E5" w:rsidRDefault="009328E5" w:rsidP="009328E5">
      <w:pPr>
        <w:pStyle w:val="Heading1"/>
      </w:pPr>
    </w:p>
    <w:p w14:paraId="20BBE04E" w14:textId="356ACAA3" w:rsidR="009328E5" w:rsidRPr="009328E5" w:rsidRDefault="009328E5" w:rsidP="009328E5">
      <w:pPr>
        <w:spacing w:line="360" w:lineRule="auto"/>
        <w:rPr>
          <w:rFonts w:ascii="Verdana" w:eastAsia="Calibri" w:hAnsi="Verdana"/>
          <w:b/>
          <w:smallCaps/>
          <w:szCs w:val="18"/>
        </w:rPr>
      </w:pPr>
      <w:r w:rsidRPr="009328E5">
        <w:rPr>
          <w:rFonts w:ascii="Verdana" w:eastAsia="Calibri" w:hAnsi="Verdana"/>
          <w:b/>
          <w:smallCaps/>
          <w:szCs w:val="18"/>
        </w:rPr>
        <w:t>Wireless RERC Launches Latest Survey of User Needs!</w:t>
      </w:r>
    </w:p>
    <w:p w14:paraId="42CE208F" w14:textId="324CFFEC" w:rsidR="009328E5" w:rsidRPr="009328E5" w:rsidRDefault="009328E5" w:rsidP="002E4751">
      <w:pPr>
        <w:spacing w:after="120" w:line="360" w:lineRule="auto"/>
        <w:jc w:val="both"/>
        <w:rPr>
          <w:rFonts w:ascii="Verdana" w:eastAsia="Calibri" w:hAnsi="Verdana"/>
          <w:sz w:val="18"/>
          <w:szCs w:val="18"/>
        </w:rPr>
      </w:pPr>
      <w:r w:rsidRPr="009328E5">
        <w:rPr>
          <w:rFonts w:ascii="Verdana" w:eastAsia="Calibri" w:hAnsi="Verdana"/>
          <w:sz w:val="18"/>
          <w:szCs w:val="18"/>
        </w:rPr>
        <w:t xml:space="preserve">The Rehabilitation Engineering Research Center for Wireless Inclusive Technologies (Wireless RERC) announces the launch of its updated Survey of User Needs (SUN). The SUN is the Wireless RERC's cornerstone survey on wireless technology </w:t>
      </w:r>
      <w:r w:rsidRPr="002E4751">
        <w:rPr>
          <w:rFonts w:ascii="Verdana" w:eastAsia="Calibri" w:hAnsi="Verdana"/>
          <w:noProof/>
          <w:sz w:val="18"/>
          <w:szCs w:val="18"/>
        </w:rPr>
        <w:t>use</w:t>
      </w:r>
      <w:r w:rsidRPr="009328E5">
        <w:rPr>
          <w:rFonts w:ascii="Verdana" w:eastAsia="Calibri" w:hAnsi="Verdana"/>
          <w:sz w:val="18"/>
          <w:szCs w:val="18"/>
        </w:rPr>
        <w:t xml:space="preserve"> by people with disabilities. It has been completed by over 7,500 consumers with disabilities since it </w:t>
      </w:r>
      <w:r w:rsidRPr="002E4751">
        <w:rPr>
          <w:rFonts w:ascii="Verdana" w:eastAsia="Calibri" w:hAnsi="Verdana"/>
          <w:noProof/>
          <w:sz w:val="18"/>
          <w:szCs w:val="18"/>
        </w:rPr>
        <w:t>was first launched</w:t>
      </w:r>
      <w:r w:rsidRPr="009328E5">
        <w:rPr>
          <w:rFonts w:ascii="Verdana" w:eastAsia="Calibri" w:hAnsi="Verdana"/>
          <w:sz w:val="18"/>
          <w:szCs w:val="18"/>
        </w:rPr>
        <w:t xml:space="preserve"> in 2001.</w:t>
      </w:r>
    </w:p>
    <w:p w14:paraId="78C3E550" w14:textId="77777777" w:rsidR="009328E5" w:rsidRPr="009328E5" w:rsidRDefault="009328E5" w:rsidP="009328E5">
      <w:pPr>
        <w:spacing w:after="120" w:line="360" w:lineRule="auto"/>
        <w:jc w:val="both"/>
        <w:rPr>
          <w:rFonts w:ascii="Verdana" w:eastAsia="Calibri" w:hAnsi="Verdana"/>
          <w:sz w:val="18"/>
          <w:szCs w:val="18"/>
        </w:rPr>
      </w:pPr>
      <w:r w:rsidRPr="009328E5">
        <w:rPr>
          <w:rFonts w:ascii="Verdana" w:eastAsia="Calibri" w:hAnsi="Verdana"/>
          <w:sz w:val="18"/>
          <w:szCs w:val="18"/>
        </w:rPr>
        <w:t xml:space="preserve">This latest version represents the 6th version of the survey, which is updated periodically in response to changes in technology. In addition to questions about cell phone and tablet use, this latest version of the SUN collects </w:t>
      </w:r>
      <w:r w:rsidRPr="009328E5">
        <w:rPr>
          <w:rFonts w:ascii="Verdana" w:eastAsia="Calibri" w:hAnsi="Verdana"/>
          <w:sz w:val="18"/>
          <w:szCs w:val="18"/>
        </w:rPr>
        <w:lastRenderedPageBreak/>
        <w:t>information about wearables, "smart" home technologies, and other next-generation wirelessly connected devices. User responses will help designers and engineers make new wireless devices and services for people with disabilities. Data from the SUN also provides important information to the wireless industry, government regulators, and other researchers to help them make wireless technology more accessible and more useful to people with all types of disabilities.</w:t>
      </w:r>
    </w:p>
    <w:p w14:paraId="0E412653" w14:textId="77777777" w:rsidR="009328E5" w:rsidRPr="00F6184B" w:rsidRDefault="009328E5" w:rsidP="009328E5">
      <w:pPr>
        <w:pStyle w:val="NormalWeb"/>
        <w:spacing w:before="0" w:beforeAutospacing="0" w:after="0" w:afterAutospacing="0" w:line="360" w:lineRule="auto"/>
        <w:rPr>
          <w:rFonts w:ascii="Verdana" w:hAnsi="Verdana"/>
          <w:sz w:val="18"/>
          <w:szCs w:val="18"/>
        </w:rPr>
      </w:pPr>
      <w:r w:rsidRPr="00F6184B">
        <w:rPr>
          <w:rStyle w:val="Strong"/>
          <w:rFonts w:ascii="Verdana" w:hAnsi="Verdana"/>
          <w:b w:val="0"/>
          <w:sz w:val="18"/>
          <w:szCs w:val="18"/>
        </w:rPr>
        <w:t>The survey is available at</w:t>
      </w:r>
      <w:r w:rsidRPr="00F6184B">
        <w:rPr>
          <w:rStyle w:val="Strong"/>
          <w:rFonts w:ascii="Verdana" w:hAnsi="Verdana"/>
          <w:sz w:val="18"/>
          <w:szCs w:val="18"/>
        </w:rPr>
        <w:t xml:space="preserve"> </w:t>
      </w:r>
      <w:hyperlink r:id="rId45" w:history="1">
        <w:r w:rsidRPr="00F6184B">
          <w:rPr>
            <w:rStyle w:val="Hyperlink"/>
            <w:bCs/>
            <w:sz w:val="18"/>
            <w:szCs w:val="18"/>
          </w:rPr>
          <w:t>http://b.gatech.edu/2yvCHnz</w:t>
        </w:r>
      </w:hyperlink>
    </w:p>
    <w:p w14:paraId="74680628" w14:textId="4EC07DA2" w:rsidR="009328E5" w:rsidRPr="009328E5" w:rsidRDefault="009328E5" w:rsidP="009328E5">
      <w:pPr>
        <w:spacing w:before="120" w:line="360" w:lineRule="auto"/>
        <w:jc w:val="both"/>
        <w:rPr>
          <w:rFonts w:ascii="Verdana" w:eastAsia="Calibri" w:hAnsi="Verdana"/>
          <w:sz w:val="18"/>
          <w:szCs w:val="18"/>
        </w:rPr>
      </w:pPr>
      <w:r w:rsidRPr="009328E5">
        <w:rPr>
          <w:rFonts w:ascii="Verdana" w:eastAsia="Calibri" w:hAnsi="Verdana"/>
          <w:sz w:val="18"/>
          <w:szCs w:val="18"/>
        </w:rPr>
        <w:t xml:space="preserve">If </w:t>
      </w:r>
      <w:r w:rsidRPr="002E4751">
        <w:rPr>
          <w:rFonts w:ascii="Verdana" w:eastAsia="Calibri" w:hAnsi="Verdana"/>
          <w:noProof/>
          <w:sz w:val="18"/>
          <w:szCs w:val="18"/>
        </w:rPr>
        <w:t>you</w:t>
      </w:r>
      <w:r w:rsidRPr="009328E5">
        <w:rPr>
          <w:rFonts w:ascii="Verdana" w:eastAsia="Calibri" w:hAnsi="Verdana"/>
          <w:sz w:val="18"/>
          <w:szCs w:val="18"/>
        </w:rPr>
        <w:t xml:space="preserve"> have a disability, please consider taking this survey. If </w:t>
      </w:r>
      <w:r w:rsidRPr="002E4751">
        <w:rPr>
          <w:rFonts w:ascii="Verdana" w:eastAsia="Calibri" w:hAnsi="Verdana"/>
          <w:noProof/>
          <w:sz w:val="18"/>
          <w:szCs w:val="18"/>
        </w:rPr>
        <w:t>you</w:t>
      </w:r>
      <w:r w:rsidRPr="009328E5">
        <w:rPr>
          <w:rFonts w:ascii="Verdana" w:eastAsia="Calibri" w:hAnsi="Verdana"/>
          <w:sz w:val="18"/>
          <w:szCs w:val="18"/>
        </w:rPr>
        <w:t xml:space="preserve"> know someone who has a disability, please forward the survey to them. Thank </w:t>
      </w:r>
      <w:r w:rsidRPr="002E4751">
        <w:rPr>
          <w:rFonts w:ascii="Verdana" w:eastAsia="Calibri" w:hAnsi="Verdana"/>
          <w:noProof/>
          <w:sz w:val="18"/>
          <w:szCs w:val="18"/>
        </w:rPr>
        <w:t>you</w:t>
      </w:r>
      <w:r w:rsidRPr="009328E5">
        <w:rPr>
          <w:rFonts w:ascii="Verdana" w:eastAsia="Calibri" w:hAnsi="Verdana"/>
          <w:sz w:val="18"/>
          <w:szCs w:val="18"/>
        </w:rPr>
        <w:t>!</w:t>
      </w:r>
    </w:p>
    <w:p w14:paraId="2A1CDDBE" w14:textId="77777777" w:rsidR="009328E5" w:rsidRPr="005B7130" w:rsidRDefault="009328E5" w:rsidP="009328E5">
      <w:pPr>
        <w:pStyle w:val="Heading4"/>
        <w:keepNext w:val="0"/>
        <w:keepLines w:val="0"/>
        <w:spacing w:before="240" w:line="276" w:lineRule="auto"/>
        <w:rPr>
          <w:rFonts w:ascii="Verdana" w:hAnsi="Verdana" w:cstheme="minorBidi"/>
          <w:b w:val="0"/>
          <w:bCs w:val="0"/>
          <w:i w:val="0"/>
          <w:iCs w:val="0"/>
          <w:smallCaps/>
          <w:color w:val="auto"/>
          <w:spacing w:val="10"/>
        </w:rPr>
      </w:pPr>
      <w:r>
        <w:t> </w:t>
      </w:r>
      <w:r w:rsidRPr="005B7130">
        <w:rPr>
          <w:rFonts w:ascii="Verdana" w:hAnsi="Verdana" w:cstheme="minorBidi"/>
          <w:b w:val="0"/>
          <w:bCs w:val="0"/>
          <w:i w:val="0"/>
          <w:iCs w:val="0"/>
          <w:smallCaps/>
          <w:color w:val="auto"/>
          <w:spacing w:val="10"/>
        </w:rPr>
        <w:t>Additional Information:</w:t>
      </w:r>
    </w:p>
    <w:p w14:paraId="55C11BB9" w14:textId="7CF648DB" w:rsidR="009328E5" w:rsidRPr="009328E5" w:rsidRDefault="005A747D" w:rsidP="009328E5">
      <w:pPr>
        <w:spacing w:line="360" w:lineRule="auto"/>
        <w:rPr>
          <w:rStyle w:val="Hyperlink"/>
          <w:rFonts w:eastAsia="Calibri"/>
          <w:sz w:val="18"/>
          <w:szCs w:val="18"/>
        </w:rPr>
      </w:pPr>
      <w:hyperlink r:id="rId46" w:history="1">
        <w:r w:rsidR="009328E5" w:rsidRPr="009328E5">
          <w:rPr>
            <w:rStyle w:val="Hyperlink"/>
            <w:rFonts w:eastAsia="Calibri"/>
            <w:sz w:val="18"/>
            <w:szCs w:val="18"/>
          </w:rPr>
          <w:t>Take the Survey</w:t>
        </w:r>
      </w:hyperlink>
    </w:p>
    <w:p w14:paraId="4A5EC849" w14:textId="27103197" w:rsidR="009328E5" w:rsidRPr="009328E5" w:rsidRDefault="009328E5" w:rsidP="009328E5">
      <w:pPr>
        <w:spacing w:line="360" w:lineRule="auto"/>
        <w:rPr>
          <w:rStyle w:val="Hyperlink"/>
          <w:rFonts w:eastAsia="Calibri"/>
          <w:sz w:val="18"/>
          <w:szCs w:val="18"/>
        </w:rPr>
      </w:pPr>
      <w:r w:rsidRPr="009328E5">
        <w:rPr>
          <w:rStyle w:val="Hyperlink"/>
          <w:rFonts w:eastAsia="Calibri"/>
          <w:bCs/>
          <w:sz w:val="18"/>
          <w:szCs w:val="18"/>
        </w:rPr>
        <w:t>[</w:t>
      </w:r>
      <w:hyperlink r:id="rId47" w:history="1">
        <w:r w:rsidRPr="009328E5">
          <w:rPr>
            <w:rStyle w:val="Hyperlink"/>
            <w:rFonts w:eastAsia="Calibri"/>
            <w:sz w:val="18"/>
            <w:szCs w:val="18"/>
          </w:rPr>
          <w:t>http://b.gatech.edu/2yvCHnz</w:t>
        </w:r>
      </w:hyperlink>
      <w:r w:rsidRPr="009328E5">
        <w:rPr>
          <w:rStyle w:val="Hyperlink"/>
          <w:rFonts w:eastAsia="Calibri"/>
          <w:bCs/>
          <w:sz w:val="18"/>
          <w:szCs w:val="18"/>
        </w:rPr>
        <w:t>]</w:t>
      </w:r>
    </w:p>
    <w:p w14:paraId="4D2CC241" w14:textId="3C65DA76" w:rsidR="009328E5" w:rsidRPr="009328E5" w:rsidRDefault="005A747D" w:rsidP="009328E5">
      <w:pPr>
        <w:spacing w:line="360" w:lineRule="auto"/>
        <w:rPr>
          <w:rStyle w:val="Hyperlink"/>
          <w:rFonts w:eastAsia="Calibri"/>
          <w:sz w:val="18"/>
          <w:szCs w:val="18"/>
        </w:rPr>
      </w:pPr>
      <w:hyperlink r:id="rId48" w:history="1">
        <w:r w:rsidR="009328E5" w:rsidRPr="009328E5">
          <w:rPr>
            <w:rStyle w:val="Hyperlink"/>
            <w:rFonts w:eastAsia="Calibri"/>
            <w:sz w:val="18"/>
            <w:szCs w:val="18"/>
          </w:rPr>
          <w:t>Share the Survey</w:t>
        </w:r>
      </w:hyperlink>
    </w:p>
    <w:p w14:paraId="2A7AA62D" w14:textId="3D58E0C4" w:rsidR="009328E5" w:rsidRPr="009328E5" w:rsidRDefault="009328E5" w:rsidP="009328E5">
      <w:pPr>
        <w:spacing w:line="360" w:lineRule="auto"/>
        <w:rPr>
          <w:rStyle w:val="Hyperlink"/>
          <w:rFonts w:eastAsia="Calibri"/>
          <w:sz w:val="18"/>
          <w:szCs w:val="18"/>
        </w:rPr>
      </w:pPr>
      <w:r w:rsidRPr="009328E5">
        <w:rPr>
          <w:rStyle w:val="Hyperlink"/>
          <w:rFonts w:eastAsia="Calibri"/>
          <w:sz w:val="18"/>
          <w:szCs w:val="18"/>
        </w:rPr>
        <w:t>[http://www.wirelessrerc.gatech.edu/wireless-rerc-launches-latest-survey-user-needs]</w:t>
      </w:r>
    </w:p>
    <w:p w14:paraId="769AF4E1" w14:textId="68237B84" w:rsidR="000C5320" w:rsidRPr="009F2310" w:rsidRDefault="000C5320" w:rsidP="00676429">
      <w:pPr>
        <w:spacing w:line="360" w:lineRule="auto"/>
        <w:rPr>
          <w:rFonts w:ascii="Verdana" w:eastAsiaTheme="minorEastAsia" w:hAnsi="Verdana" w:cstheme="minorBidi"/>
          <w:smallCaps/>
          <w:sz w:val="18"/>
          <w:szCs w:val="18"/>
        </w:rPr>
      </w:pPr>
    </w:p>
    <w:bookmarkEnd w:id="10"/>
    <w:p w14:paraId="3086F89C" w14:textId="41229E19" w:rsidR="007D7C5D" w:rsidRPr="007D7C5D" w:rsidRDefault="007D7C5D" w:rsidP="007D7C5D">
      <w:pPr>
        <w:spacing w:line="360" w:lineRule="auto"/>
        <w:rPr>
          <w:rFonts w:ascii="Verdana" w:eastAsia="Calibri" w:hAnsi="Verdana"/>
          <w:b/>
          <w:smallCaps/>
          <w:szCs w:val="18"/>
        </w:rPr>
      </w:pPr>
      <w:r w:rsidRPr="007D7C5D">
        <w:rPr>
          <w:rFonts w:ascii="Verdana" w:eastAsia="Calibri" w:hAnsi="Verdana"/>
          <w:b/>
          <w:smallCaps/>
          <w:szCs w:val="18"/>
        </w:rPr>
        <w:t xml:space="preserve">Design of Wearables and Wirelessly Connected Devices </w:t>
      </w:r>
    </w:p>
    <w:p w14:paraId="154AD3F0" w14:textId="170BD144" w:rsidR="007D7C5D" w:rsidRPr="007D7C5D" w:rsidRDefault="007D7C5D" w:rsidP="007D7C5D">
      <w:pPr>
        <w:spacing w:line="360" w:lineRule="auto"/>
        <w:jc w:val="both"/>
        <w:rPr>
          <w:rFonts w:ascii="Verdana" w:eastAsia="Calibri" w:hAnsi="Verdana"/>
          <w:b/>
          <w:sz w:val="18"/>
          <w:szCs w:val="18"/>
        </w:rPr>
      </w:pPr>
      <w:r w:rsidRPr="007D7C5D">
        <w:rPr>
          <w:rFonts w:ascii="Verdana" w:eastAsia="Calibri" w:hAnsi="Verdana"/>
          <w:sz w:val="18"/>
          <w:szCs w:val="18"/>
        </w:rPr>
        <w:t xml:space="preserve">September 29, 2017 - Wireless RERC researchers have conducted a review of representative applications and examples of currently available wearable </w:t>
      </w:r>
      <w:r w:rsidR="002E4751">
        <w:rPr>
          <w:rFonts w:ascii="Verdana" w:eastAsia="Calibri" w:hAnsi="Verdana"/>
          <w:sz w:val="18"/>
          <w:szCs w:val="18"/>
        </w:rPr>
        <w:t xml:space="preserve">and connected technologies. </w:t>
      </w:r>
      <w:r>
        <w:rPr>
          <w:rFonts w:ascii="Verdana" w:eastAsia="Calibri" w:hAnsi="Verdana"/>
          <w:sz w:val="18"/>
          <w:szCs w:val="18"/>
        </w:rPr>
        <w:t xml:space="preserve">The research brief, </w:t>
      </w:r>
      <w:hyperlink r:id="rId49" w:history="1">
        <w:r w:rsidRPr="007D7C5D">
          <w:rPr>
            <w:rStyle w:val="Hyperlink"/>
            <w:rFonts w:eastAsia="Calibri"/>
            <w:i/>
            <w:sz w:val="18"/>
            <w:szCs w:val="18"/>
          </w:rPr>
          <w:t>Accessibility, Usability, and the Design of Wearables and Wirelessly Connected Devices</w:t>
        </w:r>
      </w:hyperlink>
      <w:r w:rsidRPr="00C70AAA">
        <w:rPr>
          <w:rFonts w:ascii="Verdana" w:eastAsia="Calibri" w:hAnsi="Verdana"/>
          <w:sz w:val="18"/>
          <w:szCs w:val="18"/>
        </w:rPr>
        <w:t>,</w:t>
      </w:r>
      <w:r>
        <w:rPr>
          <w:rFonts w:ascii="Verdana" w:eastAsia="Calibri" w:hAnsi="Verdana"/>
          <w:b/>
          <w:sz w:val="18"/>
          <w:szCs w:val="18"/>
        </w:rPr>
        <w:t xml:space="preserve"> </w:t>
      </w:r>
      <w:r w:rsidRPr="007D7C5D">
        <w:rPr>
          <w:rFonts w:ascii="Verdana" w:eastAsia="Calibri" w:hAnsi="Verdana"/>
          <w:sz w:val="18"/>
          <w:szCs w:val="18"/>
        </w:rPr>
        <w:t>explores the potential impact of inclusive design principles on future device development for users with disabilities – a critical approach to ensuring that these technologies truly meet the n</w:t>
      </w:r>
      <w:r w:rsidR="002E4751">
        <w:rPr>
          <w:rFonts w:ascii="Verdana" w:eastAsia="Calibri" w:hAnsi="Verdana"/>
          <w:sz w:val="18"/>
          <w:szCs w:val="18"/>
        </w:rPr>
        <w:t xml:space="preserve">eeds of this target population. </w:t>
      </w:r>
      <w:r w:rsidRPr="007D7C5D">
        <w:rPr>
          <w:rFonts w:ascii="Verdana" w:eastAsia="Calibri" w:hAnsi="Verdana"/>
          <w:sz w:val="18"/>
          <w:szCs w:val="18"/>
        </w:rPr>
        <w:t xml:space="preserve">Inclusively designed technologies can: 1) enhance accessibility, 2) increase independence and community participation, and 3) support a more inclusive society, a trend which we </w:t>
      </w:r>
      <w:r w:rsidR="002E4751" w:rsidRPr="002E4751">
        <w:rPr>
          <w:rFonts w:ascii="Verdana" w:eastAsia="Calibri" w:hAnsi="Verdana"/>
          <w:noProof/>
          <w:sz w:val="18"/>
          <w:szCs w:val="18"/>
        </w:rPr>
        <w:t>antici</w:t>
      </w:r>
      <w:r w:rsidR="002E4751">
        <w:rPr>
          <w:rFonts w:ascii="Verdana" w:eastAsia="Calibri" w:hAnsi="Verdana"/>
          <w:noProof/>
          <w:sz w:val="18"/>
          <w:szCs w:val="18"/>
        </w:rPr>
        <w:t>pa</w:t>
      </w:r>
      <w:r w:rsidR="002E4751" w:rsidRPr="002E4751">
        <w:rPr>
          <w:rFonts w:ascii="Verdana" w:eastAsia="Calibri" w:hAnsi="Verdana"/>
          <w:noProof/>
          <w:sz w:val="18"/>
          <w:szCs w:val="18"/>
        </w:rPr>
        <w:t>te</w:t>
      </w:r>
      <w:r w:rsidRPr="007D7C5D">
        <w:rPr>
          <w:rFonts w:ascii="Verdana" w:eastAsia="Calibri" w:hAnsi="Verdana"/>
          <w:sz w:val="18"/>
          <w:szCs w:val="18"/>
        </w:rPr>
        <w:t xml:space="preserve"> will become </w:t>
      </w:r>
      <w:r w:rsidRPr="002E4751">
        <w:rPr>
          <w:rFonts w:ascii="Verdana" w:eastAsia="Calibri" w:hAnsi="Verdana"/>
          <w:noProof/>
          <w:sz w:val="18"/>
          <w:szCs w:val="18"/>
        </w:rPr>
        <w:t>increasingly the norm</w:t>
      </w:r>
      <w:r w:rsidRPr="007D7C5D">
        <w:rPr>
          <w:rFonts w:ascii="Verdana" w:eastAsia="Calibri" w:hAnsi="Verdana"/>
          <w:sz w:val="18"/>
          <w:szCs w:val="18"/>
        </w:rPr>
        <w:t xml:space="preserve"> in the future.</w:t>
      </w:r>
    </w:p>
    <w:p w14:paraId="635703F9" w14:textId="77777777" w:rsidR="007D7C5D" w:rsidRPr="005B7130" w:rsidRDefault="007D7C5D" w:rsidP="007D7C5D">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2B14FA3" w14:textId="35B9B285" w:rsidR="007D7C5D" w:rsidRPr="007D7C5D" w:rsidRDefault="005A747D" w:rsidP="007D7C5D">
      <w:pPr>
        <w:spacing w:line="360" w:lineRule="auto"/>
        <w:rPr>
          <w:rStyle w:val="Hyperlink"/>
          <w:rFonts w:eastAsia="Calibri"/>
          <w:sz w:val="18"/>
          <w:szCs w:val="18"/>
        </w:rPr>
      </w:pPr>
      <w:hyperlink r:id="rId50" w:tgtFrame="_blank" w:history="1">
        <w:r w:rsidR="007D7C5D" w:rsidRPr="007D7C5D">
          <w:rPr>
            <w:rStyle w:val="Hyperlink"/>
            <w:rFonts w:eastAsia="Calibri"/>
            <w:sz w:val="18"/>
            <w:szCs w:val="18"/>
          </w:rPr>
          <w:t>WIT RERC Wearables Research Brief</w:t>
        </w:r>
      </w:hyperlink>
    </w:p>
    <w:p w14:paraId="09850E52" w14:textId="5E64C65C" w:rsidR="007D7C5D" w:rsidRDefault="007D7C5D" w:rsidP="007D7C5D">
      <w:pPr>
        <w:spacing w:line="360" w:lineRule="auto"/>
        <w:rPr>
          <w:rStyle w:val="Hyperlink"/>
          <w:rFonts w:eastAsia="Calibri"/>
          <w:sz w:val="18"/>
          <w:szCs w:val="18"/>
        </w:rPr>
      </w:pPr>
      <w:r>
        <w:rPr>
          <w:rStyle w:val="Hyperlink"/>
          <w:rFonts w:eastAsia="Calibri"/>
          <w:sz w:val="18"/>
          <w:szCs w:val="18"/>
        </w:rPr>
        <w:t>[</w:t>
      </w:r>
      <w:hyperlink r:id="rId51" w:history="1">
        <w:r w:rsidRPr="007D7C5D">
          <w:rPr>
            <w:rStyle w:val="Hyperlink"/>
            <w:rFonts w:eastAsia="Calibri"/>
            <w:sz w:val="18"/>
            <w:szCs w:val="18"/>
          </w:rPr>
          <w:t>pdf_wit_rerc_wearables_research_brief_9.29.17.pdf</w:t>
        </w:r>
      </w:hyperlink>
      <w:r>
        <w:rPr>
          <w:rStyle w:val="Hyperlink"/>
          <w:rFonts w:eastAsia="Calibri"/>
          <w:sz w:val="18"/>
          <w:szCs w:val="18"/>
        </w:rPr>
        <w:t>]</w:t>
      </w:r>
    </w:p>
    <w:p w14:paraId="5B1A8F16" w14:textId="5AD67D40" w:rsidR="00C70AAA" w:rsidRDefault="00C70AAA" w:rsidP="007D7C5D">
      <w:pPr>
        <w:spacing w:line="360" w:lineRule="auto"/>
        <w:rPr>
          <w:rStyle w:val="Hyperlink"/>
          <w:rFonts w:eastAsia="Calibri"/>
          <w:sz w:val="18"/>
          <w:szCs w:val="18"/>
        </w:rPr>
      </w:pPr>
    </w:p>
    <w:p w14:paraId="75293148" w14:textId="77777777" w:rsidR="00C70AAA" w:rsidRPr="00C70AAA" w:rsidRDefault="00C70AAA" w:rsidP="00C70AAA">
      <w:pPr>
        <w:spacing w:line="360" w:lineRule="auto"/>
        <w:rPr>
          <w:rFonts w:ascii="Verdana" w:eastAsia="Calibri" w:hAnsi="Verdana"/>
          <w:b/>
          <w:smallCaps/>
          <w:szCs w:val="18"/>
        </w:rPr>
      </w:pPr>
      <w:r w:rsidRPr="00C70AAA">
        <w:rPr>
          <w:rFonts w:ascii="Verdana" w:eastAsia="Calibri" w:hAnsi="Verdana"/>
          <w:b/>
          <w:smallCaps/>
          <w:szCs w:val="18"/>
        </w:rPr>
        <w:t>Wireless RERC Survey - 2017 Nationwide EAS Test</w:t>
      </w:r>
    </w:p>
    <w:p w14:paraId="73B2A5D1" w14:textId="61E8F365" w:rsidR="00C70AAA" w:rsidRDefault="00C70AAA" w:rsidP="002E4751">
      <w:pPr>
        <w:spacing w:after="120" w:line="360" w:lineRule="auto"/>
        <w:jc w:val="both"/>
        <w:rPr>
          <w:rFonts w:ascii="Verdana" w:eastAsia="Calibri" w:hAnsi="Verdana"/>
          <w:sz w:val="18"/>
          <w:szCs w:val="18"/>
        </w:rPr>
      </w:pPr>
      <w:r w:rsidRPr="00C70AAA">
        <w:rPr>
          <w:rFonts w:ascii="Verdana" w:eastAsia="Calibri" w:hAnsi="Verdana"/>
          <w:sz w:val="18"/>
          <w:szCs w:val="18"/>
        </w:rPr>
        <w:t xml:space="preserve">September 27, 2017 - On September 27, 2017, at 2:20 pm EST there was a nationwide test of the Emergency Alert System (EAS). The Wireless RERC </w:t>
      </w:r>
      <w:r w:rsidRPr="002E4751">
        <w:rPr>
          <w:rFonts w:ascii="Verdana" w:eastAsia="Calibri" w:hAnsi="Verdana"/>
          <w:noProof/>
          <w:sz w:val="18"/>
          <w:szCs w:val="18"/>
        </w:rPr>
        <w:t>conducted a survey</w:t>
      </w:r>
      <w:r w:rsidRPr="00C70AAA">
        <w:rPr>
          <w:rFonts w:ascii="Verdana" w:eastAsia="Calibri" w:hAnsi="Verdana"/>
          <w:sz w:val="18"/>
          <w:szCs w:val="18"/>
        </w:rPr>
        <w:t xml:space="preserve"> to evaluate the effectiveness of the visual and audio elements of the 2017 EAS test message.  For comparative analyses of similarities and differences in access needs, the survey was open to people with and without disabilities. Survey results will </w:t>
      </w:r>
      <w:r w:rsidRPr="002E4751">
        <w:rPr>
          <w:rFonts w:ascii="Verdana" w:eastAsia="Calibri" w:hAnsi="Verdana"/>
          <w:noProof/>
          <w:sz w:val="18"/>
          <w:szCs w:val="18"/>
        </w:rPr>
        <w:t>be shared</w:t>
      </w:r>
      <w:r w:rsidRPr="00C70AAA">
        <w:rPr>
          <w:rFonts w:ascii="Verdana" w:eastAsia="Calibri" w:hAnsi="Verdana"/>
          <w:sz w:val="18"/>
          <w:szCs w:val="18"/>
        </w:rPr>
        <w:t xml:space="preserve"> with federal agencies in efforts to inform policymakers with empirical research about the access experiences and expectations of people with disabilities.</w:t>
      </w:r>
    </w:p>
    <w:p w14:paraId="40CE47F4" w14:textId="626891FA" w:rsidR="002E4751" w:rsidRPr="002E4751" w:rsidRDefault="002E4751" w:rsidP="00C70AAA">
      <w:pPr>
        <w:spacing w:line="360" w:lineRule="auto"/>
        <w:jc w:val="both"/>
        <w:rPr>
          <w:rFonts w:ascii="Verdana" w:eastAsia="Calibri" w:hAnsi="Verdana"/>
          <w:sz w:val="18"/>
          <w:szCs w:val="18"/>
        </w:rPr>
      </w:pPr>
      <w:r>
        <w:rPr>
          <w:rFonts w:ascii="Verdana" w:hAnsi="Verdana"/>
          <w:sz w:val="18"/>
          <w:szCs w:val="18"/>
        </w:rPr>
        <w:t xml:space="preserve">The survey will </w:t>
      </w:r>
      <w:r w:rsidRPr="002E4751">
        <w:rPr>
          <w:rFonts w:ascii="Verdana" w:hAnsi="Verdana"/>
          <w:noProof/>
          <w:sz w:val="18"/>
          <w:szCs w:val="18"/>
        </w:rPr>
        <w:t>close</w:t>
      </w:r>
      <w:r>
        <w:rPr>
          <w:rFonts w:ascii="Verdana" w:hAnsi="Verdana"/>
          <w:sz w:val="18"/>
          <w:szCs w:val="18"/>
        </w:rPr>
        <w:t xml:space="preserve"> this Saturday, </w:t>
      </w:r>
      <w:r w:rsidRPr="002E4751">
        <w:rPr>
          <w:rFonts w:ascii="Verdana" w:hAnsi="Verdana"/>
          <w:noProof/>
          <w:sz w:val="18"/>
          <w:szCs w:val="18"/>
        </w:rPr>
        <w:t>October</w:t>
      </w:r>
      <w:r>
        <w:rPr>
          <w:rFonts w:ascii="Verdana" w:hAnsi="Verdana"/>
          <w:noProof/>
          <w:sz w:val="18"/>
          <w:szCs w:val="18"/>
        </w:rPr>
        <w:t xml:space="preserve"> 7</w:t>
      </w:r>
      <w:r w:rsidRPr="002E4751">
        <w:rPr>
          <w:rFonts w:ascii="Verdana" w:hAnsi="Verdana"/>
          <w:noProof/>
          <w:sz w:val="18"/>
          <w:szCs w:val="18"/>
          <w:vertAlign w:val="superscript"/>
        </w:rPr>
        <w:t>th</w:t>
      </w:r>
      <w:r w:rsidR="00146CD0">
        <w:rPr>
          <w:rFonts w:ascii="Verdana" w:hAnsi="Verdana"/>
          <w:noProof/>
          <w:sz w:val="18"/>
          <w:szCs w:val="18"/>
        </w:rPr>
        <w:t>, 2017.</w:t>
      </w:r>
      <w:r>
        <w:rPr>
          <w:rFonts w:ascii="Verdana" w:hAnsi="Verdana"/>
          <w:sz w:val="18"/>
          <w:szCs w:val="18"/>
        </w:rPr>
        <w:t xml:space="preserve"> </w:t>
      </w:r>
      <w:r w:rsidRPr="002E4751">
        <w:rPr>
          <w:rFonts w:ascii="Verdana" w:hAnsi="Verdana"/>
          <w:sz w:val="18"/>
          <w:szCs w:val="18"/>
        </w:rPr>
        <w:t xml:space="preserve">Please take a few minutes to complete </w:t>
      </w:r>
      <w:r>
        <w:rPr>
          <w:rFonts w:ascii="Verdana" w:hAnsi="Verdana"/>
          <w:sz w:val="18"/>
          <w:szCs w:val="18"/>
        </w:rPr>
        <w:t>the</w:t>
      </w:r>
      <w:r w:rsidRPr="002E4751">
        <w:rPr>
          <w:rFonts w:ascii="Verdana" w:hAnsi="Verdana"/>
          <w:sz w:val="18"/>
          <w:szCs w:val="18"/>
        </w:rPr>
        <w:t xml:space="preserve"> survey at the following link:  </w:t>
      </w:r>
      <w:hyperlink r:id="rId52" w:tgtFrame="_blank" w:history="1">
        <w:r w:rsidRPr="002E4751">
          <w:rPr>
            <w:rStyle w:val="Hyperlink"/>
            <w:sz w:val="18"/>
            <w:szCs w:val="18"/>
          </w:rPr>
          <w:t>Wireless RERC Survey - 2017 Nationwide EAS Test</w:t>
        </w:r>
      </w:hyperlink>
      <w:r w:rsidRPr="002E4751">
        <w:rPr>
          <w:rFonts w:ascii="Verdana" w:hAnsi="Verdana"/>
          <w:sz w:val="18"/>
          <w:szCs w:val="18"/>
        </w:rPr>
        <w:t>, and share this call for participation with other organizations, listservs, and social networks.</w:t>
      </w:r>
    </w:p>
    <w:p w14:paraId="00F1FD1D" w14:textId="79CFF984" w:rsidR="002E4751" w:rsidRDefault="002E4751" w:rsidP="007D7C5D">
      <w:pPr>
        <w:spacing w:line="360" w:lineRule="auto"/>
        <w:rPr>
          <w:rStyle w:val="Hyperlink"/>
          <w:rFonts w:eastAsia="Calibri"/>
          <w:sz w:val="18"/>
          <w:szCs w:val="18"/>
        </w:rPr>
      </w:pPr>
    </w:p>
    <w:p w14:paraId="3AA4275A" w14:textId="066E7F99" w:rsidR="009A3C59" w:rsidRDefault="009A3C59" w:rsidP="007D7C5D">
      <w:pPr>
        <w:spacing w:line="360" w:lineRule="auto"/>
        <w:rPr>
          <w:rStyle w:val="Hyperlink"/>
          <w:rFonts w:eastAsia="Calibri"/>
          <w:sz w:val="18"/>
          <w:szCs w:val="18"/>
        </w:rPr>
      </w:pPr>
    </w:p>
    <w:p w14:paraId="5821D690" w14:textId="2C619475" w:rsidR="009A3C59" w:rsidRDefault="009A3C59" w:rsidP="007D7C5D">
      <w:pPr>
        <w:spacing w:line="360" w:lineRule="auto"/>
        <w:rPr>
          <w:rStyle w:val="Hyperlink"/>
          <w:rFonts w:eastAsia="Calibri"/>
          <w:sz w:val="18"/>
          <w:szCs w:val="18"/>
        </w:rPr>
      </w:pPr>
    </w:p>
    <w:p w14:paraId="368911F7" w14:textId="77777777" w:rsidR="009A3C59" w:rsidRPr="007D7C5D" w:rsidRDefault="009A3C59" w:rsidP="007D7C5D">
      <w:pPr>
        <w:spacing w:line="360" w:lineRule="auto"/>
        <w:rPr>
          <w:rStyle w:val="Hyperlink"/>
          <w:rFonts w:eastAsia="Calibri"/>
          <w:sz w:val="18"/>
          <w:szCs w:val="18"/>
        </w:rPr>
      </w:pPr>
    </w:p>
    <w:p w14:paraId="34BB7277" w14:textId="16FE0E89" w:rsidR="00881175" w:rsidRPr="006C562B"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3" w:name="otheritemsofinterest"/>
      <w:r w:rsidRPr="006C562B">
        <w:rPr>
          <w:rFonts w:ascii="Verdana" w:eastAsiaTheme="minorEastAsia" w:hAnsi="Verdana" w:cstheme="minorBidi"/>
          <w:smallCaps/>
          <w:sz w:val="28"/>
          <w:szCs w:val="28"/>
        </w:rPr>
        <w:t>Other Items of Interest</w:t>
      </w:r>
    </w:p>
    <w:bookmarkEnd w:id="13"/>
    <w:p w14:paraId="61B15B62" w14:textId="59358B16" w:rsidR="003464F2" w:rsidRPr="009F2310" w:rsidRDefault="003464F2" w:rsidP="003464F2">
      <w:pPr>
        <w:spacing w:line="360" w:lineRule="auto"/>
        <w:rPr>
          <w:rFonts w:ascii="Verdana" w:eastAsia="Calibri" w:hAnsi="Verdana"/>
          <w:b/>
          <w:smallCaps/>
          <w:sz w:val="18"/>
          <w:szCs w:val="18"/>
        </w:rPr>
      </w:pPr>
    </w:p>
    <w:p w14:paraId="36A3F864" w14:textId="3405EF34" w:rsidR="007B0DAE" w:rsidRPr="007B0DAE" w:rsidRDefault="007B0DAE" w:rsidP="007B0DAE">
      <w:pPr>
        <w:spacing w:line="360" w:lineRule="auto"/>
        <w:rPr>
          <w:rFonts w:ascii="Verdana" w:eastAsia="Calibri" w:hAnsi="Verdana"/>
          <w:b/>
          <w:smallCaps/>
          <w:szCs w:val="18"/>
        </w:rPr>
      </w:pPr>
      <w:r w:rsidRPr="007B0DAE">
        <w:rPr>
          <w:rFonts w:ascii="Verdana" w:eastAsia="Calibri" w:hAnsi="Verdana"/>
          <w:b/>
          <w:smallCaps/>
          <w:szCs w:val="18"/>
        </w:rPr>
        <w:t xml:space="preserve">2018 Summer Internship Program Looking for Students with Disabilities </w:t>
      </w:r>
    </w:p>
    <w:p w14:paraId="3B8C3831" w14:textId="0EB62333" w:rsidR="007B0DAE" w:rsidRPr="007B0DAE" w:rsidRDefault="007B0DAE" w:rsidP="007B0DAE">
      <w:pPr>
        <w:spacing w:after="120" w:line="360" w:lineRule="auto"/>
        <w:jc w:val="both"/>
        <w:rPr>
          <w:rFonts w:ascii="Verdana" w:hAnsi="Verdana"/>
          <w:sz w:val="18"/>
          <w:szCs w:val="18"/>
        </w:rPr>
      </w:pPr>
      <w:r w:rsidRPr="007B0DAE">
        <w:rPr>
          <w:rFonts w:ascii="Verdana" w:hAnsi="Verdana"/>
          <w:sz w:val="18"/>
          <w:szCs w:val="18"/>
        </w:rPr>
        <w:t>For fifteen years the American Association of People with Disabilities (AAPD) has worked to connect and empower young workers with disabilities in their annual Summer Internship Program. The initiative places college and graduate students with all types of disabilities in Congressional offices, federal agencies, and</w:t>
      </w:r>
      <w:r>
        <w:rPr>
          <w:rFonts w:ascii="Verdana" w:hAnsi="Verdana"/>
          <w:sz w:val="18"/>
          <w:szCs w:val="18"/>
        </w:rPr>
        <w:t xml:space="preserve"> non-governmental agencies (</w:t>
      </w:r>
      <w:r w:rsidRPr="007B0DAE">
        <w:rPr>
          <w:rFonts w:ascii="Verdana" w:hAnsi="Verdana"/>
          <w:sz w:val="18"/>
          <w:szCs w:val="18"/>
        </w:rPr>
        <w:t>NGOs</w:t>
      </w:r>
      <w:r>
        <w:rPr>
          <w:rFonts w:ascii="Verdana" w:hAnsi="Verdana"/>
          <w:sz w:val="18"/>
          <w:szCs w:val="18"/>
        </w:rPr>
        <w:t>)</w:t>
      </w:r>
      <w:r w:rsidRPr="007B0DAE">
        <w:rPr>
          <w:rFonts w:ascii="Verdana" w:hAnsi="Verdana"/>
          <w:sz w:val="18"/>
          <w:szCs w:val="18"/>
        </w:rPr>
        <w:t xml:space="preserve"> in Washington, D.C. Each candidate receives a stipend as well as fully-accessible </w:t>
      </w:r>
      <w:r w:rsidRPr="002E4751">
        <w:rPr>
          <w:rFonts w:ascii="Verdana" w:hAnsi="Verdana"/>
          <w:noProof/>
          <w:sz w:val="18"/>
          <w:szCs w:val="18"/>
        </w:rPr>
        <w:t>housing</w:t>
      </w:r>
      <w:r w:rsidRPr="007B0DAE">
        <w:rPr>
          <w:rFonts w:ascii="Verdana" w:hAnsi="Verdana"/>
          <w:sz w:val="18"/>
          <w:szCs w:val="18"/>
        </w:rPr>
        <w:t xml:space="preserve"> and is matched with a mentor to help develop their career goals. </w:t>
      </w:r>
    </w:p>
    <w:p w14:paraId="7CB8C6B3" w14:textId="1307DDC9" w:rsidR="007B0DAE" w:rsidRPr="007B0DAE" w:rsidRDefault="007B0DAE" w:rsidP="007B0DAE">
      <w:pPr>
        <w:spacing w:after="120" w:line="360" w:lineRule="auto"/>
        <w:jc w:val="both"/>
        <w:rPr>
          <w:rFonts w:ascii="Verdana" w:hAnsi="Verdana"/>
          <w:sz w:val="18"/>
          <w:szCs w:val="18"/>
        </w:rPr>
      </w:pPr>
      <w:r w:rsidRPr="007B0DAE">
        <w:rPr>
          <w:rFonts w:ascii="Verdana" w:hAnsi="Verdana"/>
          <w:sz w:val="18"/>
          <w:szCs w:val="18"/>
        </w:rPr>
        <w:t xml:space="preserve">The AAPD is currently looking for interns for its upcoming 2018 program, to which </w:t>
      </w:r>
      <w:r w:rsidRPr="002E4751">
        <w:rPr>
          <w:rFonts w:ascii="Verdana" w:hAnsi="Verdana"/>
          <w:noProof/>
          <w:sz w:val="18"/>
          <w:szCs w:val="18"/>
        </w:rPr>
        <w:t>any</w:t>
      </w:r>
      <w:r w:rsidRPr="007B0DAE">
        <w:rPr>
          <w:rFonts w:ascii="Verdana" w:hAnsi="Verdana"/>
          <w:sz w:val="18"/>
          <w:szCs w:val="18"/>
        </w:rPr>
        <w:t xml:space="preserve"> undergraduate student, graduate student, or even recent graduate with a disability is welcome to apply. Past internship placements include the American Bar Association, U.S. Department of Homeland Security, Institute for Educational Leadership, U.S. Department of Labor, and many offices of senators and representatives. </w:t>
      </w:r>
    </w:p>
    <w:p w14:paraId="70F31F44" w14:textId="77777777" w:rsidR="007B0DAE" w:rsidRPr="007B0DAE" w:rsidRDefault="007B0DAE" w:rsidP="007B0DAE">
      <w:pPr>
        <w:spacing w:line="360" w:lineRule="auto"/>
        <w:jc w:val="both"/>
        <w:rPr>
          <w:rFonts w:ascii="Verdana" w:hAnsi="Verdana"/>
          <w:sz w:val="18"/>
          <w:szCs w:val="18"/>
        </w:rPr>
      </w:pPr>
      <w:r w:rsidRPr="007B0DAE">
        <w:rPr>
          <w:rFonts w:ascii="Verdana" w:hAnsi="Verdana"/>
          <w:sz w:val="18"/>
          <w:szCs w:val="18"/>
        </w:rPr>
        <w:t>The deadline for submissions is 5:00 PM ET on Monday, November 6, 2017. Finalists will be contacted by February 2017. For more information, please contact AAPD at internships@aapd.com or at (202) 521-4316.</w:t>
      </w:r>
    </w:p>
    <w:p w14:paraId="3A037448" w14:textId="51E5ECC1" w:rsidR="007B0DAE" w:rsidRPr="007B0DAE" w:rsidRDefault="007B0DAE" w:rsidP="007B0DAE">
      <w:pPr>
        <w:pStyle w:val="Heading4"/>
        <w:keepNext w:val="0"/>
        <w:keepLines w:val="0"/>
        <w:spacing w:before="240" w:line="276" w:lineRule="auto"/>
        <w:rPr>
          <w:rFonts w:ascii="Verdana" w:hAnsi="Verdana" w:cstheme="minorBidi"/>
          <w:b w:val="0"/>
          <w:bCs w:val="0"/>
          <w:i w:val="0"/>
          <w:iCs w:val="0"/>
          <w:smallCaps/>
          <w:color w:val="auto"/>
          <w:spacing w:val="10"/>
        </w:rPr>
      </w:pPr>
      <w:r w:rsidRPr="007B0DAE">
        <w:rPr>
          <w:rFonts w:ascii="Verdana" w:hAnsi="Verdana" w:cstheme="minorBidi"/>
          <w:b w:val="0"/>
          <w:bCs w:val="0"/>
          <w:i w:val="0"/>
          <w:iCs w:val="0"/>
          <w:smallCaps/>
          <w:color w:val="auto"/>
          <w:spacing w:val="10"/>
        </w:rPr>
        <w:t>Additional Information</w:t>
      </w:r>
    </w:p>
    <w:p w14:paraId="3190BC4F" w14:textId="77777777" w:rsidR="007B0DAE" w:rsidRPr="007B0DAE" w:rsidRDefault="005A747D" w:rsidP="007B0DAE">
      <w:pPr>
        <w:spacing w:line="360" w:lineRule="auto"/>
        <w:rPr>
          <w:rStyle w:val="Hyperlink"/>
          <w:rFonts w:eastAsia="Calibri"/>
        </w:rPr>
      </w:pPr>
      <w:hyperlink r:id="rId53" w:history="1">
        <w:r w:rsidR="007B0DAE" w:rsidRPr="007B0DAE">
          <w:rPr>
            <w:rStyle w:val="Hyperlink"/>
            <w:rFonts w:eastAsia="Calibri"/>
            <w:sz w:val="18"/>
            <w:szCs w:val="18"/>
          </w:rPr>
          <w:t>Summer Internship Program</w:t>
        </w:r>
      </w:hyperlink>
    </w:p>
    <w:p w14:paraId="7FE4DA16" w14:textId="0B8E6D5E" w:rsidR="00F8486A" w:rsidRDefault="007B0DAE" w:rsidP="007B0DAE">
      <w:pPr>
        <w:spacing w:line="360" w:lineRule="auto"/>
        <w:rPr>
          <w:rStyle w:val="Hyperlink"/>
          <w:rFonts w:eastAsia="Calibri"/>
          <w:sz w:val="18"/>
          <w:szCs w:val="18"/>
        </w:rPr>
      </w:pPr>
      <w:r w:rsidRPr="007B0DAE">
        <w:rPr>
          <w:rStyle w:val="Hyperlink"/>
          <w:rFonts w:eastAsia="Calibri"/>
          <w:sz w:val="18"/>
          <w:szCs w:val="18"/>
        </w:rPr>
        <w:t>[</w:t>
      </w:r>
      <w:hyperlink r:id="rId54" w:history="1">
        <w:r w:rsidRPr="007B0DAE">
          <w:rPr>
            <w:rStyle w:val="Hyperlink"/>
            <w:rFonts w:eastAsia="Calibri"/>
            <w:sz w:val="18"/>
            <w:szCs w:val="18"/>
          </w:rPr>
          <w:t>http://www.aapd.com/summer-internship-program/</w:t>
        </w:r>
      </w:hyperlink>
      <w:r w:rsidRPr="007B0DAE">
        <w:rPr>
          <w:rStyle w:val="Hyperlink"/>
          <w:rFonts w:eastAsia="Calibri"/>
          <w:sz w:val="18"/>
          <w:szCs w:val="18"/>
        </w:rPr>
        <w:t>]</w:t>
      </w:r>
    </w:p>
    <w:p w14:paraId="7206646B" w14:textId="0C4CBDF1" w:rsidR="007B0DAE" w:rsidRDefault="007B0DAE" w:rsidP="007B0DAE">
      <w:pPr>
        <w:spacing w:line="360" w:lineRule="auto"/>
        <w:rPr>
          <w:rStyle w:val="Hyperlink"/>
          <w:rFonts w:eastAsia="Calibri"/>
          <w:sz w:val="18"/>
          <w:szCs w:val="18"/>
        </w:rPr>
      </w:pPr>
    </w:p>
    <w:p w14:paraId="79DFFB12" w14:textId="47A94A7C" w:rsidR="00F01716" w:rsidRPr="00F01716" w:rsidRDefault="00F01716" w:rsidP="00F01716">
      <w:pPr>
        <w:spacing w:line="360" w:lineRule="auto"/>
        <w:rPr>
          <w:rFonts w:ascii="Verdana" w:eastAsia="Calibri" w:hAnsi="Verdana"/>
          <w:b/>
          <w:smallCaps/>
          <w:szCs w:val="18"/>
        </w:rPr>
      </w:pPr>
      <w:r w:rsidRPr="00F01716">
        <w:rPr>
          <w:rFonts w:ascii="Verdana" w:eastAsia="Calibri" w:hAnsi="Verdana"/>
          <w:b/>
          <w:smallCaps/>
          <w:szCs w:val="18"/>
        </w:rPr>
        <w:t xml:space="preserve">New </w:t>
      </w:r>
      <w:r w:rsidRPr="002E4751">
        <w:rPr>
          <w:rFonts w:ascii="Verdana" w:eastAsia="Calibri" w:hAnsi="Verdana"/>
          <w:b/>
          <w:smallCaps/>
          <w:noProof/>
          <w:szCs w:val="18"/>
        </w:rPr>
        <w:t>On-line</w:t>
      </w:r>
      <w:r w:rsidRPr="00F01716">
        <w:rPr>
          <w:rFonts w:ascii="Verdana" w:eastAsia="Calibri" w:hAnsi="Verdana"/>
          <w:b/>
          <w:smallCaps/>
          <w:szCs w:val="18"/>
        </w:rPr>
        <w:t xml:space="preserve"> Disability Training Program Aims to Increase Employment </w:t>
      </w:r>
    </w:p>
    <w:p w14:paraId="20AFD9CD" w14:textId="68E3A972" w:rsidR="00F01716" w:rsidRPr="00F01716" w:rsidRDefault="00F01716" w:rsidP="009A3C59">
      <w:pPr>
        <w:spacing w:after="120" w:line="360" w:lineRule="auto"/>
        <w:jc w:val="both"/>
        <w:rPr>
          <w:rFonts w:ascii="Verdana" w:eastAsia="Calibri" w:hAnsi="Verdana"/>
          <w:sz w:val="18"/>
          <w:szCs w:val="18"/>
        </w:rPr>
      </w:pPr>
      <w:r w:rsidRPr="00F01716">
        <w:rPr>
          <w:rFonts w:ascii="Verdana" w:eastAsia="Calibri" w:hAnsi="Verdana"/>
          <w:sz w:val="18"/>
          <w:szCs w:val="18"/>
        </w:rPr>
        <w:t>September 26, 2017 - Human Solutions LLC, a California-based innovation and workforce development company, has l</w:t>
      </w:r>
      <w:r w:rsidR="00146CD0">
        <w:rPr>
          <w:rFonts w:ascii="Verdana" w:eastAsia="Calibri" w:hAnsi="Verdana"/>
          <w:sz w:val="18"/>
          <w:szCs w:val="18"/>
        </w:rPr>
        <w:t>aunched its new Access for All</w:t>
      </w:r>
      <w:r w:rsidRPr="00F01716">
        <w:rPr>
          <w:rFonts w:ascii="Verdana" w:eastAsia="Calibri" w:hAnsi="Verdana"/>
          <w:sz w:val="18"/>
          <w:szCs w:val="18"/>
        </w:rPr>
        <w:t xml:space="preserve"> On-line Disability Training program. A staff development tool, the program was designed to address the concerns of prospective employees and employers alike in hiring people with disabilities. Designed in tandem with Workplace Innovation and Opportunity Act providers and partners, the eight interactive learning modules provide real-world </w:t>
      </w:r>
      <w:r w:rsidRPr="002E4751">
        <w:rPr>
          <w:rFonts w:ascii="Verdana" w:eastAsia="Calibri" w:hAnsi="Verdana"/>
          <w:noProof/>
          <w:sz w:val="18"/>
          <w:szCs w:val="18"/>
        </w:rPr>
        <w:t>scenarios</w:t>
      </w:r>
      <w:r w:rsidRPr="00F01716">
        <w:rPr>
          <w:rFonts w:ascii="Verdana" w:eastAsia="Calibri" w:hAnsi="Verdana"/>
          <w:sz w:val="18"/>
          <w:szCs w:val="18"/>
        </w:rPr>
        <w:t xml:space="preserve"> and job training on any </w:t>
      </w:r>
      <w:r w:rsidRPr="002E4751">
        <w:rPr>
          <w:rFonts w:ascii="Verdana" w:eastAsia="Calibri" w:hAnsi="Verdana"/>
          <w:noProof/>
          <w:sz w:val="18"/>
          <w:szCs w:val="18"/>
        </w:rPr>
        <w:t>Internet</w:t>
      </w:r>
      <w:r w:rsidR="002E4751">
        <w:rPr>
          <w:rFonts w:ascii="Verdana" w:eastAsia="Calibri" w:hAnsi="Verdana"/>
          <w:noProof/>
          <w:sz w:val="18"/>
          <w:szCs w:val="18"/>
        </w:rPr>
        <w:t>-</w:t>
      </w:r>
      <w:r w:rsidRPr="002E4751">
        <w:rPr>
          <w:rFonts w:ascii="Verdana" w:eastAsia="Calibri" w:hAnsi="Verdana"/>
          <w:noProof/>
          <w:sz w:val="18"/>
          <w:szCs w:val="18"/>
        </w:rPr>
        <w:t>enabled</w:t>
      </w:r>
      <w:r w:rsidRPr="00F01716">
        <w:rPr>
          <w:rFonts w:ascii="Verdana" w:eastAsia="Calibri" w:hAnsi="Verdana"/>
          <w:sz w:val="18"/>
          <w:szCs w:val="18"/>
        </w:rPr>
        <w:t xml:space="preserve"> computer. </w:t>
      </w:r>
    </w:p>
    <w:p w14:paraId="53331883" w14:textId="09C3E4E7" w:rsidR="00F01716" w:rsidRPr="00F01716" w:rsidRDefault="00F01716" w:rsidP="009A3C59">
      <w:pPr>
        <w:spacing w:after="120" w:line="360" w:lineRule="auto"/>
        <w:jc w:val="both"/>
        <w:rPr>
          <w:rFonts w:ascii="Verdana" w:eastAsia="Calibri" w:hAnsi="Verdana"/>
          <w:sz w:val="18"/>
          <w:szCs w:val="18"/>
        </w:rPr>
      </w:pPr>
      <w:r w:rsidRPr="00F01716">
        <w:rPr>
          <w:rFonts w:ascii="Verdana" w:eastAsia="Calibri" w:hAnsi="Verdana"/>
          <w:sz w:val="18"/>
          <w:szCs w:val="18"/>
        </w:rPr>
        <w:t xml:space="preserve">Lisa Jordan, </w:t>
      </w:r>
      <w:r w:rsidRPr="002E4751">
        <w:rPr>
          <w:rFonts w:ascii="Verdana" w:eastAsia="Calibri" w:hAnsi="Verdana"/>
          <w:noProof/>
          <w:sz w:val="18"/>
          <w:szCs w:val="18"/>
        </w:rPr>
        <w:t>President</w:t>
      </w:r>
      <w:r w:rsidRPr="00F01716">
        <w:rPr>
          <w:rFonts w:ascii="Verdana" w:eastAsia="Calibri" w:hAnsi="Verdana"/>
          <w:sz w:val="18"/>
          <w:szCs w:val="18"/>
        </w:rPr>
        <w:t xml:space="preserve"> and CEO of Human Solutions LLC, wrote in a press release, “With this new program, we are fulfilling a long-standing need for convenient and cost-effective training for professional organizations and agencies that serve job seekers with disabilities. We believe the Access for All Online Disability Training program will bring providers even closer to ensuring that </w:t>
      </w:r>
      <w:r w:rsidRPr="002E4751">
        <w:rPr>
          <w:rFonts w:ascii="Verdana" w:eastAsia="Calibri" w:hAnsi="Verdana"/>
          <w:noProof/>
          <w:sz w:val="18"/>
          <w:szCs w:val="18"/>
        </w:rPr>
        <w:t>each and every</w:t>
      </w:r>
      <w:r w:rsidRPr="00F01716">
        <w:rPr>
          <w:rFonts w:ascii="Verdana" w:eastAsia="Calibri" w:hAnsi="Verdana"/>
          <w:sz w:val="18"/>
          <w:szCs w:val="18"/>
        </w:rPr>
        <w:t xml:space="preserve"> customer will receive the highest level of service."</w:t>
      </w:r>
    </w:p>
    <w:p w14:paraId="3F322FE8" w14:textId="59701E28" w:rsidR="00F01716" w:rsidRPr="00F01716" w:rsidRDefault="00F01716" w:rsidP="009A3C59">
      <w:pPr>
        <w:spacing w:after="120" w:line="360" w:lineRule="auto"/>
        <w:jc w:val="both"/>
        <w:rPr>
          <w:rFonts w:ascii="Verdana" w:eastAsia="Calibri" w:hAnsi="Verdana"/>
          <w:sz w:val="18"/>
          <w:szCs w:val="18"/>
        </w:rPr>
      </w:pPr>
      <w:r w:rsidRPr="00F01716">
        <w:rPr>
          <w:rFonts w:ascii="Verdana" w:eastAsia="Calibri" w:hAnsi="Verdana"/>
          <w:sz w:val="18"/>
          <w:szCs w:val="18"/>
        </w:rPr>
        <w:t>Human Solutions LCC's Access for All program is one of a growing number of online services and resources that address people with disabilities’ access to employment. Source: Human Solutions LLC.</w:t>
      </w:r>
    </w:p>
    <w:p w14:paraId="78C9EDCE" w14:textId="77777777" w:rsidR="00F01716" w:rsidRPr="00504B2B" w:rsidRDefault="00F01716" w:rsidP="00F01716">
      <w:pPr>
        <w:pStyle w:val="Heading4"/>
        <w:keepNext w:val="0"/>
        <w:keepLines w:val="0"/>
        <w:spacing w:before="240" w:line="276" w:lineRule="auto"/>
        <w:rPr>
          <w:rFonts w:ascii="Verdana" w:hAnsi="Verdana" w:cstheme="minorBidi"/>
          <w:b w:val="0"/>
          <w:bCs w:val="0"/>
          <w:i w:val="0"/>
          <w:iCs w:val="0"/>
          <w:smallCaps/>
          <w:color w:val="auto"/>
          <w:spacing w:val="10"/>
        </w:rPr>
      </w:pPr>
      <w:r w:rsidRPr="00504B2B">
        <w:rPr>
          <w:rFonts w:ascii="Verdana" w:hAnsi="Verdana" w:cstheme="minorBidi"/>
          <w:b w:val="0"/>
          <w:bCs w:val="0"/>
          <w:i w:val="0"/>
          <w:iCs w:val="0"/>
          <w:smallCaps/>
          <w:color w:val="auto"/>
          <w:spacing w:val="10"/>
        </w:rPr>
        <w:t>Additional Information</w:t>
      </w:r>
    </w:p>
    <w:p w14:paraId="6D86DA6D" w14:textId="77777777" w:rsidR="00F01716" w:rsidRDefault="00F01716" w:rsidP="00F01716">
      <w:pPr>
        <w:spacing w:line="360" w:lineRule="auto"/>
        <w:rPr>
          <w:rFonts w:ascii="Verdana" w:eastAsia="Calibri" w:hAnsi="Verdana"/>
          <w:color w:val="333399"/>
          <w:sz w:val="18"/>
          <w:szCs w:val="18"/>
        </w:rPr>
      </w:pPr>
      <w:hyperlink r:id="rId55" w:history="1">
        <w:r w:rsidRPr="00F01716">
          <w:rPr>
            <w:rStyle w:val="Hyperlink"/>
            <w:rFonts w:eastAsia="Calibri"/>
            <w:sz w:val="18"/>
            <w:szCs w:val="18"/>
          </w:rPr>
          <w:t xml:space="preserve">Access </w:t>
        </w:r>
        <w:r w:rsidRPr="002E4751">
          <w:rPr>
            <w:rStyle w:val="Hyperlink"/>
            <w:rFonts w:eastAsia="Calibri"/>
            <w:noProof/>
            <w:sz w:val="18"/>
            <w:szCs w:val="18"/>
          </w:rPr>
          <w:t>for</w:t>
        </w:r>
        <w:r w:rsidRPr="00F01716">
          <w:rPr>
            <w:rStyle w:val="Hyperlink"/>
            <w:rFonts w:eastAsia="Calibri"/>
            <w:sz w:val="18"/>
            <w:szCs w:val="18"/>
          </w:rPr>
          <w:t xml:space="preserve"> All Program Changes the Future of Online Disability Training</w:t>
        </w:r>
      </w:hyperlink>
    </w:p>
    <w:p w14:paraId="6976724B" w14:textId="2FD9BC96" w:rsidR="00F01716" w:rsidRPr="00F01716" w:rsidRDefault="00F01716" w:rsidP="00F01716">
      <w:pPr>
        <w:spacing w:line="360" w:lineRule="auto"/>
        <w:rPr>
          <w:rFonts w:ascii="Verdana" w:eastAsia="Calibri" w:hAnsi="Verdana"/>
          <w:color w:val="333399"/>
          <w:sz w:val="18"/>
          <w:szCs w:val="18"/>
        </w:rPr>
      </w:pPr>
      <w:r>
        <w:rPr>
          <w:rFonts w:ascii="Verdana" w:eastAsia="Calibri" w:hAnsi="Verdana"/>
          <w:color w:val="333399"/>
          <w:sz w:val="18"/>
          <w:szCs w:val="18"/>
        </w:rPr>
        <w:t>[</w:t>
      </w:r>
      <w:hyperlink r:id="rId56" w:history="1">
        <w:r w:rsidRPr="00F01716">
          <w:rPr>
            <w:rStyle w:val="Hyperlink"/>
            <w:rFonts w:eastAsia="Calibri"/>
            <w:sz w:val="18"/>
            <w:szCs w:val="18"/>
          </w:rPr>
          <w:t>http://www.pr.com/press-release/730868</w:t>
        </w:r>
      </w:hyperlink>
      <w:r>
        <w:rPr>
          <w:rFonts w:ascii="Verdana" w:eastAsia="Calibri" w:hAnsi="Verdana"/>
          <w:color w:val="333399"/>
          <w:sz w:val="18"/>
          <w:szCs w:val="18"/>
        </w:rPr>
        <w:t>]</w:t>
      </w:r>
    </w:p>
    <w:p w14:paraId="563C2496" w14:textId="5D5E1912" w:rsidR="00F01716" w:rsidRDefault="00F01716" w:rsidP="00F01716">
      <w:pPr>
        <w:spacing w:line="360" w:lineRule="auto"/>
        <w:rPr>
          <w:rFonts w:ascii="Verdana" w:eastAsia="Calibri" w:hAnsi="Verdana"/>
          <w:color w:val="333399"/>
          <w:sz w:val="18"/>
          <w:szCs w:val="18"/>
        </w:rPr>
      </w:pPr>
    </w:p>
    <w:p w14:paraId="7DF4B23C" w14:textId="23FBDEE1" w:rsidR="009A3C59" w:rsidRDefault="009A3C59" w:rsidP="00F01716">
      <w:pPr>
        <w:spacing w:line="360" w:lineRule="auto"/>
        <w:rPr>
          <w:rFonts w:ascii="Verdana" w:eastAsia="Calibri" w:hAnsi="Verdana"/>
          <w:color w:val="333399"/>
          <w:sz w:val="18"/>
          <w:szCs w:val="18"/>
        </w:rPr>
      </w:pPr>
    </w:p>
    <w:p w14:paraId="10A2229A" w14:textId="77777777" w:rsidR="009A3C59" w:rsidRPr="00F01716" w:rsidRDefault="009A3C59" w:rsidP="00F01716">
      <w:pPr>
        <w:spacing w:line="360" w:lineRule="auto"/>
        <w:rPr>
          <w:rFonts w:ascii="Verdana" w:eastAsia="Calibri" w:hAnsi="Verdana"/>
          <w:color w:val="333399"/>
          <w:sz w:val="18"/>
          <w:szCs w:val="18"/>
        </w:rPr>
      </w:pPr>
    </w:p>
    <w:p w14:paraId="14FA58A5" w14:textId="65557359" w:rsidR="00202B4E" w:rsidRPr="00A35AD1" w:rsidRDefault="00202B4E" w:rsidP="00202B4E">
      <w:pPr>
        <w:spacing w:line="360" w:lineRule="auto"/>
        <w:rPr>
          <w:rFonts w:ascii="Verdana" w:eastAsia="Calibri" w:hAnsi="Verdana"/>
          <w:b/>
          <w:smallCaps/>
          <w:szCs w:val="18"/>
        </w:rPr>
      </w:pPr>
      <w:r w:rsidRPr="00A35AD1">
        <w:rPr>
          <w:rFonts w:ascii="Verdana" w:eastAsia="Calibri" w:hAnsi="Verdana"/>
          <w:b/>
          <w:smallCaps/>
          <w:szCs w:val="18"/>
        </w:rPr>
        <w:lastRenderedPageBreak/>
        <w:t>Georgia Tech's Aware Home Showcases Smart Home Technology for Maintaining Independence as We Age</w:t>
      </w:r>
    </w:p>
    <w:p w14:paraId="7D94FB8F" w14:textId="7FFA3447" w:rsidR="00202B4E" w:rsidRPr="00A35AD1" w:rsidRDefault="00A35AD1" w:rsidP="00146CD0">
      <w:pPr>
        <w:spacing w:after="120" w:line="360" w:lineRule="auto"/>
        <w:jc w:val="both"/>
        <w:rPr>
          <w:rFonts w:ascii="Verdana" w:hAnsi="Verdana"/>
          <w:sz w:val="18"/>
          <w:szCs w:val="18"/>
        </w:rPr>
      </w:pPr>
      <w:r w:rsidRPr="00A35AD1">
        <w:rPr>
          <w:rFonts w:ascii="Verdana" w:eastAsia="Calibri" w:hAnsi="Verdana"/>
          <w:sz w:val="18"/>
          <w:szCs w:val="18"/>
        </w:rPr>
        <w:t xml:space="preserve">September 25, 2017 - </w:t>
      </w:r>
      <w:r w:rsidR="00202B4E" w:rsidRPr="00A35AD1">
        <w:rPr>
          <w:rFonts w:ascii="Verdana" w:hAnsi="Verdana"/>
          <w:sz w:val="18"/>
          <w:szCs w:val="18"/>
        </w:rPr>
        <w:t xml:space="preserve">A stove at the Aware Home can sense when it has </w:t>
      </w:r>
      <w:r w:rsidR="00202B4E" w:rsidRPr="002E4751">
        <w:rPr>
          <w:rFonts w:ascii="Verdana" w:hAnsi="Verdana"/>
          <w:noProof/>
          <w:sz w:val="18"/>
          <w:szCs w:val="18"/>
        </w:rPr>
        <w:t>been left</w:t>
      </w:r>
      <w:r w:rsidR="00202B4E" w:rsidRPr="00A35AD1">
        <w:rPr>
          <w:rFonts w:ascii="Verdana" w:hAnsi="Verdana"/>
          <w:sz w:val="18"/>
          <w:szCs w:val="18"/>
        </w:rPr>
        <w:t xml:space="preserve"> on and alert the user with colored lights by the stove as well as the front door, or even on a wearable device. Brian Jones, </w:t>
      </w:r>
      <w:r w:rsidR="00146CD0">
        <w:rPr>
          <w:rFonts w:ascii="Verdana" w:hAnsi="Verdana"/>
          <w:sz w:val="18"/>
          <w:szCs w:val="18"/>
        </w:rPr>
        <w:t>s</w:t>
      </w:r>
      <w:r w:rsidR="00202B4E" w:rsidRPr="00A35AD1">
        <w:rPr>
          <w:rFonts w:ascii="Verdana" w:hAnsi="Verdana"/>
          <w:sz w:val="18"/>
          <w:szCs w:val="18"/>
        </w:rPr>
        <w:t xml:space="preserve">enior </w:t>
      </w:r>
      <w:r w:rsidR="00146CD0">
        <w:rPr>
          <w:rFonts w:ascii="Verdana" w:hAnsi="Verdana"/>
          <w:sz w:val="18"/>
          <w:szCs w:val="18"/>
        </w:rPr>
        <w:t>r</w:t>
      </w:r>
      <w:r w:rsidR="00202B4E" w:rsidRPr="00A35AD1">
        <w:rPr>
          <w:rFonts w:ascii="Verdana" w:hAnsi="Verdana"/>
          <w:sz w:val="18"/>
          <w:szCs w:val="18"/>
        </w:rPr>
        <w:t xml:space="preserve">esearch </w:t>
      </w:r>
      <w:r w:rsidR="00146CD0">
        <w:rPr>
          <w:rFonts w:ascii="Verdana" w:hAnsi="Verdana"/>
          <w:sz w:val="18"/>
          <w:szCs w:val="18"/>
        </w:rPr>
        <w:t>e</w:t>
      </w:r>
      <w:r w:rsidR="00202B4E" w:rsidRPr="00A35AD1">
        <w:rPr>
          <w:rFonts w:ascii="Verdana" w:hAnsi="Verdana"/>
          <w:sz w:val="18"/>
          <w:szCs w:val="18"/>
        </w:rPr>
        <w:t xml:space="preserve">ngineer at the Interactive Media Technology Center and </w:t>
      </w:r>
      <w:r w:rsidR="00146CD0">
        <w:rPr>
          <w:rFonts w:ascii="Verdana" w:hAnsi="Verdana"/>
          <w:sz w:val="18"/>
          <w:szCs w:val="18"/>
        </w:rPr>
        <w:t>d</w:t>
      </w:r>
      <w:r w:rsidR="00202B4E" w:rsidRPr="00A35AD1">
        <w:rPr>
          <w:rFonts w:ascii="Verdana" w:hAnsi="Verdana"/>
          <w:sz w:val="18"/>
          <w:szCs w:val="18"/>
        </w:rPr>
        <w:t xml:space="preserve">irector of the Aware Home Research Initiative (AHRI) said to CNN the main two </w:t>
      </w:r>
      <w:r w:rsidR="0038039C">
        <w:rPr>
          <w:rFonts w:ascii="Verdana" w:hAnsi="Verdana"/>
          <w:sz w:val="18"/>
          <w:szCs w:val="18"/>
        </w:rPr>
        <w:t xml:space="preserve">aging in place </w:t>
      </w:r>
      <w:r w:rsidR="00202B4E" w:rsidRPr="00A35AD1">
        <w:rPr>
          <w:rFonts w:ascii="Verdana" w:hAnsi="Verdana"/>
          <w:sz w:val="18"/>
          <w:szCs w:val="18"/>
        </w:rPr>
        <w:t xml:space="preserve">concerns </w:t>
      </w:r>
      <w:r w:rsidR="00202B4E" w:rsidRPr="002E4751">
        <w:rPr>
          <w:rFonts w:ascii="Verdana" w:hAnsi="Verdana"/>
          <w:noProof/>
          <w:sz w:val="18"/>
          <w:szCs w:val="18"/>
        </w:rPr>
        <w:t>were associated</w:t>
      </w:r>
      <w:r w:rsidR="00202B4E" w:rsidRPr="00A35AD1">
        <w:rPr>
          <w:rFonts w:ascii="Verdana" w:hAnsi="Verdana"/>
          <w:sz w:val="18"/>
          <w:szCs w:val="18"/>
        </w:rPr>
        <w:t xml:space="preserve"> with cooking and running water. "One of the concerns they had were around unattended cooking. [Also,] If you forget that you have turned on the water to draw a bath or to wash the dishes, that can cause significant damage in the home." </w:t>
      </w:r>
    </w:p>
    <w:p w14:paraId="6FF709EA" w14:textId="29AB8E05" w:rsidR="00202B4E" w:rsidRPr="00A35AD1" w:rsidRDefault="00202B4E" w:rsidP="009A3C59">
      <w:pPr>
        <w:spacing w:after="120" w:line="360" w:lineRule="auto"/>
        <w:jc w:val="both"/>
        <w:rPr>
          <w:rFonts w:ascii="Verdana" w:hAnsi="Verdana"/>
          <w:sz w:val="18"/>
          <w:szCs w:val="18"/>
        </w:rPr>
      </w:pPr>
      <w:r w:rsidRPr="00A35AD1">
        <w:rPr>
          <w:rFonts w:ascii="Verdana" w:hAnsi="Verdana"/>
          <w:sz w:val="18"/>
          <w:szCs w:val="18"/>
        </w:rPr>
        <w:t xml:space="preserve">Smart home devices can learn and adapt to the user and can provide customized reminders for important events such as times to take medication and doctor appointments. Elizabeth Mynatt, a professor and executive director of the Institute for People and Technology wrote, "They will learn more about your habits, your likes, your dislikes, your routines, when </w:t>
      </w:r>
      <w:r w:rsidRPr="002E4751">
        <w:rPr>
          <w:rFonts w:ascii="Verdana" w:hAnsi="Verdana"/>
          <w:noProof/>
          <w:sz w:val="18"/>
          <w:szCs w:val="18"/>
        </w:rPr>
        <w:t>you're</w:t>
      </w:r>
      <w:r w:rsidRPr="00A35AD1">
        <w:rPr>
          <w:rFonts w:ascii="Verdana" w:hAnsi="Verdana"/>
          <w:sz w:val="18"/>
          <w:szCs w:val="18"/>
        </w:rPr>
        <w:t xml:space="preserve"> most likely to forget to take your medication, what are the aspects of your health that need the most attention. They will become as personalized to </w:t>
      </w:r>
      <w:r w:rsidRPr="002E4751">
        <w:rPr>
          <w:rFonts w:ascii="Verdana" w:hAnsi="Verdana"/>
          <w:noProof/>
          <w:sz w:val="18"/>
          <w:szCs w:val="18"/>
        </w:rPr>
        <w:t>you</w:t>
      </w:r>
      <w:r w:rsidRPr="00A35AD1">
        <w:rPr>
          <w:rFonts w:ascii="Verdana" w:hAnsi="Verdana"/>
          <w:sz w:val="18"/>
          <w:szCs w:val="18"/>
        </w:rPr>
        <w:t xml:space="preserve"> that </w:t>
      </w:r>
      <w:r w:rsidRPr="002E4751">
        <w:rPr>
          <w:rFonts w:ascii="Verdana" w:hAnsi="Verdana"/>
          <w:noProof/>
          <w:sz w:val="18"/>
          <w:szCs w:val="18"/>
        </w:rPr>
        <w:t>you</w:t>
      </w:r>
      <w:r w:rsidRPr="00A35AD1">
        <w:rPr>
          <w:rFonts w:ascii="Verdana" w:hAnsi="Verdana"/>
          <w:sz w:val="18"/>
          <w:szCs w:val="18"/>
        </w:rPr>
        <w:t xml:space="preserve"> just can't even imagine living without them."</w:t>
      </w:r>
    </w:p>
    <w:p w14:paraId="1D3C6381" w14:textId="1C499B15" w:rsidR="00202B4E" w:rsidRPr="00A35AD1" w:rsidRDefault="00202B4E" w:rsidP="009A3C59">
      <w:pPr>
        <w:spacing w:after="120" w:line="360" w:lineRule="auto"/>
        <w:jc w:val="both"/>
        <w:rPr>
          <w:rFonts w:ascii="Verdana" w:hAnsi="Verdana"/>
          <w:sz w:val="18"/>
          <w:szCs w:val="18"/>
        </w:rPr>
      </w:pPr>
      <w:r w:rsidRPr="00A35AD1">
        <w:rPr>
          <w:rFonts w:ascii="Verdana" w:hAnsi="Verdana"/>
          <w:sz w:val="18"/>
          <w:szCs w:val="18"/>
        </w:rPr>
        <w:t>These devices can be powerful tools in</w:t>
      </w:r>
      <w:r w:rsidR="0038039C">
        <w:rPr>
          <w:rFonts w:ascii="Verdana" w:hAnsi="Verdana"/>
          <w:sz w:val="18"/>
          <w:szCs w:val="18"/>
        </w:rPr>
        <w:t xml:space="preserve"> maintaining independent living and</w:t>
      </w:r>
      <w:r w:rsidRPr="00A35AD1">
        <w:rPr>
          <w:rFonts w:ascii="Verdana" w:hAnsi="Verdana"/>
          <w:sz w:val="18"/>
          <w:szCs w:val="18"/>
        </w:rPr>
        <w:t xml:space="preserve"> helping caregivers and loved-ones care for an aging </w:t>
      </w:r>
      <w:r w:rsidR="0038039C">
        <w:rPr>
          <w:rFonts w:ascii="Verdana" w:hAnsi="Verdana"/>
          <w:sz w:val="18"/>
          <w:szCs w:val="18"/>
        </w:rPr>
        <w:t>adult</w:t>
      </w:r>
      <w:r w:rsidRPr="00A35AD1">
        <w:rPr>
          <w:rFonts w:ascii="Verdana" w:hAnsi="Verdana"/>
          <w:sz w:val="18"/>
          <w:szCs w:val="18"/>
        </w:rPr>
        <w:t xml:space="preserve">. In addition to tracking activity, smart home devices can also detect changes in ability, such as gait pattern. According to Mr. Jones, these early alerts "might also help in informing a family when someone may need a caregiver," and ensure they receive the care they need in a more timely manner. </w:t>
      </w:r>
    </w:p>
    <w:p w14:paraId="213ED24F" w14:textId="50C507D2" w:rsidR="00202B4E" w:rsidRPr="00A35AD1" w:rsidRDefault="00202B4E" w:rsidP="009A3C59">
      <w:pPr>
        <w:spacing w:after="120" w:line="360" w:lineRule="auto"/>
        <w:jc w:val="both"/>
        <w:rPr>
          <w:rFonts w:ascii="Verdana" w:eastAsia="Calibri" w:hAnsi="Verdana"/>
          <w:sz w:val="18"/>
          <w:szCs w:val="18"/>
        </w:rPr>
      </w:pPr>
      <w:r w:rsidRPr="00A35AD1">
        <w:rPr>
          <w:rFonts w:ascii="Verdana" w:eastAsia="Calibri" w:hAnsi="Verdana"/>
          <w:sz w:val="18"/>
          <w:szCs w:val="18"/>
        </w:rPr>
        <w:t>Georgia Tech's Smart Home devices are a few of a growing number of tools available to assist the aging population in maintaining their health, independence, and happiness. Source: Jacqueline Howard, CNN.</w:t>
      </w:r>
    </w:p>
    <w:p w14:paraId="5A8C8CED" w14:textId="77777777" w:rsidR="00A35AD1" w:rsidRPr="00504B2B" w:rsidRDefault="00A35AD1" w:rsidP="00A35AD1">
      <w:pPr>
        <w:pStyle w:val="Heading4"/>
        <w:keepNext w:val="0"/>
        <w:keepLines w:val="0"/>
        <w:spacing w:before="240" w:line="276" w:lineRule="auto"/>
        <w:rPr>
          <w:rFonts w:ascii="Verdana" w:hAnsi="Verdana" w:cstheme="minorBidi"/>
          <w:b w:val="0"/>
          <w:bCs w:val="0"/>
          <w:i w:val="0"/>
          <w:iCs w:val="0"/>
          <w:smallCaps/>
          <w:color w:val="auto"/>
          <w:spacing w:val="10"/>
        </w:rPr>
      </w:pPr>
      <w:r w:rsidRPr="00504B2B">
        <w:rPr>
          <w:rFonts w:ascii="Verdana" w:hAnsi="Verdana" w:cstheme="minorBidi"/>
          <w:b w:val="0"/>
          <w:bCs w:val="0"/>
          <w:i w:val="0"/>
          <w:iCs w:val="0"/>
          <w:smallCaps/>
          <w:color w:val="auto"/>
          <w:spacing w:val="10"/>
        </w:rPr>
        <w:t>Additional Information</w:t>
      </w:r>
    </w:p>
    <w:p w14:paraId="7D916427" w14:textId="63BE5150" w:rsidR="00A35AD1" w:rsidRPr="00202B4E" w:rsidRDefault="00A35AD1" w:rsidP="00A35AD1">
      <w:pPr>
        <w:spacing w:line="360" w:lineRule="auto"/>
        <w:rPr>
          <w:rFonts w:ascii="Verdana" w:eastAsia="Calibri" w:hAnsi="Verdana"/>
          <w:color w:val="333399"/>
          <w:sz w:val="18"/>
          <w:szCs w:val="18"/>
        </w:rPr>
      </w:pPr>
      <w:hyperlink r:id="rId57" w:history="1">
        <w:r w:rsidRPr="00A35AD1">
          <w:rPr>
            <w:rStyle w:val="Hyperlink"/>
            <w:rFonts w:eastAsia="Calibri"/>
            <w:sz w:val="18"/>
            <w:szCs w:val="18"/>
          </w:rPr>
          <w:t>Using technology to help older adults keep their independence</w:t>
        </w:r>
      </w:hyperlink>
    </w:p>
    <w:p w14:paraId="204D2593" w14:textId="2B082187" w:rsidR="00A35AD1" w:rsidRPr="00202B4E" w:rsidRDefault="00A35AD1" w:rsidP="00A35AD1">
      <w:pPr>
        <w:spacing w:line="360" w:lineRule="auto"/>
        <w:rPr>
          <w:rFonts w:ascii="Verdana" w:eastAsia="Calibri" w:hAnsi="Verdana"/>
          <w:color w:val="333399"/>
          <w:sz w:val="18"/>
          <w:szCs w:val="18"/>
        </w:rPr>
      </w:pPr>
      <w:r>
        <w:rPr>
          <w:rFonts w:ascii="Verdana" w:eastAsia="Calibri" w:hAnsi="Verdana"/>
          <w:color w:val="333399"/>
          <w:sz w:val="18"/>
          <w:szCs w:val="18"/>
        </w:rPr>
        <w:t>[</w:t>
      </w:r>
      <w:hyperlink r:id="rId58" w:history="1">
        <w:r w:rsidRPr="00202B4E">
          <w:rPr>
            <w:rStyle w:val="Hyperlink"/>
            <w:rFonts w:eastAsia="Calibri"/>
            <w:sz w:val="18"/>
            <w:szCs w:val="18"/>
          </w:rPr>
          <w:t>http://www.cnn.com/2017/09/25/health/older-adults-home-safety-technology/index.html</w:t>
        </w:r>
      </w:hyperlink>
      <w:r>
        <w:rPr>
          <w:rFonts w:ascii="Verdana" w:eastAsia="Calibri" w:hAnsi="Verdana"/>
          <w:color w:val="333399"/>
          <w:sz w:val="18"/>
          <w:szCs w:val="18"/>
        </w:rPr>
        <w:t>]</w:t>
      </w:r>
    </w:p>
    <w:p w14:paraId="0D10827D" w14:textId="77777777" w:rsidR="00A35AD1" w:rsidRPr="00202B4E" w:rsidRDefault="00A35AD1" w:rsidP="00202B4E">
      <w:pPr>
        <w:spacing w:line="360" w:lineRule="auto"/>
        <w:rPr>
          <w:rFonts w:ascii="Verdana" w:eastAsia="Calibri" w:hAnsi="Verdana"/>
          <w:color w:val="333399"/>
          <w:sz w:val="18"/>
          <w:szCs w:val="18"/>
        </w:rPr>
      </w:pPr>
    </w:p>
    <w:p w14:paraId="380B7528" w14:textId="484F49A1" w:rsidR="00504B2B" w:rsidRPr="00504B2B" w:rsidRDefault="00504B2B" w:rsidP="00504B2B">
      <w:pPr>
        <w:spacing w:line="360" w:lineRule="auto"/>
        <w:rPr>
          <w:rFonts w:ascii="Verdana" w:eastAsia="Calibri" w:hAnsi="Verdana"/>
          <w:b/>
          <w:bCs/>
          <w:smallCaps/>
          <w:szCs w:val="18"/>
        </w:rPr>
      </w:pPr>
      <w:r w:rsidRPr="00504B2B">
        <w:rPr>
          <w:rFonts w:ascii="Verdana" w:eastAsia="Calibri" w:hAnsi="Verdana"/>
          <w:b/>
          <w:bCs/>
          <w:smallCaps/>
          <w:szCs w:val="18"/>
        </w:rPr>
        <w:t xml:space="preserve">Europe’s Airbnb, Accomable, Coming to U.S. </w:t>
      </w:r>
      <w:r>
        <w:rPr>
          <w:rFonts w:ascii="Verdana" w:eastAsia="Calibri" w:hAnsi="Verdana"/>
          <w:b/>
          <w:bCs/>
          <w:smallCaps/>
          <w:szCs w:val="18"/>
        </w:rPr>
        <w:t>for</w:t>
      </w:r>
      <w:r w:rsidRPr="00504B2B">
        <w:rPr>
          <w:rFonts w:ascii="Verdana" w:eastAsia="Calibri" w:hAnsi="Verdana"/>
          <w:b/>
          <w:bCs/>
          <w:smallCaps/>
          <w:szCs w:val="18"/>
        </w:rPr>
        <w:t xml:space="preserve"> Travelers with Disabilities </w:t>
      </w:r>
    </w:p>
    <w:p w14:paraId="40F7B5DB" w14:textId="134EA6FA" w:rsidR="00504B2B" w:rsidRPr="00504B2B" w:rsidRDefault="00504B2B" w:rsidP="00504B2B">
      <w:pPr>
        <w:spacing w:after="120" w:line="360" w:lineRule="auto"/>
        <w:jc w:val="both"/>
        <w:rPr>
          <w:rFonts w:ascii="Verdana" w:hAnsi="Verdana"/>
          <w:sz w:val="18"/>
          <w:szCs w:val="18"/>
        </w:rPr>
      </w:pPr>
      <w:r w:rsidRPr="00504B2B">
        <w:rPr>
          <w:rFonts w:ascii="Verdana" w:hAnsi="Verdana"/>
          <w:sz w:val="18"/>
          <w:szCs w:val="18"/>
        </w:rPr>
        <w:t xml:space="preserve">September 19, 2017 - Thousands of travelers with disabilities have found themselves in situations where finding accessible places to stay can be a challenge. To address this issue, Accomable works to connect users with disabilities with accessible travel accommodations. Accomable, the brain-child of Srin Madlipalli, came to him from his own need to find accessible accommodations while traveling as a </w:t>
      </w:r>
      <w:r w:rsidR="00146CD0">
        <w:rPr>
          <w:rFonts w:ascii="Verdana" w:hAnsi="Verdana"/>
          <w:sz w:val="18"/>
          <w:szCs w:val="18"/>
        </w:rPr>
        <w:t>person</w:t>
      </w:r>
      <w:r w:rsidRPr="00504B2B">
        <w:rPr>
          <w:rFonts w:ascii="Verdana" w:hAnsi="Verdana"/>
          <w:sz w:val="18"/>
          <w:szCs w:val="18"/>
        </w:rPr>
        <w:t xml:space="preserve"> with spinal muscular atrophy. As CEO and its co-founder, Madlipalli works to see that the diverse needs of all travelers </w:t>
      </w:r>
      <w:r w:rsidRPr="0038039C">
        <w:rPr>
          <w:rFonts w:ascii="Verdana" w:hAnsi="Verdana"/>
          <w:noProof/>
          <w:sz w:val="18"/>
          <w:szCs w:val="18"/>
        </w:rPr>
        <w:t>are met</w:t>
      </w:r>
      <w:r w:rsidRPr="00504B2B">
        <w:rPr>
          <w:rFonts w:ascii="Verdana" w:hAnsi="Verdana"/>
          <w:sz w:val="18"/>
          <w:szCs w:val="18"/>
        </w:rPr>
        <w:t xml:space="preserve">. Speaking of his own experiences traveling, he said, “I was constantly turning up to hotels and finding out they </w:t>
      </w:r>
      <w:r w:rsidRPr="0038039C">
        <w:rPr>
          <w:rFonts w:ascii="Verdana" w:hAnsi="Verdana"/>
          <w:noProof/>
          <w:sz w:val="18"/>
          <w:szCs w:val="18"/>
        </w:rPr>
        <w:t>weren’t</w:t>
      </w:r>
      <w:r w:rsidRPr="00504B2B">
        <w:rPr>
          <w:rFonts w:ascii="Verdana" w:hAnsi="Verdana"/>
          <w:sz w:val="18"/>
          <w:szCs w:val="18"/>
        </w:rPr>
        <w:t xml:space="preserve"> accessible, even if they had said they were.</w:t>
      </w:r>
      <w:r w:rsidR="0038039C">
        <w:rPr>
          <w:rFonts w:ascii="Verdana" w:hAnsi="Verdana"/>
          <w:sz w:val="18"/>
          <w:szCs w:val="18"/>
        </w:rPr>
        <w:t>”</w:t>
      </w:r>
      <w:r w:rsidRPr="00504B2B">
        <w:rPr>
          <w:rFonts w:ascii="Verdana" w:hAnsi="Verdana"/>
          <w:sz w:val="18"/>
          <w:szCs w:val="18"/>
        </w:rPr>
        <w:t xml:space="preserve"> Accomable employs a similar model to Airbnb, and all potential hosts must provide thorough documentation of all accessibility features in their homes and surroundings. </w:t>
      </w:r>
    </w:p>
    <w:p w14:paraId="3232FFB5" w14:textId="6197ED44" w:rsidR="00504B2B" w:rsidRPr="00504B2B" w:rsidRDefault="00504B2B" w:rsidP="00504B2B">
      <w:pPr>
        <w:spacing w:after="120" w:line="360" w:lineRule="auto"/>
        <w:jc w:val="both"/>
        <w:rPr>
          <w:rFonts w:ascii="Verdana" w:hAnsi="Verdana"/>
          <w:sz w:val="18"/>
          <w:szCs w:val="18"/>
        </w:rPr>
      </w:pPr>
      <w:r w:rsidRPr="00504B2B">
        <w:rPr>
          <w:rFonts w:ascii="Verdana" w:hAnsi="Verdana"/>
          <w:sz w:val="18"/>
          <w:szCs w:val="18"/>
        </w:rPr>
        <w:t xml:space="preserve">Within Europe, the majority of Accomable’s listings are homes, though they also boast a network of about 300 hotels. With their current planned expansion to the U.S., travelers with disabilities will soon be able to experience the commitment of Accomable to have their unique needs in consideration. Companies in the U.S. that provide millions of people services daily like Uber and Lyft have made recent gains in accessibility and inclusion. Rather than wait for negative feedback from guests with disabilities staying at inaccessible homes, </w:t>
      </w:r>
      <w:r w:rsidRPr="0038039C">
        <w:rPr>
          <w:rFonts w:ascii="Verdana" w:hAnsi="Verdana"/>
          <w:noProof/>
          <w:sz w:val="18"/>
          <w:szCs w:val="18"/>
        </w:rPr>
        <w:t>Air</w:t>
      </w:r>
      <w:r w:rsidR="0038039C">
        <w:rPr>
          <w:rFonts w:ascii="Verdana" w:hAnsi="Verdana"/>
          <w:noProof/>
          <w:sz w:val="18"/>
          <w:szCs w:val="18"/>
        </w:rPr>
        <w:t>bnb</w:t>
      </w:r>
      <w:r w:rsidRPr="00504B2B">
        <w:rPr>
          <w:rFonts w:ascii="Verdana" w:hAnsi="Verdana"/>
          <w:sz w:val="18"/>
          <w:szCs w:val="18"/>
        </w:rPr>
        <w:t xml:space="preserve"> hopes to proactively identify issues and work to provide accommodations and a safe place to stay for all. Airbnb’s recent </w:t>
      </w:r>
      <w:r w:rsidRPr="00504B2B">
        <w:rPr>
          <w:rFonts w:ascii="Verdana" w:hAnsi="Verdana"/>
          <w:sz w:val="18"/>
          <w:szCs w:val="18"/>
        </w:rPr>
        <w:lastRenderedPageBreak/>
        <w:t xml:space="preserve">initiatives to promote accessibility for all guests and greater </w:t>
      </w:r>
      <w:r w:rsidRPr="0038039C">
        <w:rPr>
          <w:rFonts w:ascii="Verdana" w:hAnsi="Verdana"/>
          <w:noProof/>
          <w:sz w:val="18"/>
          <w:szCs w:val="18"/>
        </w:rPr>
        <w:t>transparency</w:t>
      </w:r>
      <w:r w:rsidR="0038039C">
        <w:rPr>
          <w:rFonts w:ascii="Verdana" w:hAnsi="Verdana"/>
          <w:noProof/>
          <w:sz w:val="18"/>
          <w:szCs w:val="18"/>
        </w:rPr>
        <w:t>,</w:t>
      </w:r>
      <w:r w:rsidRPr="00504B2B">
        <w:rPr>
          <w:rFonts w:ascii="Verdana" w:hAnsi="Verdana"/>
          <w:sz w:val="18"/>
          <w:szCs w:val="18"/>
        </w:rPr>
        <w:t xml:space="preserve"> for example, has included providing educational materials to interested hosts and customer service training on disability topics. </w:t>
      </w:r>
    </w:p>
    <w:p w14:paraId="3828CDB0" w14:textId="0075FFC7" w:rsidR="00504B2B" w:rsidRPr="00504B2B" w:rsidRDefault="00504B2B" w:rsidP="00504B2B">
      <w:pPr>
        <w:spacing w:line="360" w:lineRule="auto"/>
        <w:jc w:val="both"/>
        <w:rPr>
          <w:rFonts w:ascii="Verdana" w:hAnsi="Verdana"/>
          <w:sz w:val="18"/>
          <w:szCs w:val="18"/>
        </w:rPr>
      </w:pPr>
      <w:r w:rsidRPr="00504B2B">
        <w:rPr>
          <w:rFonts w:ascii="Verdana" w:hAnsi="Verdana"/>
          <w:sz w:val="18"/>
          <w:szCs w:val="18"/>
        </w:rPr>
        <w:t>Accomable joins a growing list of services that work to provide travelers with disabilities safe and accessible housing. </w:t>
      </w:r>
      <w:r w:rsidR="00803824">
        <w:rPr>
          <w:rFonts w:ascii="Verdana" w:hAnsi="Verdana"/>
          <w:sz w:val="18"/>
          <w:szCs w:val="18"/>
        </w:rPr>
        <w:t xml:space="preserve">Source: </w:t>
      </w:r>
      <w:r>
        <w:rPr>
          <w:rFonts w:ascii="Verdana" w:hAnsi="Verdana"/>
          <w:sz w:val="18"/>
          <w:szCs w:val="18"/>
        </w:rPr>
        <w:t>Carolyn Said, San F</w:t>
      </w:r>
      <w:r w:rsidR="00803824">
        <w:rPr>
          <w:rFonts w:ascii="Verdana" w:hAnsi="Verdana"/>
          <w:sz w:val="18"/>
          <w:szCs w:val="18"/>
        </w:rPr>
        <w:t>rancisco Chronicle</w:t>
      </w:r>
    </w:p>
    <w:p w14:paraId="106797A8" w14:textId="77777777" w:rsidR="00504B2B" w:rsidRPr="00504B2B" w:rsidRDefault="00504B2B" w:rsidP="00504B2B">
      <w:pPr>
        <w:pStyle w:val="Heading4"/>
        <w:keepNext w:val="0"/>
        <w:keepLines w:val="0"/>
        <w:spacing w:before="240" w:line="276" w:lineRule="auto"/>
        <w:rPr>
          <w:rFonts w:ascii="Verdana" w:hAnsi="Verdana" w:cstheme="minorBidi"/>
          <w:b w:val="0"/>
          <w:bCs w:val="0"/>
          <w:i w:val="0"/>
          <w:iCs w:val="0"/>
          <w:smallCaps/>
          <w:color w:val="auto"/>
          <w:spacing w:val="10"/>
        </w:rPr>
      </w:pPr>
      <w:r w:rsidRPr="00504B2B">
        <w:rPr>
          <w:rFonts w:ascii="Verdana" w:hAnsi="Verdana" w:cstheme="minorBidi"/>
          <w:b w:val="0"/>
          <w:bCs w:val="0"/>
          <w:i w:val="0"/>
          <w:iCs w:val="0"/>
          <w:smallCaps/>
          <w:color w:val="auto"/>
          <w:spacing w:val="10"/>
        </w:rPr>
        <w:t>Additional Information</w:t>
      </w:r>
    </w:p>
    <w:p w14:paraId="7131BCC7" w14:textId="1AEA20F7" w:rsidR="00504B2B" w:rsidRPr="00504B2B" w:rsidRDefault="005A747D" w:rsidP="00504B2B">
      <w:pPr>
        <w:spacing w:line="360" w:lineRule="auto"/>
        <w:rPr>
          <w:rStyle w:val="Hyperlink"/>
          <w:rFonts w:eastAsia="Calibri"/>
          <w:sz w:val="18"/>
        </w:rPr>
      </w:pPr>
      <w:hyperlink r:id="rId59" w:history="1">
        <w:r w:rsidR="00504B2B" w:rsidRPr="00504B2B">
          <w:rPr>
            <w:rStyle w:val="Hyperlink"/>
            <w:rFonts w:eastAsia="Calibri"/>
            <w:sz w:val="18"/>
          </w:rPr>
          <w:t>Accomable creates vacation-rental market for people with disabilities</w:t>
        </w:r>
      </w:hyperlink>
    </w:p>
    <w:p w14:paraId="22FF7495" w14:textId="68972DC7" w:rsidR="00504B2B" w:rsidRDefault="00504B2B" w:rsidP="00504B2B">
      <w:pPr>
        <w:spacing w:line="360" w:lineRule="auto"/>
        <w:rPr>
          <w:rStyle w:val="Hyperlink"/>
          <w:rFonts w:eastAsia="Calibri"/>
          <w:sz w:val="18"/>
        </w:rPr>
      </w:pPr>
      <w:r w:rsidRPr="00504B2B">
        <w:rPr>
          <w:rStyle w:val="Hyperlink"/>
          <w:rFonts w:eastAsia="Calibri"/>
          <w:sz w:val="18"/>
        </w:rPr>
        <w:t>[</w:t>
      </w:r>
      <w:hyperlink r:id="rId60" w:history="1">
        <w:r w:rsidRPr="00504B2B">
          <w:rPr>
            <w:rStyle w:val="Hyperlink"/>
            <w:rFonts w:eastAsia="Calibri"/>
            <w:sz w:val="18"/>
            <w:szCs w:val="18"/>
          </w:rPr>
          <w:t>http://www.sfchronicle.com/business/article/Accomable-creates-vacation-rental-market-for-12168289.php</w:t>
        </w:r>
      </w:hyperlink>
      <w:r w:rsidRPr="00504B2B">
        <w:rPr>
          <w:rStyle w:val="Hyperlink"/>
          <w:rFonts w:eastAsia="Calibri"/>
          <w:sz w:val="18"/>
        </w:rPr>
        <w:t>]</w:t>
      </w:r>
    </w:p>
    <w:p w14:paraId="0AC40762" w14:textId="06640948" w:rsidR="00785812" w:rsidRDefault="00785812" w:rsidP="00504B2B">
      <w:pPr>
        <w:spacing w:line="360" w:lineRule="auto"/>
        <w:rPr>
          <w:rStyle w:val="Hyperlink"/>
          <w:rFonts w:eastAsia="Calibri"/>
          <w:sz w:val="18"/>
        </w:rPr>
      </w:pPr>
    </w:p>
    <w:p w14:paraId="0D0FB578" w14:textId="77777777" w:rsidR="009A3599" w:rsidRPr="009A3599" w:rsidRDefault="009A3599" w:rsidP="009A3599">
      <w:pPr>
        <w:spacing w:line="360" w:lineRule="auto"/>
        <w:rPr>
          <w:rFonts w:ascii="Verdana" w:eastAsia="Calibri" w:hAnsi="Verdana"/>
          <w:b/>
          <w:bCs/>
          <w:smallCaps/>
          <w:szCs w:val="18"/>
        </w:rPr>
      </w:pPr>
      <w:r w:rsidRPr="009A3599">
        <w:rPr>
          <w:rFonts w:ascii="Verdana" w:eastAsia="Calibri" w:hAnsi="Verdana"/>
          <w:b/>
          <w:bCs/>
          <w:smallCaps/>
          <w:szCs w:val="18"/>
        </w:rPr>
        <w:t>Google Glass App Works as Communication Assistant for Children on the Autism Spectrum</w:t>
      </w:r>
    </w:p>
    <w:p w14:paraId="69BA81F9" w14:textId="647391F6" w:rsidR="009A3599" w:rsidRPr="009A3599" w:rsidRDefault="009A3599" w:rsidP="009A3599">
      <w:pPr>
        <w:spacing w:after="120" w:line="360" w:lineRule="auto"/>
        <w:jc w:val="both"/>
        <w:rPr>
          <w:rFonts w:ascii="Verdana" w:hAnsi="Verdana"/>
          <w:sz w:val="18"/>
        </w:rPr>
      </w:pPr>
      <w:r w:rsidRPr="009A3599">
        <w:rPr>
          <w:rFonts w:ascii="Verdana" w:hAnsi="Verdana"/>
          <w:sz w:val="18"/>
        </w:rPr>
        <w:t xml:space="preserve">September 16, 2017 - Researchers at the Institute of Biomaterials and Biomedical Engineering at the University of Toronto are developing a Google Glass app to help children with disabilities socialize and communicate. Communication for children on the autism spectrum can often-times be challenging, and many children </w:t>
      </w:r>
      <w:r w:rsidRPr="0038039C">
        <w:rPr>
          <w:rFonts w:ascii="Verdana" w:hAnsi="Verdana"/>
          <w:noProof/>
          <w:sz w:val="18"/>
        </w:rPr>
        <w:t>are drawn</w:t>
      </w:r>
      <w:r w:rsidRPr="009A3599">
        <w:rPr>
          <w:rFonts w:ascii="Verdana" w:hAnsi="Verdana"/>
          <w:sz w:val="18"/>
        </w:rPr>
        <w:t xml:space="preserve"> to technology at an early age. The software, still in prototype phase, can be used with a Google Glass headset to increase communication and comfort with social interactions.</w:t>
      </w:r>
    </w:p>
    <w:p w14:paraId="6710A88A" w14:textId="00DDF32D" w:rsidR="009A3599" w:rsidRPr="009A3599" w:rsidRDefault="009A3599" w:rsidP="009A3599">
      <w:pPr>
        <w:spacing w:after="120" w:line="360" w:lineRule="auto"/>
        <w:jc w:val="both"/>
        <w:rPr>
          <w:rFonts w:ascii="Verdana" w:hAnsi="Verdana"/>
          <w:sz w:val="18"/>
        </w:rPr>
      </w:pPr>
      <w:r w:rsidRPr="009A3599">
        <w:rPr>
          <w:rFonts w:ascii="Verdana" w:hAnsi="Verdana"/>
          <w:sz w:val="18"/>
        </w:rPr>
        <w:t xml:space="preserve">The </w:t>
      </w:r>
      <w:r w:rsidRPr="00646D3D">
        <w:rPr>
          <w:rFonts w:ascii="Verdana" w:hAnsi="Verdana"/>
          <w:noProof/>
          <w:sz w:val="18"/>
        </w:rPr>
        <w:t>app</w:t>
      </w:r>
      <w:r w:rsidRPr="009A3599">
        <w:rPr>
          <w:rFonts w:ascii="Verdana" w:hAnsi="Verdana"/>
          <w:sz w:val="18"/>
        </w:rPr>
        <w:t xml:space="preserve"> can help the user identify conversation prompts and suggest appropriate responses. One of the main goals of Azadeh Kushki, Assistant Professor at the Institute and Scientist at the Bloorview Research Institute, was not to promote social isolation with the software but rather promote social integration. Speaking of the app, he said, “We developed software for a wearable system that helps coach children with autism in everyday social interactions. In this study, we show that children </w:t>
      </w:r>
      <w:r w:rsidRPr="00646D3D">
        <w:rPr>
          <w:rFonts w:ascii="Verdana" w:hAnsi="Verdana"/>
          <w:noProof/>
          <w:sz w:val="18"/>
        </w:rPr>
        <w:t>are able to</w:t>
      </w:r>
      <w:r w:rsidRPr="009A3599">
        <w:rPr>
          <w:rFonts w:ascii="Verdana" w:hAnsi="Verdana"/>
          <w:sz w:val="18"/>
        </w:rPr>
        <w:t xml:space="preserve"> use this new technology and they enjoy interacting with it.”</w:t>
      </w:r>
    </w:p>
    <w:p w14:paraId="047CC77B" w14:textId="2807280F" w:rsidR="009A3599" w:rsidRPr="009A3599" w:rsidRDefault="009A3599" w:rsidP="009A3599">
      <w:pPr>
        <w:spacing w:after="120" w:line="360" w:lineRule="auto"/>
        <w:jc w:val="both"/>
        <w:rPr>
          <w:rFonts w:ascii="Verdana" w:hAnsi="Verdana"/>
          <w:sz w:val="18"/>
        </w:rPr>
      </w:pPr>
      <w:r w:rsidRPr="009A3599">
        <w:rPr>
          <w:rFonts w:ascii="Verdana" w:hAnsi="Verdana"/>
          <w:sz w:val="18"/>
        </w:rPr>
        <w:t xml:space="preserve">The app has </w:t>
      </w:r>
      <w:r w:rsidRPr="00646D3D">
        <w:rPr>
          <w:rFonts w:ascii="Verdana" w:hAnsi="Verdana"/>
          <w:noProof/>
          <w:sz w:val="18"/>
        </w:rPr>
        <w:t>been used</w:t>
      </w:r>
      <w:r w:rsidRPr="009A3599">
        <w:rPr>
          <w:rFonts w:ascii="Verdana" w:hAnsi="Verdana"/>
          <w:sz w:val="18"/>
        </w:rPr>
        <w:t xml:space="preserve"> with 15 children along the spectrum, and the team consistently found that children could follow the prompts and carry a more fluid and comfortable conversation. Professor Kuski wrote, “The interesting thing about our new technology is that we are not trying to replace human-to-human interactions; instead, we use this app to coach children who are communicating with people in real-world situations. Children can practice their skills outside of their normal therapy sessions, and it can provide them with increased independence in everyday interactions.”</w:t>
      </w:r>
    </w:p>
    <w:p w14:paraId="32B62B0B" w14:textId="44403F9B" w:rsidR="009A3599" w:rsidRPr="009A3599" w:rsidRDefault="009A3599" w:rsidP="009A3599">
      <w:pPr>
        <w:spacing w:line="360" w:lineRule="auto"/>
        <w:rPr>
          <w:rFonts w:ascii="Verdana" w:hAnsi="Verdana"/>
          <w:sz w:val="18"/>
          <w:szCs w:val="18"/>
        </w:rPr>
      </w:pPr>
      <w:r w:rsidRPr="009A3599">
        <w:rPr>
          <w:rFonts w:ascii="Verdana" w:hAnsi="Verdana"/>
          <w:sz w:val="18"/>
          <w:szCs w:val="18"/>
        </w:rPr>
        <w:t>The team will continue to work on finalizing the app and customizing it to the unique need of each child. Professor Kushki is hopeful the app could help children on the spectrum in a variety of environments, such as home and school, as well as act as a therapeutic aid. So</w:t>
      </w:r>
      <w:r w:rsidR="00701A75">
        <w:rPr>
          <w:rFonts w:ascii="Verdana" w:hAnsi="Verdana"/>
          <w:sz w:val="18"/>
          <w:szCs w:val="18"/>
        </w:rPr>
        <w:t>urce: Global Accessibility News</w:t>
      </w:r>
    </w:p>
    <w:p w14:paraId="1EFA4149" w14:textId="77777777" w:rsidR="00F01716" w:rsidRPr="00504B2B" w:rsidRDefault="00F01716" w:rsidP="00F01716">
      <w:pPr>
        <w:pStyle w:val="Heading4"/>
        <w:keepNext w:val="0"/>
        <w:keepLines w:val="0"/>
        <w:spacing w:before="240" w:line="276" w:lineRule="auto"/>
        <w:rPr>
          <w:rFonts w:ascii="Verdana" w:hAnsi="Verdana" w:cstheme="minorBidi"/>
          <w:b w:val="0"/>
          <w:bCs w:val="0"/>
          <w:i w:val="0"/>
          <w:iCs w:val="0"/>
          <w:smallCaps/>
          <w:color w:val="auto"/>
          <w:spacing w:val="10"/>
        </w:rPr>
      </w:pPr>
      <w:r w:rsidRPr="00504B2B">
        <w:rPr>
          <w:rFonts w:ascii="Verdana" w:hAnsi="Verdana" w:cstheme="minorBidi"/>
          <w:b w:val="0"/>
          <w:bCs w:val="0"/>
          <w:i w:val="0"/>
          <w:iCs w:val="0"/>
          <w:smallCaps/>
          <w:color w:val="auto"/>
          <w:spacing w:val="10"/>
        </w:rPr>
        <w:t>Additional Information</w:t>
      </w:r>
    </w:p>
    <w:p w14:paraId="06F77AD8" w14:textId="5093EDB4" w:rsidR="009A3599" w:rsidRPr="009A3599" w:rsidRDefault="009A3599" w:rsidP="009A3599">
      <w:pPr>
        <w:spacing w:line="360" w:lineRule="auto"/>
        <w:rPr>
          <w:rFonts w:ascii="Verdana" w:hAnsi="Verdana"/>
          <w:color w:val="1F497D"/>
          <w:sz w:val="18"/>
          <w:szCs w:val="18"/>
        </w:rPr>
      </w:pPr>
      <w:hyperlink r:id="rId61" w:history="1">
        <w:r w:rsidRPr="009A3599">
          <w:rPr>
            <w:rStyle w:val="Hyperlink"/>
            <w:sz w:val="18"/>
            <w:szCs w:val="18"/>
          </w:rPr>
          <w:t>Google Glass app helps children with disabilities with social interactions</w:t>
        </w:r>
      </w:hyperlink>
    </w:p>
    <w:p w14:paraId="4C622B12" w14:textId="370778BB" w:rsidR="009A3599" w:rsidRPr="009A3599" w:rsidRDefault="009A3599" w:rsidP="009A3599">
      <w:pPr>
        <w:spacing w:line="360" w:lineRule="auto"/>
        <w:rPr>
          <w:rFonts w:ascii="Verdana" w:hAnsi="Verdana"/>
          <w:sz w:val="18"/>
          <w:szCs w:val="18"/>
        </w:rPr>
      </w:pPr>
      <w:r>
        <w:rPr>
          <w:rFonts w:ascii="Verdana" w:hAnsi="Verdana"/>
          <w:color w:val="1F497D"/>
          <w:sz w:val="18"/>
          <w:szCs w:val="18"/>
        </w:rPr>
        <w:t>[</w:t>
      </w:r>
      <w:hyperlink r:id="rId62" w:history="1">
        <w:r w:rsidRPr="009A3599">
          <w:rPr>
            <w:rStyle w:val="Hyperlink"/>
            <w:sz w:val="18"/>
            <w:szCs w:val="18"/>
          </w:rPr>
          <w:t>http://globalaccessibilitynews.com/2017/09/16/google-glass-app-helps-children-with-disabilities-with-social-interactions/</w:t>
        </w:r>
      </w:hyperlink>
      <w:r>
        <w:rPr>
          <w:rFonts w:ascii="Verdana" w:hAnsi="Verdana"/>
          <w:color w:val="1F497D"/>
          <w:sz w:val="18"/>
          <w:szCs w:val="18"/>
        </w:rPr>
        <w:t>]</w:t>
      </w:r>
    </w:p>
    <w:p w14:paraId="6D1B4095" w14:textId="3E4B3E91" w:rsidR="009A3599" w:rsidRDefault="009A3599" w:rsidP="009A3599"/>
    <w:p w14:paraId="1224627D" w14:textId="42F08A1B" w:rsidR="00785812" w:rsidRPr="00785812" w:rsidRDefault="00785812" w:rsidP="00785812">
      <w:pPr>
        <w:spacing w:line="360" w:lineRule="auto"/>
        <w:rPr>
          <w:rFonts w:ascii="Verdana" w:eastAsia="Calibri" w:hAnsi="Verdana"/>
          <w:b/>
          <w:bCs/>
          <w:smallCaps/>
          <w:szCs w:val="18"/>
        </w:rPr>
      </w:pPr>
      <w:r w:rsidRPr="00785812">
        <w:rPr>
          <w:rFonts w:ascii="Verdana" w:eastAsia="Calibri" w:hAnsi="Verdana"/>
          <w:b/>
          <w:bCs/>
          <w:smallCaps/>
          <w:szCs w:val="18"/>
        </w:rPr>
        <w:t>Breakthrough in Sensor Range and Power Consumption for Wearable</w:t>
      </w:r>
      <w:r>
        <w:rPr>
          <w:rFonts w:ascii="Verdana" w:eastAsia="Calibri" w:hAnsi="Verdana"/>
          <w:b/>
          <w:bCs/>
          <w:smallCaps/>
          <w:szCs w:val="18"/>
        </w:rPr>
        <w:t>s</w:t>
      </w:r>
      <w:r w:rsidRPr="00785812">
        <w:rPr>
          <w:rFonts w:ascii="Verdana" w:eastAsia="Calibri" w:hAnsi="Verdana"/>
          <w:b/>
          <w:bCs/>
          <w:smallCaps/>
          <w:szCs w:val="18"/>
        </w:rPr>
        <w:t xml:space="preserve"> </w:t>
      </w:r>
    </w:p>
    <w:p w14:paraId="1DF47A40" w14:textId="43BADB73" w:rsidR="00785812" w:rsidRPr="00785812" w:rsidRDefault="00785812" w:rsidP="00785812">
      <w:pPr>
        <w:spacing w:after="120" w:line="360" w:lineRule="auto"/>
        <w:jc w:val="both"/>
        <w:rPr>
          <w:rFonts w:ascii="Verdana" w:hAnsi="Verdana"/>
          <w:sz w:val="18"/>
        </w:rPr>
      </w:pPr>
      <w:r w:rsidRPr="00785812">
        <w:rPr>
          <w:rFonts w:ascii="Verdana" w:hAnsi="Verdana"/>
          <w:sz w:val="18"/>
        </w:rPr>
        <w:t xml:space="preserve">September 13, 2017 - Researchers at the University of Washington (UW) presented their work on long-range communication for interconnected devices. Their novel long-range backscatter system uses reflected radio waves </w:t>
      </w:r>
      <w:r w:rsidRPr="00785812">
        <w:rPr>
          <w:rFonts w:ascii="Verdana" w:hAnsi="Verdana"/>
          <w:sz w:val="18"/>
        </w:rPr>
        <w:lastRenderedPageBreak/>
        <w:t xml:space="preserve">and provides power and </w:t>
      </w:r>
      <w:r w:rsidRPr="00701A75">
        <w:rPr>
          <w:rFonts w:ascii="Verdana" w:hAnsi="Verdana"/>
          <w:noProof/>
          <w:sz w:val="18"/>
        </w:rPr>
        <w:t>cost</w:t>
      </w:r>
      <w:r w:rsidR="00701A75">
        <w:rPr>
          <w:rFonts w:ascii="Verdana" w:hAnsi="Verdana"/>
          <w:noProof/>
          <w:sz w:val="18"/>
        </w:rPr>
        <w:t>-</w:t>
      </w:r>
      <w:r w:rsidRPr="00701A75">
        <w:rPr>
          <w:rFonts w:ascii="Verdana" w:hAnsi="Verdana"/>
          <w:noProof/>
          <w:sz w:val="18"/>
        </w:rPr>
        <w:t>efficient</w:t>
      </w:r>
      <w:r w:rsidR="00701A75">
        <w:rPr>
          <w:rFonts w:ascii="Verdana" w:hAnsi="Verdana"/>
          <w:noProof/>
          <w:sz w:val="18"/>
        </w:rPr>
        <w:t>,</w:t>
      </w:r>
      <w:r w:rsidRPr="00785812">
        <w:rPr>
          <w:rFonts w:ascii="Verdana" w:hAnsi="Verdana"/>
          <w:sz w:val="18"/>
        </w:rPr>
        <w:t xml:space="preserve"> long-range communication with sensors that use one thousand times less power than previous technologies. The research team has created prototype contact lenses and epidermal patches that have achieved information transfer across a 3300-square-foot atrium. </w:t>
      </w:r>
      <w:r w:rsidRPr="00701A75">
        <w:rPr>
          <w:rFonts w:ascii="Verdana" w:hAnsi="Verdana"/>
          <w:noProof/>
          <w:sz w:val="18"/>
        </w:rPr>
        <w:t>This</w:t>
      </w:r>
      <w:r w:rsidRPr="00785812">
        <w:rPr>
          <w:rFonts w:ascii="Verdana" w:hAnsi="Verdana"/>
          <w:sz w:val="18"/>
        </w:rPr>
        <w:t xml:space="preserve"> is significant </w:t>
      </w:r>
      <w:r w:rsidR="00701A75">
        <w:rPr>
          <w:rFonts w:ascii="Verdana" w:hAnsi="Verdana"/>
          <w:sz w:val="18"/>
        </w:rPr>
        <w:t>as</w:t>
      </w:r>
      <w:r w:rsidRPr="00785812">
        <w:rPr>
          <w:rFonts w:ascii="Verdana" w:hAnsi="Verdana"/>
          <w:sz w:val="18"/>
        </w:rPr>
        <w:t xml:space="preserve"> most current smart contact lenses have a </w:t>
      </w:r>
      <w:r w:rsidRPr="00701A75">
        <w:rPr>
          <w:rFonts w:ascii="Verdana" w:hAnsi="Verdana"/>
          <w:noProof/>
          <w:sz w:val="18"/>
        </w:rPr>
        <w:t>three</w:t>
      </w:r>
      <w:r w:rsidR="00701A75">
        <w:rPr>
          <w:rFonts w:ascii="Verdana" w:hAnsi="Verdana"/>
          <w:noProof/>
          <w:sz w:val="18"/>
        </w:rPr>
        <w:t>-</w:t>
      </w:r>
      <w:r w:rsidRPr="00701A75">
        <w:rPr>
          <w:rFonts w:ascii="Verdana" w:hAnsi="Verdana"/>
          <w:noProof/>
          <w:sz w:val="18"/>
        </w:rPr>
        <w:t>foot</w:t>
      </w:r>
      <w:r w:rsidRPr="00785812">
        <w:rPr>
          <w:rFonts w:ascii="Verdana" w:hAnsi="Verdana"/>
          <w:sz w:val="18"/>
        </w:rPr>
        <w:t xml:space="preserve"> range. The epidermal patch prototypes can wirelessly collect and transmit useful medical data over similarly large areas with compact and power </w:t>
      </w:r>
      <w:r w:rsidRPr="00701A75">
        <w:rPr>
          <w:rFonts w:ascii="Verdana" w:hAnsi="Verdana"/>
          <w:noProof/>
          <w:sz w:val="18"/>
        </w:rPr>
        <w:t>efficient</w:t>
      </w:r>
      <w:r w:rsidR="00701A75">
        <w:rPr>
          <w:rFonts w:ascii="Verdana" w:hAnsi="Verdana"/>
          <w:noProof/>
          <w:sz w:val="18"/>
        </w:rPr>
        <w:t>,</w:t>
      </w:r>
      <w:r w:rsidRPr="00785812">
        <w:rPr>
          <w:rFonts w:ascii="Verdana" w:hAnsi="Verdana"/>
          <w:sz w:val="18"/>
        </w:rPr>
        <w:t xml:space="preserve"> flexible designs.  </w:t>
      </w:r>
    </w:p>
    <w:p w14:paraId="23CA590D" w14:textId="203295EE" w:rsidR="00785812" w:rsidRPr="00785812" w:rsidRDefault="00785812" w:rsidP="00785812">
      <w:pPr>
        <w:spacing w:after="120" w:line="360" w:lineRule="auto"/>
        <w:jc w:val="both"/>
        <w:rPr>
          <w:rFonts w:ascii="Verdana" w:hAnsi="Verdana"/>
          <w:sz w:val="18"/>
        </w:rPr>
      </w:pPr>
      <w:r w:rsidRPr="00785812">
        <w:rPr>
          <w:rFonts w:ascii="Verdana" w:hAnsi="Verdana"/>
          <w:sz w:val="18"/>
        </w:rPr>
        <w:t xml:space="preserve">The system </w:t>
      </w:r>
      <w:r w:rsidRPr="00701A75">
        <w:rPr>
          <w:rFonts w:ascii="Verdana" w:hAnsi="Verdana"/>
          <w:noProof/>
          <w:sz w:val="18"/>
        </w:rPr>
        <w:t>is comprised</w:t>
      </w:r>
      <w:r w:rsidRPr="00785812">
        <w:rPr>
          <w:rFonts w:ascii="Verdana" w:hAnsi="Verdana"/>
          <w:sz w:val="18"/>
        </w:rPr>
        <w:t xml:space="preserve"> of three main components: a radio signal emitter, a sensor to code information, and a low-cost receiver to decode the information. The device can be powered </w:t>
      </w:r>
      <w:r w:rsidR="00701A75">
        <w:rPr>
          <w:rFonts w:ascii="Verdana" w:hAnsi="Verdana"/>
          <w:noProof/>
          <w:sz w:val="18"/>
        </w:rPr>
        <w:t>by</w:t>
      </w:r>
      <w:r w:rsidRPr="00785812">
        <w:rPr>
          <w:rFonts w:ascii="Verdana" w:hAnsi="Verdana"/>
          <w:sz w:val="18"/>
        </w:rPr>
        <w:t xml:space="preserve"> extremely thin and flexible batteries, or be adapted to receive power from the environment. </w:t>
      </w:r>
      <w:r w:rsidRPr="00701A75">
        <w:rPr>
          <w:rFonts w:ascii="Verdana" w:hAnsi="Verdana"/>
          <w:noProof/>
          <w:sz w:val="18"/>
        </w:rPr>
        <w:t>This</w:t>
      </w:r>
      <w:r w:rsidRPr="00785812">
        <w:rPr>
          <w:rFonts w:ascii="Verdana" w:hAnsi="Verdana"/>
          <w:sz w:val="18"/>
        </w:rPr>
        <w:t xml:space="preserve"> in itself is not </w:t>
      </w:r>
      <w:r w:rsidRPr="00701A75">
        <w:rPr>
          <w:rFonts w:ascii="Verdana" w:hAnsi="Verdana"/>
          <w:noProof/>
          <w:sz w:val="18"/>
        </w:rPr>
        <w:t>new</w:t>
      </w:r>
      <w:r w:rsidR="00701A75" w:rsidRPr="00701A75">
        <w:rPr>
          <w:rFonts w:ascii="Verdana" w:hAnsi="Verdana"/>
          <w:noProof/>
          <w:sz w:val="18"/>
        </w:rPr>
        <w:t xml:space="preserve">. </w:t>
      </w:r>
      <w:r w:rsidR="00223DA1">
        <w:rPr>
          <w:rFonts w:ascii="Verdana" w:hAnsi="Verdana"/>
          <w:noProof/>
          <w:sz w:val="18"/>
        </w:rPr>
        <w:t>Unlike previous technology</w:t>
      </w:r>
      <w:r w:rsidR="00701A75">
        <w:rPr>
          <w:rFonts w:ascii="Verdana" w:hAnsi="Verdana"/>
          <w:noProof/>
          <w:sz w:val="18"/>
        </w:rPr>
        <w:t>,</w:t>
      </w:r>
      <w:r w:rsidRPr="00785812">
        <w:rPr>
          <w:rFonts w:ascii="Verdana" w:hAnsi="Verdana"/>
          <w:sz w:val="18"/>
        </w:rPr>
        <w:t xml:space="preserve"> the innovation comes from the team’s creation and implementation of chirp spread spectrum, a new type of radio modulation, which allows the long-range communication through large spaces and physical barriers which traditionally have dampened or greatly inhibited signal range. With this modulation, the team has broken the long-held barrier that prevented interconnected devices of communicating over greater distances with even less power usage. CTO of Jeeve Wireless, Vamsi Talla, said, “People have been talking about embedding connectivity into everyday objects such as laundry detergent, paper towels and coffee cups for years, but the problem is the cost and power consumption to achieve this. </w:t>
      </w:r>
      <w:r w:rsidRPr="00701A75">
        <w:rPr>
          <w:rFonts w:ascii="Verdana" w:hAnsi="Verdana"/>
          <w:noProof/>
          <w:sz w:val="18"/>
        </w:rPr>
        <w:t>This</w:t>
      </w:r>
      <w:r w:rsidRPr="00785812">
        <w:rPr>
          <w:rFonts w:ascii="Verdana" w:hAnsi="Verdana"/>
          <w:sz w:val="18"/>
        </w:rPr>
        <w:t xml:space="preserve"> is the first wireless system that can inject connectivity into any device with very minimal cost.” </w:t>
      </w:r>
    </w:p>
    <w:p w14:paraId="046579C0" w14:textId="67438A2F" w:rsidR="00785812" w:rsidRPr="00785812" w:rsidRDefault="00785812" w:rsidP="00785812">
      <w:pPr>
        <w:spacing w:line="360" w:lineRule="auto"/>
        <w:jc w:val="both"/>
        <w:rPr>
          <w:rFonts w:ascii="Verdana" w:hAnsi="Verdana"/>
          <w:sz w:val="18"/>
        </w:rPr>
      </w:pPr>
      <w:r w:rsidRPr="00785812">
        <w:rPr>
          <w:rFonts w:ascii="Verdana" w:hAnsi="Verdana"/>
          <w:sz w:val="18"/>
        </w:rPr>
        <w:t xml:space="preserve">The research team projects that sensors made with this process could cost ten to twenty cents each, and could </w:t>
      </w:r>
      <w:r w:rsidRPr="00701A75">
        <w:rPr>
          <w:rFonts w:ascii="Verdana" w:hAnsi="Verdana"/>
          <w:noProof/>
          <w:sz w:val="18"/>
        </w:rPr>
        <w:t>be used</w:t>
      </w:r>
      <w:r w:rsidRPr="00785812">
        <w:rPr>
          <w:rFonts w:ascii="Verdana" w:hAnsi="Verdana"/>
          <w:sz w:val="18"/>
        </w:rPr>
        <w:t xml:space="preserve"> in a variety of ways. For example, flexible patches could monitor biometric data or incorporated into other w</w:t>
      </w:r>
      <w:r w:rsidR="00915618">
        <w:rPr>
          <w:rFonts w:ascii="Verdana" w:hAnsi="Verdana"/>
          <w:sz w:val="18"/>
        </w:rPr>
        <w:t xml:space="preserve">earable assistive technologies and </w:t>
      </w:r>
      <w:r w:rsidRPr="00785812">
        <w:rPr>
          <w:rFonts w:ascii="Verdana" w:hAnsi="Verdana"/>
          <w:sz w:val="18"/>
        </w:rPr>
        <w:t xml:space="preserve">could </w:t>
      </w:r>
      <w:r w:rsidRPr="00701A75">
        <w:rPr>
          <w:rFonts w:ascii="Verdana" w:hAnsi="Verdana"/>
          <w:noProof/>
          <w:sz w:val="18"/>
        </w:rPr>
        <w:t>be adapted</w:t>
      </w:r>
      <w:r w:rsidRPr="00785812">
        <w:rPr>
          <w:rFonts w:ascii="Verdana" w:hAnsi="Verdana"/>
          <w:sz w:val="18"/>
        </w:rPr>
        <w:t xml:space="preserve"> for home sensing a</w:t>
      </w:r>
      <w:r w:rsidR="00915618">
        <w:rPr>
          <w:rFonts w:ascii="Verdana" w:hAnsi="Verdana"/>
          <w:sz w:val="18"/>
        </w:rPr>
        <w:t>nd smart city integration</w:t>
      </w:r>
      <w:r w:rsidRPr="00785812">
        <w:rPr>
          <w:rFonts w:ascii="Verdana" w:hAnsi="Verdana"/>
          <w:sz w:val="18"/>
        </w:rPr>
        <w:t>. </w:t>
      </w:r>
    </w:p>
    <w:p w14:paraId="43FC6A2E" w14:textId="77777777" w:rsidR="00785812" w:rsidRPr="00785812" w:rsidRDefault="00785812" w:rsidP="00785812">
      <w:pPr>
        <w:pStyle w:val="Heading4"/>
        <w:keepNext w:val="0"/>
        <w:keepLines w:val="0"/>
        <w:spacing w:before="240" w:line="276" w:lineRule="auto"/>
        <w:rPr>
          <w:rFonts w:ascii="Verdana" w:hAnsi="Verdana" w:cstheme="minorBidi"/>
          <w:b w:val="0"/>
          <w:bCs w:val="0"/>
          <w:i w:val="0"/>
          <w:iCs w:val="0"/>
          <w:smallCaps/>
          <w:color w:val="auto"/>
          <w:spacing w:val="10"/>
        </w:rPr>
      </w:pPr>
      <w:r w:rsidRPr="00785812">
        <w:rPr>
          <w:rFonts w:ascii="Verdana" w:hAnsi="Verdana" w:cstheme="minorBidi"/>
          <w:b w:val="0"/>
          <w:bCs w:val="0"/>
          <w:i w:val="0"/>
          <w:iCs w:val="0"/>
          <w:smallCaps/>
          <w:color w:val="auto"/>
          <w:spacing w:val="10"/>
        </w:rPr>
        <w:t>Additional Information</w:t>
      </w:r>
    </w:p>
    <w:p w14:paraId="172367BA" w14:textId="77777777" w:rsidR="00785812" w:rsidRPr="00785812" w:rsidRDefault="00785812" w:rsidP="00785812">
      <w:pPr>
        <w:spacing w:line="360" w:lineRule="auto"/>
        <w:rPr>
          <w:rFonts w:ascii="Verdana" w:hAnsi="Verdana"/>
          <w:color w:val="333399"/>
          <w:sz w:val="18"/>
        </w:rPr>
      </w:pPr>
      <w:r>
        <w:rPr>
          <w:rFonts w:ascii="Verdana" w:hAnsi="Verdana"/>
          <w:color w:val="333399"/>
          <w:sz w:val="18"/>
        </w:rPr>
        <w:t xml:space="preserve">Journal Article: </w:t>
      </w:r>
      <w:hyperlink r:id="rId63" w:history="1">
        <w:r w:rsidRPr="00701A75">
          <w:rPr>
            <w:rStyle w:val="Hyperlink"/>
            <w:noProof/>
            <w:sz w:val="18"/>
          </w:rPr>
          <w:t>LoRa</w:t>
        </w:r>
        <w:r w:rsidRPr="00785812">
          <w:rPr>
            <w:rStyle w:val="Hyperlink"/>
            <w:sz w:val="18"/>
          </w:rPr>
          <w:t xml:space="preserve"> Backscatter: Enabling The Vision of Ubiquitous Connectivity</w:t>
        </w:r>
      </w:hyperlink>
    </w:p>
    <w:p w14:paraId="444F1353" w14:textId="77777777" w:rsidR="00785812" w:rsidRPr="00504B2B" w:rsidRDefault="00785812" w:rsidP="00785812">
      <w:pPr>
        <w:spacing w:line="360" w:lineRule="auto"/>
        <w:rPr>
          <w:rStyle w:val="Hyperlink"/>
          <w:sz w:val="18"/>
        </w:rPr>
      </w:pPr>
      <w:r>
        <w:rPr>
          <w:rStyle w:val="Hyperlink"/>
          <w:sz w:val="18"/>
        </w:rPr>
        <w:t>[</w:t>
      </w:r>
      <w:hyperlink r:id="rId64" w:history="1">
        <w:r w:rsidRPr="00785812">
          <w:rPr>
            <w:rStyle w:val="Hyperlink"/>
            <w:sz w:val="18"/>
          </w:rPr>
          <w:t>http://longrange.cs.washington.edu/files/loRaBackscatter.pdf</w:t>
        </w:r>
      </w:hyperlink>
      <w:r>
        <w:rPr>
          <w:rStyle w:val="Hyperlink"/>
          <w:sz w:val="18"/>
        </w:rPr>
        <w:t>]</w:t>
      </w:r>
    </w:p>
    <w:p w14:paraId="45823FBA" w14:textId="774E955A" w:rsidR="00785812" w:rsidRDefault="00785812" w:rsidP="00785812">
      <w:pPr>
        <w:spacing w:line="360" w:lineRule="auto"/>
        <w:rPr>
          <w:rFonts w:ascii="Verdana" w:hAnsi="Verdana"/>
          <w:color w:val="333399"/>
          <w:sz w:val="18"/>
        </w:rPr>
      </w:pPr>
      <w:r>
        <w:rPr>
          <w:rFonts w:ascii="Verdana" w:hAnsi="Verdana"/>
          <w:color w:val="333399"/>
          <w:sz w:val="18"/>
        </w:rPr>
        <w:t xml:space="preserve">News Story: </w:t>
      </w:r>
      <w:hyperlink r:id="rId65" w:history="1">
        <w:r w:rsidRPr="00785812">
          <w:rPr>
            <w:rStyle w:val="Hyperlink"/>
            <w:sz w:val="18"/>
          </w:rPr>
          <w:t>UW team shatters long-range communication barrier for devices that consume almost no power</w:t>
        </w:r>
      </w:hyperlink>
    </w:p>
    <w:p w14:paraId="65DE0F4D" w14:textId="7A3CF375" w:rsidR="00785812" w:rsidRPr="00785812" w:rsidRDefault="00785812" w:rsidP="00785812">
      <w:pPr>
        <w:spacing w:line="360" w:lineRule="auto"/>
        <w:rPr>
          <w:rFonts w:ascii="Verdana" w:hAnsi="Verdana"/>
          <w:color w:val="333399"/>
          <w:sz w:val="18"/>
        </w:rPr>
      </w:pPr>
      <w:r>
        <w:rPr>
          <w:rFonts w:ascii="Verdana" w:hAnsi="Verdana"/>
          <w:color w:val="333399"/>
          <w:sz w:val="18"/>
        </w:rPr>
        <w:t>[</w:t>
      </w:r>
      <w:hyperlink r:id="rId66" w:history="1">
        <w:r w:rsidRPr="00785812">
          <w:rPr>
            <w:rStyle w:val="Hyperlink"/>
            <w:sz w:val="18"/>
          </w:rPr>
          <w:t>https://www.washington.edu/news/2017/09/13/uw-team-shatters-long-range-communication-barrier-for-devices-that-consume-almost-no-power/</w:t>
        </w:r>
      </w:hyperlink>
      <w:r>
        <w:rPr>
          <w:rFonts w:ascii="Verdana" w:hAnsi="Verdana"/>
          <w:color w:val="333399"/>
          <w:sz w:val="18"/>
        </w:rPr>
        <w:t>]</w:t>
      </w:r>
    </w:p>
    <w:p w14:paraId="022AAFB7" w14:textId="77777777" w:rsidR="00504B2B" w:rsidRPr="009F2310" w:rsidRDefault="00504B2B" w:rsidP="004A15DC">
      <w:pPr>
        <w:spacing w:line="360" w:lineRule="auto"/>
        <w:rPr>
          <w:rFonts w:ascii="Verdana" w:eastAsia="Calibri" w:hAnsi="Verdana"/>
          <w:b/>
          <w:smallCaps/>
          <w:sz w:val="18"/>
          <w:szCs w:val="18"/>
        </w:rPr>
      </w:pPr>
    </w:p>
    <w:p w14:paraId="15636795" w14:textId="4A9CF332" w:rsidR="004A15DC" w:rsidRPr="004A15DC" w:rsidRDefault="004A15DC" w:rsidP="004A15DC">
      <w:pPr>
        <w:spacing w:line="360" w:lineRule="auto"/>
        <w:rPr>
          <w:rFonts w:ascii="Verdana" w:eastAsia="Calibri" w:hAnsi="Verdana"/>
          <w:b/>
          <w:smallCaps/>
          <w:szCs w:val="18"/>
        </w:rPr>
      </w:pPr>
      <w:r w:rsidRPr="004A15DC">
        <w:rPr>
          <w:rFonts w:ascii="Verdana" w:eastAsia="Calibri" w:hAnsi="Verdana"/>
          <w:b/>
          <w:smallCaps/>
          <w:szCs w:val="18"/>
        </w:rPr>
        <w:t xml:space="preserve">AI Incorporates Cognitive Processes Typical of People with Autism </w:t>
      </w:r>
    </w:p>
    <w:p w14:paraId="516168B0" w14:textId="2AF3F8FE" w:rsidR="004A15DC" w:rsidRPr="004A15DC" w:rsidRDefault="004A15DC" w:rsidP="004A15DC">
      <w:pPr>
        <w:spacing w:after="120" w:line="360" w:lineRule="auto"/>
        <w:jc w:val="both"/>
        <w:rPr>
          <w:rFonts w:ascii="Verdana" w:hAnsi="Verdana"/>
          <w:sz w:val="18"/>
          <w:szCs w:val="18"/>
        </w:rPr>
      </w:pPr>
      <w:r w:rsidRPr="004A15DC">
        <w:rPr>
          <w:rFonts w:ascii="Verdana" w:hAnsi="Verdana"/>
          <w:sz w:val="18"/>
          <w:szCs w:val="18"/>
        </w:rPr>
        <w:t xml:space="preserve">September 11, 2017 - Vanderbilt University has been working to create an artificial intelligence (AI) system that incorporates the cognitive processes of people with autism into the code. The research informs both development of a robust AI and enhanced understanding of the cognitive processes of people on the autism spectrum. The system replicates models of human cognition and is trained to solve many cognitive tests to improve its problem-solving abilities. Assistant </w:t>
      </w:r>
      <w:r w:rsidR="00223DA1">
        <w:rPr>
          <w:rFonts w:ascii="Verdana" w:hAnsi="Verdana"/>
          <w:sz w:val="18"/>
          <w:szCs w:val="18"/>
        </w:rPr>
        <w:t>p</w:t>
      </w:r>
      <w:r w:rsidRPr="004A15DC">
        <w:rPr>
          <w:rFonts w:ascii="Verdana" w:hAnsi="Verdana"/>
          <w:sz w:val="18"/>
          <w:szCs w:val="18"/>
        </w:rPr>
        <w:t xml:space="preserve">rofessor of </w:t>
      </w:r>
      <w:r w:rsidR="00223DA1">
        <w:rPr>
          <w:rFonts w:ascii="Verdana" w:hAnsi="Verdana"/>
          <w:sz w:val="18"/>
          <w:szCs w:val="18"/>
        </w:rPr>
        <w:t>c</w:t>
      </w:r>
      <w:r w:rsidRPr="004A15DC">
        <w:rPr>
          <w:rFonts w:ascii="Verdana" w:hAnsi="Verdana"/>
          <w:sz w:val="18"/>
          <w:szCs w:val="18"/>
        </w:rPr>
        <w:t xml:space="preserve">omputer </w:t>
      </w:r>
      <w:r w:rsidR="00223DA1">
        <w:rPr>
          <w:rFonts w:ascii="Verdana" w:hAnsi="Verdana"/>
          <w:sz w:val="18"/>
          <w:szCs w:val="18"/>
        </w:rPr>
        <w:t>s</w:t>
      </w:r>
      <w:r w:rsidRPr="004A15DC">
        <w:rPr>
          <w:rFonts w:ascii="Verdana" w:hAnsi="Verdana"/>
          <w:sz w:val="18"/>
          <w:szCs w:val="18"/>
        </w:rPr>
        <w:t xml:space="preserve">cience Maithilee Kunda said, “One of the big mysteries we have right now is there is so much variability among different people on the spectrum and how they think. By trying to pin down these visual reasoning processes more carefully, </w:t>
      </w:r>
      <w:r w:rsidRPr="00701A75">
        <w:rPr>
          <w:rFonts w:ascii="Verdana" w:hAnsi="Verdana"/>
          <w:noProof/>
          <w:sz w:val="18"/>
          <w:szCs w:val="18"/>
        </w:rPr>
        <w:t>we’re</w:t>
      </w:r>
      <w:r w:rsidRPr="004A15DC">
        <w:rPr>
          <w:rFonts w:ascii="Verdana" w:hAnsi="Verdana"/>
          <w:sz w:val="18"/>
          <w:szCs w:val="18"/>
        </w:rPr>
        <w:t xml:space="preserve"> hoping we can start to divide up that spectrum into people who reason in particular ways and support them more effectively.”</w:t>
      </w:r>
    </w:p>
    <w:p w14:paraId="34704674" w14:textId="61CAC004" w:rsidR="004A15DC" w:rsidRPr="004A15DC" w:rsidRDefault="004A15DC" w:rsidP="004A15DC">
      <w:pPr>
        <w:spacing w:line="360" w:lineRule="auto"/>
        <w:jc w:val="both"/>
        <w:rPr>
          <w:rFonts w:ascii="Verdana" w:hAnsi="Verdana"/>
          <w:sz w:val="18"/>
          <w:szCs w:val="18"/>
        </w:rPr>
      </w:pPr>
      <w:r w:rsidRPr="004A15DC">
        <w:rPr>
          <w:rFonts w:ascii="Verdana" w:hAnsi="Verdana"/>
          <w:sz w:val="18"/>
          <w:szCs w:val="18"/>
        </w:rPr>
        <w:t xml:space="preserve">The AI can be useful to autism studies as it learns and refines its tools that are not neurotypical, and therefore draw from varied sources to achieve the task. Reflecting on the problem-solving capabilities of the AI, Kunda said, “Most of us think </w:t>
      </w:r>
      <w:r w:rsidRPr="00701A75">
        <w:rPr>
          <w:rFonts w:ascii="Verdana" w:hAnsi="Verdana"/>
          <w:noProof/>
          <w:sz w:val="18"/>
          <w:szCs w:val="18"/>
        </w:rPr>
        <w:t>in</w:t>
      </w:r>
      <w:r w:rsidRPr="004A15DC">
        <w:rPr>
          <w:rFonts w:ascii="Verdana" w:hAnsi="Verdana"/>
          <w:sz w:val="18"/>
          <w:szCs w:val="18"/>
        </w:rPr>
        <w:t xml:space="preserve"> a combination of lots of different things. We think in words, we think in pictures, we think </w:t>
      </w:r>
      <w:r w:rsidRPr="00701A75">
        <w:rPr>
          <w:rFonts w:ascii="Verdana" w:hAnsi="Verdana"/>
          <w:noProof/>
          <w:sz w:val="18"/>
          <w:szCs w:val="18"/>
        </w:rPr>
        <w:t>in</w:t>
      </w:r>
      <w:r w:rsidRPr="004A15DC">
        <w:rPr>
          <w:rFonts w:ascii="Verdana" w:hAnsi="Verdana"/>
          <w:sz w:val="18"/>
          <w:szCs w:val="18"/>
        </w:rPr>
        <w:t xml:space="preserve"> smells and feelings. What we see in some people with autism is that </w:t>
      </w:r>
      <w:r w:rsidRPr="00701A75">
        <w:rPr>
          <w:rFonts w:ascii="Verdana" w:hAnsi="Verdana"/>
          <w:noProof/>
          <w:sz w:val="18"/>
          <w:szCs w:val="18"/>
        </w:rPr>
        <w:t>they’re</w:t>
      </w:r>
      <w:r w:rsidRPr="004A15DC">
        <w:rPr>
          <w:rFonts w:ascii="Verdana" w:hAnsi="Verdana"/>
          <w:sz w:val="18"/>
          <w:szCs w:val="18"/>
        </w:rPr>
        <w:t xml:space="preserve"> very much on the visual side.”  Source: Global Accessibility News</w:t>
      </w:r>
    </w:p>
    <w:p w14:paraId="524BA8B4" w14:textId="77777777" w:rsidR="004A15DC" w:rsidRPr="004A15DC" w:rsidRDefault="004A15DC" w:rsidP="004A15DC">
      <w:pPr>
        <w:pStyle w:val="Heading4"/>
        <w:keepNext w:val="0"/>
        <w:keepLines w:val="0"/>
        <w:spacing w:before="240" w:line="276" w:lineRule="auto"/>
        <w:rPr>
          <w:rFonts w:ascii="Verdana" w:hAnsi="Verdana" w:cstheme="minorBidi"/>
          <w:b w:val="0"/>
          <w:bCs w:val="0"/>
          <w:i w:val="0"/>
          <w:iCs w:val="0"/>
          <w:smallCaps/>
          <w:color w:val="auto"/>
          <w:spacing w:val="10"/>
        </w:rPr>
      </w:pPr>
      <w:r w:rsidRPr="004A15DC">
        <w:rPr>
          <w:rFonts w:ascii="Verdana" w:hAnsi="Verdana" w:cstheme="minorBidi"/>
          <w:b w:val="0"/>
          <w:bCs w:val="0"/>
          <w:i w:val="0"/>
          <w:iCs w:val="0"/>
          <w:smallCaps/>
          <w:color w:val="auto"/>
          <w:spacing w:val="10"/>
        </w:rPr>
        <w:lastRenderedPageBreak/>
        <w:t>Additional Information</w:t>
      </w:r>
    </w:p>
    <w:p w14:paraId="3B93F60E" w14:textId="5D49EF7D" w:rsidR="004A15DC" w:rsidRPr="004A15DC" w:rsidRDefault="005A747D" w:rsidP="004A15DC">
      <w:pPr>
        <w:spacing w:line="360" w:lineRule="auto"/>
        <w:rPr>
          <w:rStyle w:val="Hyperlink"/>
          <w:rFonts w:eastAsia="Calibri"/>
          <w:sz w:val="18"/>
          <w:szCs w:val="18"/>
        </w:rPr>
      </w:pPr>
      <w:hyperlink r:id="rId67" w:history="1">
        <w:r w:rsidR="00701A75">
          <w:rPr>
            <w:rStyle w:val="Hyperlink"/>
            <w:rFonts w:eastAsia="Calibri"/>
            <w:sz w:val="18"/>
            <w:szCs w:val="18"/>
          </w:rPr>
          <w:t>Artificial intelligence thinks like people with autism used to develop educational tools</w:t>
        </w:r>
      </w:hyperlink>
    </w:p>
    <w:p w14:paraId="01C56C9A" w14:textId="42CB9C1B" w:rsidR="004A15DC" w:rsidRDefault="004A15DC" w:rsidP="007B0DAE">
      <w:pPr>
        <w:spacing w:line="360" w:lineRule="auto"/>
        <w:rPr>
          <w:rStyle w:val="Hyperlink"/>
          <w:rFonts w:eastAsia="Calibri"/>
          <w:sz w:val="18"/>
          <w:szCs w:val="18"/>
        </w:rPr>
      </w:pPr>
      <w:r>
        <w:rPr>
          <w:rStyle w:val="Hyperlink"/>
          <w:rFonts w:eastAsia="Calibri"/>
          <w:sz w:val="18"/>
          <w:szCs w:val="18"/>
        </w:rPr>
        <w:t>[</w:t>
      </w:r>
      <w:r w:rsidRPr="004A15DC">
        <w:rPr>
          <w:rStyle w:val="Hyperlink"/>
          <w:rFonts w:eastAsia="Calibri"/>
          <w:sz w:val="18"/>
          <w:szCs w:val="18"/>
        </w:rPr>
        <w:t>http://globalaccessibilitynews.com/2017/09/11/artificial-intelligence-thinks-like-people-with-autism-used-to-develop-educational-tools/</w:t>
      </w:r>
      <w:r>
        <w:rPr>
          <w:rStyle w:val="Hyperlink"/>
          <w:rFonts w:eastAsia="Calibri"/>
          <w:sz w:val="18"/>
          <w:szCs w:val="18"/>
        </w:rPr>
        <w:t>]</w:t>
      </w:r>
    </w:p>
    <w:p w14:paraId="18308D9B" w14:textId="2308349D" w:rsidR="00143BED" w:rsidRDefault="00143BED" w:rsidP="007B0DAE">
      <w:pPr>
        <w:spacing w:line="360" w:lineRule="auto"/>
        <w:rPr>
          <w:rStyle w:val="Hyperlink"/>
          <w:rFonts w:eastAsia="Calibri"/>
          <w:sz w:val="18"/>
          <w:szCs w:val="18"/>
        </w:rPr>
      </w:pPr>
    </w:p>
    <w:p w14:paraId="5F508A99" w14:textId="31D16E05" w:rsidR="00143BED" w:rsidRPr="00143BED" w:rsidRDefault="00143BED" w:rsidP="00143BED">
      <w:pPr>
        <w:spacing w:line="360" w:lineRule="auto"/>
        <w:rPr>
          <w:rFonts w:ascii="Verdana" w:eastAsia="Calibri" w:hAnsi="Verdana"/>
          <w:b/>
          <w:smallCaps/>
          <w:szCs w:val="18"/>
        </w:rPr>
      </w:pPr>
      <w:r w:rsidRPr="00143BED">
        <w:rPr>
          <w:rFonts w:ascii="Verdana" w:eastAsia="Calibri" w:hAnsi="Verdana"/>
          <w:b/>
          <w:smallCaps/>
          <w:szCs w:val="18"/>
        </w:rPr>
        <w:t xml:space="preserve">Smartphones and Apps Quickly Connecting People with First-Responders </w:t>
      </w:r>
    </w:p>
    <w:p w14:paraId="6DCC5D53" w14:textId="00A59DC5" w:rsidR="00143BED" w:rsidRPr="00143BED" w:rsidRDefault="00143BED" w:rsidP="00143BED">
      <w:pPr>
        <w:spacing w:after="120" w:line="360" w:lineRule="auto"/>
        <w:jc w:val="both"/>
        <w:rPr>
          <w:rFonts w:ascii="Verdana" w:eastAsia="Calibri" w:hAnsi="Verdana"/>
          <w:sz w:val="18"/>
          <w:szCs w:val="18"/>
        </w:rPr>
      </w:pPr>
      <w:r w:rsidRPr="00143BED">
        <w:rPr>
          <w:rFonts w:ascii="Verdana" w:eastAsia="Calibri" w:hAnsi="Verdana"/>
          <w:bCs/>
          <w:sz w:val="18"/>
          <w:szCs w:val="18"/>
        </w:rPr>
        <w:t xml:space="preserve">September 8, 2017 - </w:t>
      </w:r>
      <w:r w:rsidRPr="00143BED">
        <w:rPr>
          <w:rFonts w:ascii="Verdana" w:eastAsia="Calibri" w:hAnsi="Verdana"/>
          <w:sz w:val="18"/>
          <w:szCs w:val="18"/>
        </w:rPr>
        <w:t xml:space="preserve">As we have seen through the </w:t>
      </w:r>
      <w:r w:rsidR="00701A75">
        <w:rPr>
          <w:rFonts w:ascii="Verdana" w:eastAsia="Calibri" w:hAnsi="Verdana"/>
          <w:noProof/>
          <w:sz w:val="18"/>
          <w:szCs w:val="18"/>
        </w:rPr>
        <w:t>recent massive</w:t>
      </w:r>
      <w:r w:rsidRPr="00143BED">
        <w:rPr>
          <w:rFonts w:ascii="Verdana" w:eastAsia="Calibri" w:hAnsi="Verdana"/>
          <w:sz w:val="18"/>
          <w:szCs w:val="18"/>
        </w:rPr>
        <w:t xml:space="preserve"> damage caused by hurricanes Harvey and Irma, existing first responder networks may not always have the capacity to serve everyone’s needs during a crisis. This uncertainty has brought about a variety of smartphone applications and platforms that should </w:t>
      </w:r>
      <w:r w:rsidRPr="00701A75">
        <w:rPr>
          <w:rFonts w:ascii="Verdana" w:eastAsia="Calibri" w:hAnsi="Verdana"/>
          <w:noProof/>
          <w:sz w:val="18"/>
          <w:szCs w:val="18"/>
        </w:rPr>
        <w:t>be considered</w:t>
      </w:r>
      <w:r w:rsidRPr="00143BED">
        <w:rPr>
          <w:rFonts w:ascii="Verdana" w:eastAsia="Calibri" w:hAnsi="Verdana"/>
          <w:sz w:val="18"/>
          <w:szCs w:val="18"/>
        </w:rPr>
        <w:t xml:space="preserve"> in an emergency situation. </w:t>
      </w:r>
      <w:r w:rsidRPr="00701A75">
        <w:rPr>
          <w:rFonts w:ascii="Verdana" w:eastAsia="Calibri" w:hAnsi="Verdana"/>
          <w:noProof/>
          <w:sz w:val="18"/>
          <w:szCs w:val="18"/>
        </w:rPr>
        <w:t>Nextdoor</w:t>
      </w:r>
      <w:r w:rsidRPr="00143BED">
        <w:rPr>
          <w:rFonts w:ascii="Verdana" w:eastAsia="Calibri" w:hAnsi="Verdana"/>
          <w:sz w:val="18"/>
          <w:szCs w:val="18"/>
        </w:rPr>
        <w:t xml:space="preserve">, an app which describes itself as a private social network for </w:t>
      </w:r>
      <w:r w:rsidRPr="00701A75">
        <w:rPr>
          <w:rFonts w:ascii="Verdana" w:eastAsia="Calibri" w:hAnsi="Verdana"/>
          <w:noProof/>
          <w:sz w:val="18"/>
          <w:szCs w:val="18"/>
        </w:rPr>
        <w:t>your</w:t>
      </w:r>
      <w:r w:rsidRPr="00143BED">
        <w:rPr>
          <w:rFonts w:ascii="Verdana" w:eastAsia="Calibri" w:hAnsi="Verdana"/>
          <w:sz w:val="18"/>
          <w:szCs w:val="18"/>
        </w:rPr>
        <w:t xml:space="preserve"> </w:t>
      </w:r>
      <w:r w:rsidRPr="00701A75">
        <w:rPr>
          <w:rFonts w:ascii="Verdana" w:eastAsia="Calibri" w:hAnsi="Verdana"/>
          <w:noProof/>
          <w:sz w:val="18"/>
          <w:szCs w:val="18"/>
        </w:rPr>
        <w:t>neighborhood,</w:t>
      </w:r>
      <w:r w:rsidRPr="00143BED">
        <w:rPr>
          <w:rFonts w:ascii="Verdana" w:eastAsia="Calibri" w:hAnsi="Verdana"/>
          <w:sz w:val="18"/>
          <w:szCs w:val="18"/>
        </w:rPr>
        <w:t xml:space="preserve"> was used to assist one stranded family in Houston. Within an hour of a help message through the application, a neighbor with a boat was able to take the family to safety. Nextdoor and other social networking apps like it, have been used as crisis response applications; connecting people in need with appropriate resources such as medical supplies and </w:t>
      </w:r>
      <w:r w:rsidRPr="00701A75">
        <w:rPr>
          <w:rFonts w:ascii="Verdana" w:eastAsia="Calibri" w:hAnsi="Verdana"/>
          <w:noProof/>
          <w:sz w:val="18"/>
          <w:szCs w:val="18"/>
        </w:rPr>
        <w:t>food,</w:t>
      </w:r>
      <w:r w:rsidRPr="00143BED">
        <w:rPr>
          <w:rFonts w:ascii="Verdana" w:eastAsia="Calibri" w:hAnsi="Verdana"/>
          <w:sz w:val="18"/>
          <w:szCs w:val="18"/>
        </w:rPr>
        <w:t xml:space="preserve"> and assisting </w:t>
      </w:r>
      <w:r w:rsidR="003F7058" w:rsidRPr="00143BED">
        <w:rPr>
          <w:rFonts w:ascii="Verdana" w:eastAsia="Calibri" w:hAnsi="Verdana"/>
          <w:sz w:val="18"/>
          <w:szCs w:val="18"/>
        </w:rPr>
        <w:t>with emergency</w:t>
      </w:r>
      <w:r w:rsidRPr="00143BED">
        <w:rPr>
          <w:rFonts w:ascii="Verdana" w:eastAsia="Calibri" w:hAnsi="Verdana"/>
          <w:sz w:val="18"/>
          <w:szCs w:val="18"/>
        </w:rPr>
        <w:t xml:space="preserve"> response</w:t>
      </w:r>
      <w:r w:rsidR="003F7058">
        <w:rPr>
          <w:rFonts w:ascii="Verdana" w:eastAsia="Calibri" w:hAnsi="Verdana"/>
          <w:sz w:val="18"/>
          <w:szCs w:val="18"/>
        </w:rPr>
        <w:t xml:space="preserve"> </w:t>
      </w:r>
      <w:r w:rsidRPr="00143BED">
        <w:rPr>
          <w:rFonts w:ascii="Verdana" w:eastAsia="Calibri" w:hAnsi="Verdana"/>
          <w:sz w:val="18"/>
          <w:szCs w:val="18"/>
        </w:rPr>
        <w:t>by providing more rapid, localized assessments of damage. Another recent example is Facebook’s use of Safety Check, a mechanism for users to check in as "safe" during or after an emergency event. Other applications such as Waze, provide real-time upd</w:t>
      </w:r>
      <w:r w:rsidR="00223DA1">
        <w:rPr>
          <w:rFonts w:ascii="Verdana" w:eastAsia="Calibri" w:hAnsi="Verdana"/>
          <w:sz w:val="18"/>
          <w:szCs w:val="18"/>
        </w:rPr>
        <w:t>ates of road conditions by user</w:t>
      </w:r>
      <w:r w:rsidRPr="00143BED">
        <w:rPr>
          <w:rFonts w:ascii="Verdana" w:eastAsia="Calibri" w:hAnsi="Verdana"/>
          <w:sz w:val="18"/>
          <w:szCs w:val="18"/>
        </w:rPr>
        <w:t>s</w:t>
      </w:r>
      <w:r w:rsidR="00223DA1">
        <w:rPr>
          <w:rFonts w:ascii="Verdana" w:eastAsia="Calibri" w:hAnsi="Verdana"/>
          <w:sz w:val="18"/>
          <w:szCs w:val="18"/>
        </w:rPr>
        <w:t>’</w:t>
      </w:r>
      <w:r w:rsidRPr="00143BED">
        <w:rPr>
          <w:rFonts w:ascii="Verdana" w:eastAsia="Calibri" w:hAnsi="Verdana"/>
          <w:sz w:val="18"/>
          <w:szCs w:val="18"/>
        </w:rPr>
        <w:t xml:space="preserve"> self-reporting through the app and by monitoring their GPS. </w:t>
      </w:r>
    </w:p>
    <w:p w14:paraId="6027BA40" w14:textId="7ABB155B" w:rsidR="00143BED" w:rsidRPr="00143BED" w:rsidRDefault="00143BED" w:rsidP="00143BED">
      <w:pPr>
        <w:spacing w:line="360" w:lineRule="auto"/>
        <w:jc w:val="both"/>
        <w:rPr>
          <w:rFonts w:ascii="Verdana" w:eastAsia="Calibri" w:hAnsi="Verdana"/>
          <w:sz w:val="18"/>
          <w:szCs w:val="18"/>
        </w:rPr>
      </w:pPr>
      <w:r w:rsidRPr="00143BED">
        <w:rPr>
          <w:rFonts w:ascii="Verdana" w:eastAsia="Calibri" w:hAnsi="Verdana"/>
          <w:sz w:val="18"/>
          <w:szCs w:val="18"/>
        </w:rPr>
        <w:t xml:space="preserve">The recent </w:t>
      </w:r>
      <w:r w:rsidR="00223DA1">
        <w:rPr>
          <w:rFonts w:ascii="Verdana" w:eastAsia="Calibri" w:hAnsi="Verdana"/>
          <w:sz w:val="18"/>
          <w:szCs w:val="18"/>
        </w:rPr>
        <w:t>hurricanes</w:t>
      </w:r>
      <w:r w:rsidRPr="00143BED">
        <w:rPr>
          <w:rFonts w:ascii="Verdana" w:eastAsia="Calibri" w:hAnsi="Verdana"/>
          <w:sz w:val="18"/>
          <w:szCs w:val="18"/>
        </w:rPr>
        <w:t xml:space="preserve"> have proven that fundamental communications systems can be disabled and transportation routes can be blocked, leading to many being unable to reach first responders and vice-versa. Neighborhoods and communities can be </w:t>
      </w:r>
      <w:r w:rsidR="0061313A">
        <w:rPr>
          <w:rFonts w:ascii="Verdana" w:eastAsia="Calibri" w:hAnsi="Verdana"/>
          <w:noProof/>
          <w:sz w:val="18"/>
          <w:szCs w:val="18"/>
        </w:rPr>
        <w:t>the</w:t>
      </w:r>
      <w:r w:rsidRPr="0061313A">
        <w:rPr>
          <w:rFonts w:ascii="Verdana" w:eastAsia="Calibri" w:hAnsi="Verdana"/>
          <w:noProof/>
          <w:sz w:val="18"/>
          <w:szCs w:val="18"/>
        </w:rPr>
        <w:t xml:space="preserve"> first</w:t>
      </w:r>
      <w:r w:rsidRPr="00143BED">
        <w:rPr>
          <w:rFonts w:ascii="Verdana" w:eastAsia="Calibri" w:hAnsi="Verdana"/>
          <w:sz w:val="18"/>
          <w:szCs w:val="18"/>
        </w:rPr>
        <w:t xml:space="preserve"> line of defense in case of an emergency, and smartphone applications help connect neighbor with </w:t>
      </w:r>
      <w:r w:rsidRPr="0061313A">
        <w:rPr>
          <w:rFonts w:ascii="Verdana" w:eastAsia="Calibri" w:hAnsi="Verdana"/>
          <w:noProof/>
          <w:sz w:val="18"/>
          <w:szCs w:val="18"/>
        </w:rPr>
        <w:t>neighbor</w:t>
      </w:r>
      <w:r w:rsidRPr="00143BED">
        <w:rPr>
          <w:rFonts w:ascii="Verdana" w:eastAsia="Calibri" w:hAnsi="Verdana"/>
          <w:sz w:val="18"/>
          <w:szCs w:val="18"/>
        </w:rPr>
        <w:t xml:space="preserve"> in time of need. </w:t>
      </w:r>
      <w:r w:rsidRPr="00143BED">
        <w:rPr>
          <w:rStyle w:val="Hyperlink"/>
          <w:rFonts w:eastAsia="Calibri"/>
          <w:color w:val="auto"/>
          <w:sz w:val="18"/>
          <w:szCs w:val="18"/>
        </w:rPr>
        <w:t xml:space="preserve">Source: </w:t>
      </w:r>
      <w:hyperlink r:id="rId68" w:history="1">
        <w:r w:rsidRPr="00143BED">
          <w:rPr>
            <w:rStyle w:val="Hyperlink"/>
            <w:rFonts w:eastAsia="Calibri"/>
            <w:color w:val="auto"/>
            <w:sz w:val="18"/>
            <w:szCs w:val="18"/>
          </w:rPr>
          <w:t>Daniel P. Aldrich</w:t>
        </w:r>
      </w:hyperlink>
      <w:r w:rsidRPr="00143BED">
        <w:rPr>
          <w:rFonts w:ascii="Verdana" w:eastAsia="Calibri" w:hAnsi="Verdana"/>
          <w:sz w:val="18"/>
          <w:szCs w:val="18"/>
        </w:rPr>
        <w:t>, </w:t>
      </w:r>
      <w:hyperlink r:id="rId69" w:history="1">
        <w:r w:rsidRPr="00143BED">
          <w:rPr>
            <w:rStyle w:val="Hyperlink"/>
            <w:rFonts w:eastAsia="Calibri"/>
            <w:color w:val="auto"/>
            <w:sz w:val="18"/>
            <w:szCs w:val="18"/>
          </w:rPr>
          <w:t>Courtney M. Page</w:t>
        </w:r>
      </w:hyperlink>
      <w:r w:rsidRPr="00143BED">
        <w:rPr>
          <w:rFonts w:ascii="Verdana" w:eastAsia="Calibri" w:hAnsi="Verdana"/>
          <w:sz w:val="18"/>
          <w:szCs w:val="18"/>
        </w:rPr>
        <w:t>, Salon.com</w:t>
      </w:r>
    </w:p>
    <w:p w14:paraId="315810DD" w14:textId="77777777" w:rsidR="00143BED" w:rsidRPr="00143BED" w:rsidRDefault="00143BED" w:rsidP="00143BED">
      <w:pPr>
        <w:pStyle w:val="Heading4"/>
        <w:keepNext w:val="0"/>
        <w:keepLines w:val="0"/>
        <w:spacing w:before="240" w:line="276" w:lineRule="auto"/>
        <w:rPr>
          <w:rFonts w:ascii="Verdana" w:hAnsi="Verdana" w:cstheme="minorBidi"/>
          <w:b w:val="0"/>
          <w:bCs w:val="0"/>
          <w:i w:val="0"/>
          <w:iCs w:val="0"/>
          <w:smallCaps/>
          <w:color w:val="auto"/>
          <w:spacing w:val="10"/>
        </w:rPr>
      </w:pPr>
      <w:r w:rsidRPr="00143BED">
        <w:rPr>
          <w:rFonts w:ascii="Verdana" w:hAnsi="Verdana" w:cstheme="minorBidi"/>
          <w:b w:val="0"/>
          <w:bCs w:val="0"/>
          <w:i w:val="0"/>
          <w:iCs w:val="0"/>
          <w:smallCaps/>
          <w:color w:val="auto"/>
          <w:spacing w:val="10"/>
        </w:rPr>
        <w:t>Additional Information</w:t>
      </w:r>
    </w:p>
    <w:p w14:paraId="1A8BB864" w14:textId="5F9B9C76" w:rsidR="00143BED" w:rsidRDefault="005A747D" w:rsidP="00143BED">
      <w:pPr>
        <w:spacing w:line="360" w:lineRule="auto"/>
        <w:rPr>
          <w:rFonts w:ascii="Verdana" w:eastAsia="Calibri" w:hAnsi="Verdana"/>
          <w:color w:val="333399"/>
          <w:sz w:val="18"/>
          <w:szCs w:val="18"/>
        </w:rPr>
      </w:pPr>
      <w:hyperlink r:id="rId70" w:history="1">
        <w:r w:rsidR="00143BED" w:rsidRPr="00143BED">
          <w:rPr>
            <w:rStyle w:val="Hyperlink"/>
            <w:rFonts w:eastAsia="Calibri"/>
            <w:sz w:val="18"/>
            <w:szCs w:val="18"/>
          </w:rPr>
          <w:t xml:space="preserve">Why social media apps should be in </w:t>
        </w:r>
        <w:r w:rsidR="00143BED" w:rsidRPr="0061313A">
          <w:rPr>
            <w:rStyle w:val="Hyperlink"/>
            <w:rFonts w:eastAsia="Calibri"/>
            <w:noProof/>
            <w:sz w:val="18"/>
            <w:szCs w:val="18"/>
          </w:rPr>
          <w:t>your</w:t>
        </w:r>
        <w:r w:rsidR="00143BED" w:rsidRPr="00143BED">
          <w:rPr>
            <w:rStyle w:val="Hyperlink"/>
            <w:rFonts w:eastAsia="Calibri"/>
            <w:sz w:val="18"/>
            <w:szCs w:val="18"/>
          </w:rPr>
          <w:t xml:space="preserve"> disaster kit</w:t>
        </w:r>
      </w:hyperlink>
    </w:p>
    <w:p w14:paraId="6D0C8B64" w14:textId="5FC9166E" w:rsidR="00143BED" w:rsidRDefault="00143BED" w:rsidP="00143BED">
      <w:pPr>
        <w:spacing w:line="360" w:lineRule="auto"/>
        <w:rPr>
          <w:rFonts w:ascii="Verdana" w:eastAsia="Calibri" w:hAnsi="Verdana"/>
          <w:color w:val="333399"/>
          <w:sz w:val="18"/>
          <w:szCs w:val="18"/>
        </w:rPr>
      </w:pPr>
      <w:r>
        <w:rPr>
          <w:rFonts w:ascii="Verdana" w:eastAsia="Calibri" w:hAnsi="Verdana"/>
          <w:color w:val="333399"/>
          <w:sz w:val="18"/>
          <w:szCs w:val="18"/>
        </w:rPr>
        <w:t>[</w:t>
      </w:r>
      <w:hyperlink r:id="rId71" w:history="1">
        <w:r w:rsidRPr="00143BED">
          <w:rPr>
            <w:rStyle w:val="Hyperlink"/>
            <w:rFonts w:eastAsia="Calibri"/>
            <w:sz w:val="18"/>
            <w:szCs w:val="18"/>
          </w:rPr>
          <w:t>https://www.salon.com/2017/09/08/why-social-media-apps-should-be-in-your-disaster-kit_partner/</w:t>
        </w:r>
      </w:hyperlink>
      <w:r>
        <w:rPr>
          <w:rStyle w:val="Hyperlink"/>
          <w:rFonts w:eastAsia="Calibri"/>
          <w:sz w:val="18"/>
          <w:szCs w:val="18"/>
        </w:rPr>
        <w:t>]</w:t>
      </w:r>
    </w:p>
    <w:p w14:paraId="6FCE3142" w14:textId="4679C161" w:rsidR="00143BED" w:rsidRPr="00143BED" w:rsidRDefault="00143BED" w:rsidP="00143BED">
      <w:pPr>
        <w:spacing w:line="360" w:lineRule="auto"/>
        <w:rPr>
          <w:rFonts w:ascii="Verdana" w:eastAsia="Calibri" w:hAnsi="Verdana"/>
          <w:color w:val="333399"/>
          <w:sz w:val="18"/>
          <w:szCs w:val="18"/>
        </w:rPr>
      </w:pPr>
    </w:p>
    <w:p w14:paraId="242569E2" w14:textId="663B8D19"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bookmarkStart w:id="14" w:name="upcomingevents"/>
      <w:bookmarkEnd w:id="11"/>
      <w:bookmarkEnd w:id="12"/>
      <w:bookmarkEnd w:id="14"/>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7BC1EEA6" w14:textId="77777777" w:rsidR="001C50E2" w:rsidRPr="009F2310" w:rsidRDefault="001C50E2" w:rsidP="00E055A3">
      <w:pPr>
        <w:pStyle w:val="HTMLPreformatted"/>
        <w:spacing w:line="360" w:lineRule="auto"/>
        <w:rPr>
          <w:rFonts w:ascii="Verdana" w:eastAsia="Calibri" w:hAnsi="Verdana"/>
          <w:smallCaps/>
          <w:sz w:val="18"/>
          <w:szCs w:val="18"/>
        </w:rPr>
      </w:pPr>
    </w:p>
    <w:p w14:paraId="79BB501E" w14:textId="77777777" w:rsidR="00B61B3E" w:rsidRPr="00B61B3E" w:rsidRDefault="00B61B3E" w:rsidP="00B61B3E">
      <w:pPr>
        <w:spacing w:line="360" w:lineRule="auto"/>
        <w:rPr>
          <w:rFonts w:ascii="Verdana" w:eastAsia="Calibri" w:hAnsi="Verdana"/>
          <w:b/>
          <w:smallCaps/>
          <w:szCs w:val="18"/>
        </w:rPr>
      </w:pPr>
      <w:r w:rsidRPr="00B61B3E">
        <w:rPr>
          <w:rFonts w:ascii="Verdana" w:eastAsia="Calibri" w:hAnsi="Verdana"/>
          <w:b/>
          <w:smallCaps/>
          <w:szCs w:val="18"/>
        </w:rPr>
        <w:t xml:space="preserve">Accessibility Innovations Expo </w:t>
      </w:r>
    </w:p>
    <w:p w14:paraId="5A07AC18" w14:textId="69BC438A" w:rsidR="00B61B3E" w:rsidRDefault="00B61B3E" w:rsidP="00CA264C">
      <w:pPr>
        <w:spacing w:line="360" w:lineRule="auto"/>
        <w:jc w:val="both"/>
        <w:rPr>
          <w:rFonts w:ascii="Verdana" w:eastAsia="Calibri" w:hAnsi="Verdana"/>
          <w:sz w:val="18"/>
          <w:szCs w:val="18"/>
        </w:rPr>
      </w:pPr>
      <w:r w:rsidRPr="0061313A">
        <w:rPr>
          <w:rFonts w:ascii="Verdana" w:eastAsia="Calibri" w:hAnsi="Verdana"/>
          <w:noProof/>
          <w:sz w:val="18"/>
          <w:szCs w:val="18"/>
        </w:rPr>
        <w:t xml:space="preserve">The </w:t>
      </w:r>
      <w:r w:rsidR="00C20CE5" w:rsidRPr="0061313A">
        <w:rPr>
          <w:rFonts w:ascii="Verdana" w:eastAsia="Calibri" w:hAnsi="Verdana"/>
          <w:noProof/>
          <w:sz w:val="18"/>
          <w:szCs w:val="18"/>
        </w:rPr>
        <w:t>FCC’s</w:t>
      </w:r>
      <w:r w:rsidRPr="0061313A">
        <w:rPr>
          <w:rFonts w:ascii="Verdana" w:eastAsia="Calibri" w:hAnsi="Verdana"/>
          <w:noProof/>
          <w:sz w:val="18"/>
          <w:szCs w:val="18"/>
        </w:rPr>
        <w:t xml:space="preserve"> Consumer and Governmental Affairs Bureau and Connect2HealthFCC Task Force will </w:t>
      </w:r>
      <w:r w:rsidR="00C20CE5" w:rsidRPr="0061313A">
        <w:rPr>
          <w:rFonts w:ascii="Verdana" w:eastAsia="Calibri" w:hAnsi="Verdana"/>
          <w:noProof/>
          <w:sz w:val="18"/>
          <w:szCs w:val="18"/>
        </w:rPr>
        <w:t>convene</w:t>
      </w:r>
      <w:r w:rsidRPr="0061313A">
        <w:rPr>
          <w:rFonts w:ascii="Verdana" w:eastAsia="Calibri" w:hAnsi="Verdana"/>
          <w:noProof/>
          <w:sz w:val="18"/>
          <w:szCs w:val="18"/>
        </w:rPr>
        <w:t xml:space="preserve"> the Accessibility Innovations Expo on Monday</w:t>
      </w:r>
      <w:r w:rsidR="00223DA1">
        <w:rPr>
          <w:rFonts w:ascii="Verdana" w:eastAsia="Calibri" w:hAnsi="Verdana"/>
          <w:noProof/>
          <w:sz w:val="18"/>
          <w:szCs w:val="18"/>
        </w:rPr>
        <w:t>, October 23, 2017, from 10:00 A</w:t>
      </w:r>
      <w:r w:rsidRPr="0061313A">
        <w:rPr>
          <w:rFonts w:ascii="Verdana" w:eastAsia="Calibri" w:hAnsi="Verdana"/>
          <w:noProof/>
          <w:sz w:val="18"/>
          <w:szCs w:val="18"/>
        </w:rPr>
        <w:t>.</w:t>
      </w:r>
      <w:r w:rsidR="00223DA1">
        <w:rPr>
          <w:rFonts w:ascii="Verdana" w:eastAsia="Calibri" w:hAnsi="Verdana"/>
          <w:noProof/>
          <w:sz w:val="18"/>
          <w:szCs w:val="18"/>
        </w:rPr>
        <w:t>M</w:t>
      </w:r>
      <w:r w:rsidRPr="0061313A">
        <w:rPr>
          <w:rFonts w:ascii="Verdana" w:eastAsia="Calibri" w:hAnsi="Verdana"/>
          <w:noProof/>
          <w:sz w:val="18"/>
          <w:szCs w:val="18"/>
        </w:rPr>
        <w:t xml:space="preserve">. to 12:00 </w:t>
      </w:r>
      <w:r w:rsidR="00223DA1">
        <w:rPr>
          <w:rFonts w:ascii="Verdana" w:eastAsia="Calibri" w:hAnsi="Verdana"/>
          <w:noProof/>
          <w:sz w:val="18"/>
          <w:szCs w:val="18"/>
        </w:rPr>
        <w:t>P.M</w:t>
      </w:r>
      <w:r w:rsidRPr="0061313A">
        <w:rPr>
          <w:rFonts w:ascii="Verdana" w:eastAsia="Calibri" w:hAnsi="Verdana"/>
          <w:noProof/>
          <w:sz w:val="18"/>
          <w:szCs w:val="18"/>
        </w:rPr>
        <w:t>., at the Pepco Edison Place Gallery at 702 8th St, N.W., Washington, D.C. Open to the public, the event is a unique showcase for pioneering technology solutions for improved quality of daily living in general, and health outcomes, specifically.</w:t>
      </w:r>
    </w:p>
    <w:p w14:paraId="26643040" w14:textId="77777777" w:rsidR="00C20CE5" w:rsidRPr="005B7130" w:rsidRDefault="00C20CE5" w:rsidP="00C20CE5">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C611964" w14:textId="56967261" w:rsidR="00C20CE5" w:rsidRPr="00C20CE5" w:rsidRDefault="005A747D" w:rsidP="00C20CE5">
      <w:pPr>
        <w:spacing w:line="360" w:lineRule="auto"/>
        <w:rPr>
          <w:rStyle w:val="Hyperlink"/>
          <w:rFonts w:eastAsia="Calibri"/>
          <w:sz w:val="18"/>
          <w:szCs w:val="18"/>
        </w:rPr>
      </w:pPr>
      <w:hyperlink r:id="rId72" w:history="1">
        <w:r w:rsidR="00C20CE5" w:rsidRPr="00C20CE5">
          <w:rPr>
            <w:rStyle w:val="Hyperlink"/>
            <w:rFonts w:eastAsia="Calibri"/>
            <w:sz w:val="18"/>
            <w:szCs w:val="18"/>
          </w:rPr>
          <w:t>FCC Public Notice Regarding the Expo</w:t>
        </w:r>
      </w:hyperlink>
    </w:p>
    <w:p w14:paraId="5FF722EB" w14:textId="221A977D" w:rsidR="00B61B3E" w:rsidRDefault="00C20CE5" w:rsidP="00C20CE5">
      <w:pPr>
        <w:spacing w:line="360" w:lineRule="auto"/>
        <w:rPr>
          <w:rStyle w:val="Hyperlink"/>
          <w:rFonts w:eastAsia="Calibri"/>
          <w:sz w:val="18"/>
          <w:szCs w:val="18"/>
        </w:rPr>
      </w:pPr>
      <w:r>
        <w:rPr>
          <w:rStyle w:val="Hyperlink"/>
          <w:rFonts w:eastAsia="Calibri"/>
          <w:sz w:val="18"/>
          <w:szCs w:val="18"/>
        </w:rPr>
        <w:t>[</w:t>
      </w:r>
      <w:hyperlink r:id="rId73" w:history="1">
        <w:r w:rsidR="00B61B3E" w:rsidRPr="00C20CE5">
          <w:rPr>
            <w:rStyle w:val="Hyperlink"/>
            <w:rFonts w:eastAsia="Calibri"/>
            <w:sz w:val="18"/>
            <w:szCs w:val="18"/>
          </w:rPr>
          <w:t>https://apps.fcc.gov/edocs_public/attachmatch/DOC-346119A1.txt</w:t>
        </w:r>
      </w:hyperlink>
      <w:r>
        <w:rPr>
          <w:rStyle w:val="Hyperlink"/>
          <w:rFonts w:eastAsia="Calibri"/>
          <w:sz w:val="18"/>
          <w:szCs w:val="18"/>
        </w:rPr>
        <w:t>]</w:t>
      </w:r>
    </w:p>
    <w:p w14:paraId="71324EFA" w14:textId="5154E292" w:rsidR="00F51E42" w:rsidRDefault="00F51E42" w:rsidP="00C20CE5">
      <w:pPr>
        <w:spacing w:line="360" w:lineRule="auto"/>
        <w:rPr>
          <w:rStyle w:val="Hyperlink"/>
          <w:rFonts w:eastAsia="Calibri"/>
          <w:sz w:val="18"/>
          <w:szCs w:val="18"/>
        </w:rPr>
      </w:pPr>
    </w:p>
    <w:p w14:paraId="39068F23" w14:textId="790355E0" w:rsidR="009121CD" w:rsidRDefault="009121CD" w:rsidP="00F51E42">
      <w:pPr>
        <w:spacing w:line="360" w:lineRule="auto"/>
        <w:rPr>
          <w:rFonts w:ascii="Verdana" w:eastAsia="Calibri" w:hAnsi="Verdana"/>
          <w:b/>
          <w:smallCaps/>
          <w:szCs w:val="18"/>
        </w:rPr>
      </w:pPr>
      <w:r>
        <w:rPr>
          <w:rFonts w:ascii="Verdana" w:eastAsia="Calibri" w:hAnsi="Verdana"/>
          <w:b/>
          <w:smallCaps/>
          <w:szCs w:val="18"/>
        </w:rPr>
        <w:t>2017 Online knowledge Translation</w:t>
      </w:r>
      <w:r w:rsidR="00C35875">
        <w:rPr>
          <w:rFonts w:ascii="Verdana" w:eastAsia="Calibri" w:hAnsi="Verdana"/>
          <w:b/>
          <w:smallCaps/>
          <w:szCs w:val="18"/>
        </w:rPr>
        <w:t xml:space="preserve"> (KT)</w:t>
      </w:r>
      <w:r>
        <w:rPr>
          <w:rFonts w:ascii="Verdana" w:eastAsia="Calibri" w:hAnsi="Verdana"/>
          <w:b/>
          <w:smallCaps/>
          <w:szCs w:val="18"/>
        </w:rPr>
        <w:t xml:space="preserve"> Conference</w:t>
      </w:r>
    </w:p>
    <w:p w14:paraId="255022D8" w14:textId="7007A24F" w:rsidR="009121CD" w:rsidRDefault="009121CD" w:rsidP="00CA264C">
      <w:pPr>
        <w:spacing w:line="360" w:lineRule="auto"/>
        <w:jc w:val="both"/>
        <w:rPr>
          <w:rFonts w:ascii="Verdana" w:eastAsia="Calibri" w:hAnsi="Verdana"/>
          <w:sz w:val="18"/>
          <w:szCs w:val="18"/>
        </w:rPr>
      </w:pPr>
      <w:r w:rsidRPr="009121CD">
        <w:rPr>
          <w:rFonts w:ascii="Verdana" w:eastAsia="Calibri" w:hAnsi="Verdana"/>
          <w:sz w:val="18"/>
          <w:szCs w:val="18"/>
        </w:rPr>
        <w:t xml:space="preserve">The Center </w:t>
      </w:r>
      <w:r>
        <w:rPr>
          <w:rFonts w:ascii="Verdana" w:eastAsia="Calibri" w:hAnsi="Verdana"/>
          <w:sz w:val="18"/>
          <w:szCs w:val="18"/>
        </w:rPr>
        <w:t xml:space="preserve">on </w:t>
      </w:r>
      <w:r w:rsidR="00C35875">
        <w:rPr>
          <w:rFonts w:ascii="Verdana" w:eastAsia="Calibri" w:hAnsi="Verdana"/>
          <w:sz w:val="18"/>
          <w:szCs w:val="18"/>
        </w:rPr>
        <w:t>Knowledge</w:t>
      </w:r>
      <w:r>
        <w:rPr>
          <w:rFonts w:ascii="Verdana" w:eastAsia="Calibri" w:hAnsi="Verdana"/>
          <w:sz w:val="18"/>
          <w:szCs w:val="18"/>
        </w:rPr>
        <w:t xml:space="preserve"> </w:t>
      </w:r>
      <w:r w:rsidR="00C35875">
        <w:rPr>
          <w:rFonts w:ascii="Verdana" w:eastAsia="Calibri" w:hAnsi="Verdana"/>
          <w:sz w:val="18"/>
          <w:szCs w:val="18"/>
        </w:rPr>
        <w:t>Translation</w:t>
      </w:r>
      <w:r>
        <w:rPr>
          <w:rFonts w:ascii="Verdana" w:eastAsia="Calibri" w:hAnsi="Verdana"/>
          <w:sz w:val="18"/>
          <w:szCs w:val="18"/>
        </w:rPr>
        <w:t xml:space="preserve"> </w:t>
      </w:r>
      <w:r w:rsidR="00C35875">
        <w:rPr>
          <w:rFonts w:ascii="Verdana" w:eastAsia="Calibri" w:hAnsi="Verdana"/>
          <w:sz w:val="18"/>
          <w:szCs w:val="18"/>
        </w:rPr>
        <w:t>for Disability and Rehabilitation Research will convene their annual online KT Conference, on the afternoons of Monday, Wednesday, and Friday (October 30</w:t>
      </w:r>
      <w:r w:rsidR="00C35875" w:rsidRPr="00C35875">
        <w:rPr>
          <w:rFonts w:ascii="Verdana" w:eastAsia="Calibri" w:hAnsi="Verdana"/>
          <w:sz w:val="18"/>
          <w:szCs w:val="18"/>
          <w:vertAlign w:val="superscript"/>
        </w:rPr>
        <w:t>th</w:t>
      </w:r>
      <w:r w:rsidR="00C35875">
        <w:rPr>
          <w:rFonts w:ascii="Verdana" w:eastAsia="Calibri" w:hAnsi="Verdana"/>
          <w:sz w:val="18"/>
          <w:szCs w:val="18"/>
        </w:rPr>
        <w:t xml:space="preserve">, November </w:t>
      </w:r>
      <w:r w:rsidR="00C35875" w:rsidRPr="0061313A">
        <w:rPr>
          <w:rFonts w:ascii="Verdana" w:eastAsia="Calibri" w:hAnsi="Verdana"/>
          <w:noProof/>
          <w:sz w:val="18"/>
          <w:szCs w:val="18"/>
        </w:rPr>
        <w:t>1</w:t>
      </w:r>
      <w:r w:rsidR="00C35875" w:rsidRPr="0061313A">
        <w:rPr>
          <w:rFonts w:ascii="Verdana" w:eastAsia="Calibri" w:hAnsi="Verdana"/>
          <w:noProof/>
          <w:sz w:val="18"/>
          <w:szCs w:val="18"/>
          <w:vertAlign w:val="superscript"/>
        </w:rPr>
        <w:t>st</w:t>
      </w:r>
      <w:r w:rsidR="0061313A">
        <w:rPr>
          <w:rFonts w:ascii="Verdana" w:eastAsia="Calibri" w:hAnsi="Verdana"/>
          <w:noProof/>
          <w:sz w:val="18"/>
          <w:szCs w:val="18"/>
          <w:vertAlign w:val="superscript"/>
        </w:rPr>
        <w:t>,</w:t>
      </w:r>
      <w:r w:rsidR="00C35875">
        <w:rPr>
          <w:rFonts w:ascii="Verdana" w:eastAsia="Calibri" w:hAnsi="Verdana"/>
          <w:sz w:val="18"/>
          <w:szCs w:val="18"/>
        </w:rPr>
        <w:t xml:space="preserve"> and November </w:t>
      </w:r>
      <w:r w:rsidR="00C35875">
        <w:rPr>
          <w:rFonts w:ascii="Verdana" w:eastAsia="Calibri" w:hAnsi="Verdana"/>
          <w:sz w:val="18"/>
          <w:szCs w:val="18"/>
        </w:rPr>
        <w:lastRenderedPageBreak/>
        <w:t>3</w:t>
      </w:r>
      <w:r w:rsidR="00C35875" w:rsidRPr="00C35875">
        <w:rPr>
          <w:rFonts w:ascii="Verdana" w:eastAsia="Calibri" w:hAnsi="Verdana"/>
          <w:sz w:val="18"/>
          <w:szCs w:val="18"/>
          <w:vertAlign w:val="superscript"/>
        </w:rPr>
        <w:t>rd</w:t>
      </w:r>
      <w:r w:rsidR="00223DA1">
        <w:rPr>
          <w:rFonts w:ascii="Verdana" w:eastAsia="Calibri" w:hAnsi="Verdana"/>
          <w:sz w:val="18"/>
          <w:szCs w:val="18"/>
        </w:rPr>
        <w:t xml:space="preserve"> respectively)</w:t>
      </w:r>
      <w:r w:rsidR="00C35875" w:rsidRPr="00C35875">
        <w:rPr>
          <w:rFonts w:ascii="Verdana" w:eastAsia="Calibri" w:hAnsi="Verdana"/>
          <w:sz w:val="18"/>
          <w:szCs w:val="18"/>
        </w:rPr>
        <w:t xml:space="preserve">. </w:t>
      </w:r>
      <w:r w:rsidR="00C35875">
        <w:rPr>
          <w:rFonts w:ascii="Verdana" w:eastAsia="Calibri" w:hAnsi="Verdana"/>
          <w:sz w:val="18"/>
          <w:szCs w:val="18"/>
        </w:rPr>
        <w:t xml:space="preserve"> The conference theme is </w:t>
      </w:r>
      <w:r w:rsidR="00C35875" w:rsidRPr="00C35875">
        <w:rPr>
          <w:rFonts w:ascii="Verdana" w:eastAsia="Calibri" w:hAnsi="Verdana"/>
          <w:i/>
          <w:sz w:val="18"/>
          <w:szCs w:val="18"/>
        </w:rPr>
        <w:t>KT Outcome Measurement</w:t>
      </w:r>
      <w:r w:rsidR="00C35875">
        <w:rPr>
          <w:rFonts w:ascii="Verdana" w:eastAsia="Calibri" w:hAnsi="Verdana"/>
          <w:sz w:val="18"/>
          <w:szCs w:val="18"/>
        </w:rPr>
        <w:t xml:space="preserve"> and will address outreach, mobilizing </w:t>
      </w:r>
      <w:r w:rsidR="00C35875" w:rsidRPr="0061313A">
        <w:rPr>
          <w:rFonts w:ascii="Verdana" w:eastAsia="Calibri" w:hAnsi="Verdana"/>
          <w:noProof/>
          <w:sz w:val="18"/>
          <w:szCs w:val="18"/>
        </w:rPr>
        <w:t>your</w:t>
      </w:r>
      <w:r w:rsidR="00C35875">
        <w:rPr>
          <w:rFonts w:ascii="Verdana" w:eastAsia="Calibri" w:hAnsi="Verdana"/>
          <w:sz w:val="18"/>
          <w:szCs w:val="18"/>
        </w:rPr>
        <w:t xml:space="preserve"> stakeholder community, and technology trans</w:t>
      </w:r>
      <w:bookmarkStart w:id="15" w:name="_GoBack"/>
      <w:bookmarkEnd w:id="15"/>
      <w:r w:rsidR="00C35875">
        <w:rPr>
          <w:rFonts w:ascii="Verdana" w:eastAsia="Calibri" w:hAnsi="Verdana"/>
          <w:sz w:val="18"/>
          <w:szCs w:val="18"/>
        </w:rPr>
        <w:t>fer.</w:t>
      </w:r>
    </w:p>
    <w:p w14:paraId="3C0DA290" w14:textId="77777777" w:rsidR="00C35875" w:rsidRPr="005B7130" w:rsidRDefault="00C35875" w:rsidP="00C35875">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495B40A5" w14:textId="092A5357" w:rsidR="005461E1" w:rsidRDefault="005461E1" w:rsidP="00F51E42">
      <w:pPr>
        <w:spacing w:line="360" w:lineRule="auto"/>
        <w:rPr>
          <w:rFonts w:ascii="Verdana" w:eastAsia="Calibri" w:hAnsi="Verdana"/>
          <w:bCs/>
          <w:sz w:val="18"/>
          <w:szCs w:val="18"/>
        </w:rPr>
      </w:pPr>
      <w:hyperlink r:id="rId74" w:history="1">
        <w:r w:rsidRPr="005461E1">
          <w:rPr>
            <w:rStyle w:val="Hyperlink"/>
            <w:rFonts w:eastAsia="Calibri"/>
            <w:bCs/>
            <w:sz w:val="18"/>
            <w:szCs w:val="18"/>
          </w:rPr>
          <w:t>Draft Agenda</w:t>
        </w:r>
      </w:hyperlink>
    </w:p>
    <w:p w14:paraId="12279C2C" w14:textId="18045128" w:rsidR="005461E1" w:rsidRDefault="005461E1" w:rsidP="00F51E42">
      <w:pPr>
        <w:spacing w:line="360" w:lineRule="auto"/>
        <w:rPr>
          <w:rFonts w:ascii="Verdana" w:eastAsia="Calibri" w:hAnsi="Verdana"/>
          <w:bCs/>
          <w:sz w:val="18"/>
          <w:szCs w:val="18"/>
        </w:rPr>
      </w:pPr>
      <w:r>
        <w:rPr>
          <w:rFonts w:ascii="Verdana" w:eastAsia="Calibri" w:hAnsi="Verdana"/>
          <w:sz w:val="18"/>
          <w:szCs w:val="18"/>
        </w:rPr>
        <w:t>[</w:t>
      </w:r>
      <w:hyperlink r:id="rId75" w:history="1">
        <w:r w:rsidRPr="005461E1">
          <w:rPr>
            <w:rStyle w:val="Hyperlink"/>
            <w:rFonts w:eastAsia="Calibri"/>
            <w:sz w:val="18"/>
            <w:szCs w:val="18"/>
          </w:rPr>
          <w:t>ktdrr.org/conference2017/agenda.html</w:t>
        </w:r>
      </w:hyperlink>
      <w:r>
        <w:rPr>
          <w:rFonts w:ascii="Verdana" w:eastAsia="Calibri" w:hAnsi="Verdana"/>
          <w:sz w:val="18"/>
          <w:szCs w:val="18"/>
        </w:rPr>
        <w:t>]</w:t>
      </w:r>
      <w:r w:rsidRPr="005461E1">
        <w:rPr>
          <w:rFonts w:ascii="Verdana" w:eastAsia="Calibri" w:hAnsi="Verdana"/>
          <w:sz w:val="18"/>
          <w:szCs w:val="18"/>
        </w:rPr>
        <w:br/>
      </w:r>
      <w:hyperlink r:id="rId76" w:history="1">
        <w:r w:rsidRPr="005461E1">
          <w:rPr>
            <w:rStyle w:val="Hyperlink"/>
            <w:rFonts w:eastAsia="Calibri"/>
            <w:bCs/>
            <w:sz w:val="18"/>
            <w:szCs w:val="18"/>
          </w:rPr>
          <w:t>More Information</w:t>
        </w:r>
      </w:hyperlink>
    </w:p>
    <w:p w14:paraId="4611F236" w14:textId="348A47E0" w:rsidR="005461E1" w:rsidRDefault="005461E1" w:rsidP="00F51E42">
      <w:pPr>
        <w:spacing w:line="360" w:lineRule="auto"/>
        <w:rPr>
          <w:rFonts w:ascii="Verdana" w:eastAsia="Calibri" w:hAnsi="Verdana"/>
          <w:bCs/>
          <w:iCs/>
          <w:sz w:val="18"/>
          <w:szCs w:val="18"/>
        </w:rPr>
      </w:pPr>
      <w:r>
        <w:rPr>
          <w:rFonts w:ascii="Verdana" w:eastAsia="Calibri" w:hAnsi="Verdana"/>
          <w:sz w:val="18"/>
          <w:szCs w:val="18"/>
        </w:rPr>
        <w:t>[</w:t>
      </w:r>
      <w:hyperlink r:id="rId77" w:history="1">
        <w:r w:rsidRPr="005461E1">
          <w:rPr>
            <w:rStyle w:val="Hyperlink"/>
            <w:rFonts w:eastAsia="Calibri"/>
            <w:sz w:val="18"/>
            <w:szCs w:val="18"/>
          </w:rPr>
          <w:t>ktdrr.org/conference</w:t>
        </w:r>
      </w:hyperlink>
      <w:r>
        <w:rPr>
          <w:rFonts w:ascii="Verdana" w:eastAsia="Calibri" w:hAnsi="Verdana"/>
          <w:sz w:val="18"/>
          <w:szCs w:val="18"/>
        </w:rPr>
        <w:t>]</w:t>
      </w:r>
      <w:r w:rsidRPr="005461E1">
        <w:rPr>
          <w:rFonts w:ascii="Verdana" w:eastAsia="Calibri" w:hAnsi="Verdana"/>
          <w:sz w:val="18"/>
          <w:szCs w:val="18"/>
        </w:rPr>
        <w:br/>
      </w:r>
      <w:hyperlink r:id="rId78" w:history="1">
        <w:r w:rsidRPr="005461E1">
          <w:rPr>
            <w:rStyle w:val="Hyperlink"/>
            <w:rFonts w:eastAsia="Calibri"/>
            <w:bCs/>
            <w:iCs/>
            <w:sz w:val="18"/>
            <w:szCs w:val="18"/>
          </w:rPr>
          <w:t>Register now</w:t>
        </w:r>
      </w:hyperlink>
    </w:p>
    <w:p w14:paraId="5C46DDAC" w14:textId="2061EF2B" w:rsidR="00C35875" w:rsidRPr="005461E1" w:rsidRDefault="005461E1" w:rsidP="00F51E42">
      <w:pPr>
        <w:spacing w:line="360" w:lineRule="auto"/>
        <w:rPr>
          <w:rFonts w:ascii="Verdana" w:eastAsia="Calibri" w:hAnsi="Verdana"/>
          <w:sz w:val="18"/>
          <w:szCs w:val="18"/>
        </w:rPr>
      </w:pPr>
      <w:r>
        <w:rPr>
          <w:rFonts w:ascii="Verdana" w:eastAsia="Calibri" w:hAnsi="Verdana"/>
          <w:sz w:val="18"/>
          <w:szCs w:val="18"/>
        </w:rPr>
        <w:t>[</w:t>
      </w:r>
      <w:hyperlink r:id="rId79" w:history="1">
        <w:r w:rsidRPr="005461E1">
          <w:rPr>
            <w:rStyle w:val="Hyperlink"/>
            <w:rFonts w:eastAsia="Calibri"/>
            <w:sz w:val="18"/>
            <w:szCs w:val="18"/>
          </w:rPr>
          <w:t>www.surveygizmo.com/s3/3638096/Register-KTDRR-2017-KT-Conference</w:t>
        </w:r>
      </w:hyperlink>
      <w:r>
        <w:rPr>
          <w:rFonts w:ascii="Verdana" w:eastAsia="Calibri" w:hAnsi="Verdana"/>
          <w:sz w:val="18"/>
          <w:szCs w:val="18"/>
        </w:rPr>
        <w:t>]</w:t>
      </w:r>
    </w:p>
    <w:p w14:paraId="3CD6968A" w14:textId="77777777" w:rsidR="005461E1" w:rsidRPr="005461E1" w:rsidRDefault="005461E1" w:rsidP="00F51E42">
      <w:pPr>
        <w:spacing w:line="360" w:lineRule="auto"/>
        <w:rPr>
          <w:rFonts w:ascii="Verdana" w:eastAsia="Calibri" w:hAnsi="Verdana"/>
          <w:b/>
          <w:smallCaps/>
          <w:sz w:val="18"/>
          <w:szCs w:val="18"/>
        </w:rPr>
      </w:pPr>
    </w:p>
    <w:p w14:paraId="27DDAD45" w14:textId="67297767" w:rsidR="00F51E42" w:rsidRPr="004C341E" w:rsidRDefault="00F51E42" w:rsidP="00F51E42">
      <w:pPr>
        <w:spacing w:line="360" w:lineRule="auto"/>
        <w:rPr>
          <w:rFonts w:ascii="Verdana" w:eastAsia="Calibri" w:hAnsi="Verdana"/>
          <w:b/>
          <w:smallCaps/>
          <w:szCs w:val="18"/>
        </w:rPr>
      </w:pPr>
      <w:r w:rsidRPr="004C341E">
        <w:rPr>
          <w:rFonts w:ascii="Verdana" w:eastAsia="Calibri" w:hAnsi="Verdana"/>
          <w:b/>
          <w:smallCaps/>
          <w:szCs w:val="18"/>
        </w:rPr>
        <w:t>201</w:t>
      </w:r>
      <w:r>
        <w:rPr>
          <w:rFonts w:ascii="Verdana" w:eastAsia="Calibri" w:hAnsi="Verdana"/>
          <w:b/>
          <w:smallCaps/>
          <w:szCs w:val="18"/>
        </w:rPr>
        <w:t>8</w:t>
      </w:r>
      <w:r w:rsidRPr="004C341E">
        <w:rPr>
          <w:rFonts w:ascii="Verdana" w:eastAsia="Calibri" w:hAnsi="Verdana"/>
          <w:b/>
          <w:smallCaps/>
          <w:szCs w:val="18"/>
        </w:rPr>
        <w:t xml:space="preserve"> CSUN Conference </w:t>
      </w:r>
    </w:p>
    <w:p w14:paraId="7E4CF838" w14:textId="772647C9" w:rsidR="00F51E42" w:rsidRDefault="00F51E42" w:rsidP="00F51E42">
      <w:pPr>
        <w:spacing w:line="360" w:lineRule="auto"/>
        <w:jc w:val="both"/>
        <w:rPr>
          <w:rFonts w:ascii="Verdana" w:eastAsia="Calibri" w:hAnsi="Verdana"/>
          <w:sz w:val="18"/>
          <w:szCs w:val="18"/>
        </w:rPr>
      </w:pPr>
      <w:r w:rsidRPr="004C341E">
        <w:rPr>
          <w:rFonts w:ascii="Verdana" w:eastAsia="Calibri" w:hAnsi="Verdana"/>
          <w:sz w:val="18"/>
          <w:szCs w:val="18"/>
        </w:rPr>
        <w:t xml:space="preserve">The </w:t>
      </w:r>
      <w:r w:rsidRPr="004C341E">
        <w:rPr>
          <w:rFonts w:ascii="Verdana" w:eastAsia="Calibri" w:hAnsi="Verdana"/>
          <w:i/>
          <w:sz w:val="18"/>
          <w:szCs w:val="18"/>
        </w:rPr>
        <w:t>33rd CSUN Assistive Technology Conference</w:t>
      </w:r>
      <w:r w:rsidRPr="004C341E">
        <w:rPr>
          <w:rFonts w:ascii="Verdana" w:eastAsia="Calibri" w:hAnsi="Verdana"/>
          <w:sz w:val="18"/>
          <w:szCs w:val="18"/>
        </w:rPr>
        <w:t xml:space="preserve"> </w:t>
      </w:r>
      <w:r>
        <w:rPr>
          <w:rFonts w:ascii="Verdana" w:eastAsia="Calibri" w:hAnsi="Verdana"/>
          <w:noProof/>
          <w:sz w:val="18"/>
          <w:szCs w:val="18"/>
        </w:rPr>
        <w:t xml:space="preserve">will convene March 19 to March 23, </w:t>
      </w:r>
      <w:r w:rsidRPr="0061313A">
        <w:rPr>
          <w:rFonts w:ascii="Verdana" w:eastAsia="Calibri" w:hAnsi="Verdana"/>
          <w:noProof/>
          <w:sz w:val="18"/>
          <w:szCs w:val="18"/>
        </w:rPr>
        <w:t>2018</w:t>
      </w:r>
      <w:r w:rsidR="0061313A">
        <w:rPr>
          <w:rFonts w:ascii="Verdana" w:eastAsia="Calibri" w:hAnsi="Verdana"/>
          <w:noProof/>
          <w:sz w:val="18"/>
          <w:szCs w:val="18"/>
        </w:rPr>
        <w:t>,</w:t>
      </w:r>
      <w:r>
        <w:rPr>
          <w:rFonts w:ascii="Verdana" w:eastAsia="Calibri" w:hAnsi="Verdana"/>
          <w:noProof/>
          <w:sz w:val="18"/>
          <w:szCs w:val="18"/>
        </w:rPr>
        <w:t xml:space="preserve"> in San Diego, California. </w:t>
      </w:r>
      <w:r w:rsidRPr="004C341E">
        <w:rPr>
          <w:rFonts w:ascii="Verdana" w:eastAsia="Calibri" w:hAnsi="Verdana"/>
          <w:sz w:val="18"/>
          <w:szCs w:val="18"/>
        </w:rPr>
        <w:t>CSUN is the largest international conference addressing topics regarding people with disabilities and assistive and accessible technologies. Conference topics typically pertain to the domains of education, employment and workplace, entertainment, independent living, law and policy, and transportation. </w:t>
      </w:r>
    </w:p>
    <w:p w14:paraId="69DB7979" w14:textId="77777777" w:rsidR="00F51E42" w:rsidRPr="005B7130" w:rsidRDefault="00F51E42" w:rsidP="00F51E4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3CFFDFC" w14:textId="77777777" w:rsidR="00F51E42" w:rsidRDefault="005A747D" w:rsidP="00F51E42">
      <w:pPr>
        <w:spacing w:line="360" w:lineRule="auto"/>
        <w:rPr>
          <w:rFonts w:ascii="Verdana" w:hAnsi="Verdana"/>
          <w:sz w:val="18"/>
          <w:szCs w:val="18"/>
        </w:rPr>
      </w:pPr>
      <w:hyperlink r:id="rId80" w:history="1">
        <w:r w:rsidR="00F51E42" w:rsidRPr="004C341E">
          <w:rPr>
            <w:rStyle w:val="Hyperlink"/>
            <w:sz w:val="18"/>
            <w:szCs w:val="18"/>
          </w:rPr>
          <w:t>Conference Web Page</w:t>
        </w:r>
      </w:hyperlink>
    </w:p>
    <w:p w14:paraId="7D4F7D04" w14:textId="77777777" w:rsidR="00F51E42" w:rsidRDefault="00F51E42" w:rsidP="00F51E42">
      <w:pPr>
        <w:spacing w:line="360" w:lineRule="auto"/>
        <w:rPr>
          <w:rFonts w:ascii="Verdana" w:hAnsi="Verdana"/>
          <w:sz w:val="18"/>
          <w:szCs w:val="18"/>
        </w:rPr>
      </w:pPr>
      <w:r>
        <w:rPr>
          <w:rFonts w:ascii="Verdana" w:hAnsi="Verdana"/>
          <w:sz w:val="18"/>
          <w:szCs w:val="18"/>
        </w:rPr>
        <w:t>[</w:t>
      </w:r>
      <w:hyperlink r:id="rId81" w:history="1">
        <w:r w:rsidRPr="004C341E">
          <w:rPr>
            <w:rStyle w:val="Hyperlink"/>
            <w:sz w:val="18"/>
            <w:szCs w:val="18"/>
          </w:rPr>
          <w:t>http://www.csun.edu/cod/conference</w:t>
        </w:r>
      </w:hyperlink>
      <w:r>
        <w:rPr>
          <w:rFonts w:ascii="Verdana" w:hAnsi="Verdana"/>
          <w:sz w:val="18"/>
          <w:szCs w:val="18"/>
        </w:rPr>
        <w:t>]</w:t>
      </w:r>
    </w:p>
    <w:p w14:paraId="3DE7BED9" w14:textId="77777777" w:rsidR="00F468E9" w:rsidRPr="000D5E38" w:rsidRDefault="00F468E9" w:rsidP="00885857">
      <w:pPr>
        <w:jc w:val="both"/>
        <w:rPr>
          <w:rStyle w:val="Strong"/>
          <w:rFonts w:ascii="Verdana" w:hAnsi="Verdana"/>
          <w:sz w:val="12"/>
          <w:szCs w:val="12"/>
        </w:rPr>
      </w:pPr>
    </w:p>
    <w:p w14:paraId="7E916FE8" w14:textId="06511DCC" w:rsidR="009E3B60" w:rsidRPr="000D5E38" w:rsidRDefault="009E3B60" w:rsidP="000D5E38">
      <w:pPr>
        <w:jc w:val="center"/>
        <w:rPr>
          <w:rFonts w:ascii="Verdana" w:hAnsi="Verdana"/>
          <w:sz w:val="18"/>
          <w:szCs w:val="18"/>
        </w:rPr>
      </w:pPr>
      <w:r w:rsidRPr="000D5E38">
        <w:rPr>
          <w:rFonts w:ascii="Verdana" w:hAnsi="Verdana" w:cs="Tahoma"/>
          <w:b/>
          <w:smallCaps/>
          <w:sz w:val="18"/>
          <w:szCs w:val="18"/>
        </w:rPr>
        <w:t>Technology and D</w:t>
      </w:r>
      <w:r w:rsidR="00D077D1" w:rsidRPr="000D5E38">
        <w:rPr>
          <w:rFonts w:ascii="Verdana" w:hAnsi="Verdana" w:cs="Tahoma"/>
          <w:b/>
          <w:smallCaps/>
          <w:sz w:val="18"/>
          <w:szCs w:val="18"/>
        </w:rPr>
        <w:t>isability Policy Highlights</w:t>
      </w:r>
      <w:r w:rsidR="006D4A0D" w:rsidRPr="000D5E38">
        <w:rPr>
          <w:rFonts w:ascii="Verdana" w:hAnsi="Verdana" w:cs="Tahoma"/>
          <w:b/>
          <w:smallCaps/>
          <w:sz w:val="18"/>
          <w:szCs w:val="18"/>
        </w:rPr>
        <w:t>,</w:t>
      </w:r>
      <w:r w:rsidR="00680302" w:rsidRPr="000D5E38">
        <w:rPr>
          <w:rFonts w:ascii="Verdana" w:hAnsi="Verdana" w:cs="Tahoma"/>
          <w:sz w:val="18"/>
          <w:szCs w:val="18"/>
        </w:rPr>
        <w:t xml:space="preserve"> </w:t>
      </w:r>
      <w:r w:rsidR="000B7F1F">
        <w:rPr>
          <w:rFonts w:ascii="Verdana" w:hAnsi="Verdana" w:cs="Tahoma"/>
          <w:sz w:val="18"/>
          <w:szCs w:val="18"/>
        </w:rPr>
        <w:t>September</w:t>
      </w:r>
      <w:r w:rsidR="007F4DFC" w:rsidRPr="000D5E38">
        <w:rPr>
          <w:rFonts w:ascii="Verdana" w:hAnsi="Verdana" w:cs="Tahoma"/>
          <w:sz w:val="18"/>
          <w:szCs w:val="18"/>
        </w:rPr>
        <w:t xml:space="preserve"> </w:t>
      </w:r>
      <w:r w:rsidR="005C4452" w:rsidRPr="000D5E38">
        <w:rPr>
          <w:rFonts w:ascii="Verdana" w:hAnsi="Verdana"/>
          <w:sz w:val="18"/>
          <w:szCs w:val="18"/>
        </w:rPr>
        <w:t>2017</w:t>
      </w:r>
    </w:p>
    <w:p w14:paraId="2C7F18C2" w14:textId="77777777" w:rsidR="005E1394" w:rsidRPr="000D5E38" w:rsidRDefault="005E1394" w:rsidP="004E3C4B">
      <w:pPr>
        <w:pStyle w:val="NormalWeb"/>
        <w:pBdr>
          <w:top w:val="single" w:sz="4" w:space="1" w:color="auto"/>
        </w:pBdr>
        <w:spacing w:before="0" w:beforeAutospacing="0" w:after="0" w:afterAutospacing="0"/>
        <w:jc w:val="right"/>
        <w:rPr>
          <w:rFonts w:ascii="Verdana" w:hAnsi="Verdana"/>
          <w:sz w:val="4"/>
          <w:szCs w:val="4"/>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0D5E38" w:rsidRDefault="00082176" w:rsidP="006D4A0D">
      <w:pPr>
        <w:jc w:val="center"/>
        <w:rPr>
          <w:rStyle w:val="footer1"/>
          <w:rFonts w:ascii="Verdana" w:hAnsi="Verdana"/>
          <w:sz w:val="4"/>
          <w:szCs w:val="4"/>
        </w:rPr>
      </w:pPr>
    </w:p>
    <w:p w14:paraId="59221C0A" w14:textId="3F753EAD" w:rsidR="004C00E4" w:rsidRDefault="00A91950" w:rsidP="00447B76">
      <w:pPr>
        <w:spacing w:before="120" w:line="360" w:lineRule="auto"/>
        <w:jc w:val="both"/>
        <w:rPr>
          <w:rFonts w:ascii="Verdana" w:eastAsiaTheme="minorEastAsia" w:hAnsi="Verdana"/>
          <w:sz w:val="18"/>
          <w:szCs w:val="18"/>
        </w:rPr>
      </w:pPr>
      <w:r w:rsidRPr="00A8365C">
        <w:rPr>
          <w:rStyle w:val="footer1"/>
          <w:rFonts w:ascii="Verdana" w:hAnsi="Verdana" w:cs="Tahoma"/>
          <w:sz w:val="18"/>
          <w:szCs w:val="18"/>
        </w:rPr>
        <w:t>The Technology and Disability Policy H</w:t>
      </w:r>
      <w:r w:rsidR="000D5E38" w:rsidRPr="00A8365C">
        <w:rPr>
          <w:rStyle w:val="footer1"/>
          <w:rFonts w:ascii="Verdana" w:hAnsi="Verdana" w:cs="Tahoma"/>
          <w:sz w:val="18"/>
          <w:szCs w:val="18"/>
        </w:rPr>
        <w:t>ighlights (</w:t>
      </w:r>
      <w:r w:rsidR="000D5E38" w:rsidRPr="005E428D">
        <w:rPr>
          <w:rStyle w:val="footer1"/>
          <w:rFonts w:ascii="Verdana" w:hAnsi="Verdana" w:cs="Tahoma"/>
          <w:noProof/>
          <w:sz w:val="18"/>
          <w:szCs w:val="18"/>
        </w:rPr>
        <w:t>TDPH</w:t>
      </w:r>
      <w:r w:rsidR="000D5E38" w:rsidRPr="00A8365C">
        <w:rPr>
          <w:rStyle w:val="footer1"/>
          <w:rFonts w:ascii="Verdana" w:hAnsi="Verdana" w:cs="Tahoma"/>
          <w:sz w:val="18"/>
          <w:szCs w:val="18"/>
        </w:rPr>
        <w:t xml:space="preserve">) is a monthly newsletter that </w:t>
      </w:r>
      <w:r w:rsidRPr="00A8365C">
        <w:rPr>
          <w:rStyle w:val="footer1"/>
          <w:rFonts w:ascii="Verdana" w:hAnsi="Verdana" w:cs="Tahoma"/>
          <w:sz w:val="18"/>
          <w:szCs w:val="18"/>
        </w:rPr>
        <w:t>reports on national public policy events and tracks emerging issues of interest to individuals with disabilities</w:t>
      </w:r>
      <w:r w:rsidRPr="00A8365C">
        <w:rPr>
          <w:rStyle w:val="footer1"/>
          <w:rFonts w:ascii="Verdana" w:eastAsiaTheme="minorEastAsia" w:hAnsi="Verdana" w:cs="Tahoma"/>
          <w:sz w:val="18"/>
          <w:szCs w:val="18"/>
        </w:rPr>
        <w:t xml:space="preserve">, researchers, policymakers, </w:t>
      </w:r>
      <w:r w:rsidRPr="00A8365C">
        <w:rPr>
          <w:rStyle w:val="footer1"/>
          <w:rFonts w:ascii="Verdana" w:hAnsi="Verdana" w:cs="Tahoma"/>
          <w:sz w:val="18"/>
          <w:szCs w:val="18"/>
        </w:rPr>
        <w:t>industry</w:t>
      </w:r>
      <w:r w:rsidRPr="00A8365C">
        <w:rPr>
          <w:rStyle w:val="footer1"/>
          <w:rFonts w:ascii="Verdana" w:eastAsiaTheme="minorEastAsia" w:hAnsi="Verdana" w:cs="Tahoma"/>
          <w:sz w:val="18"/>
          <w:szCs w:val="18"/>
        </w:rPr>
        <w:t>,</w:t>
      </w:r>
      <w:r w:rsidRPr="00A8365C">
        <w:rPr>
          <w:rStyle w:val="footer1"/>
          <w:rFonts w:ascii="Verdana" w:hAnsi="Verdana" w:cs="Tahoma"/>
          <w:sz w:val="18"/>
          <w:szCs w:val="18"/>
        </w:rPr>
        <w:t xml:space="preserve"> and advocacy professionals</w:t>
      </w:r>
      <w:r w:rsidRPr="00A8365C">
        <w:rPr>
          <w:rStyle w:val="footer1"/>
          <w:rFonts w:ascii="Verdana" w:eastAsiaTheme="minorEastAsia" w:hAnsi="Verdana" w:cs="Tahoma"/>
          <w:sz w:val="18"/>
          <w:szCs w:val="18"/>
        </w:rPr>
        <w:t>.</w:t>
      </w:r>
      <w:r w:rsidR="003732A4" w:rsidRPr="00A8365C">
        <w:rPr>
          <w:rStyle w:val="footer1"/>
          <w:rFonts w:ascii="Verdana" w:eastAsiaTheme="minorEastAsia" w:hAnsi="Verdana" w:cs="Tahoma"/>
          <w:sz w:val="18"/>
          <w:szCs w:val="18"/>
        </w:rPr>
        <w:t xml:space="preserve"> </w:t>
      </w:r>
      <w:r w:rsidR="009E3B60" w:rsidRPr="00A8365C">
        <w:rPr>
          <w:rFonts w:ascii="Verdana" w:hAnsi="Verdana"/>
          <w:sz w:val="18"/>
          <w:szCs w:val="18"/>
        </w:rPr>
        <w:t>The Wireless RERC is a research center</w:t>
      </w:r>
      <w:r w:rsidR="00E77EA5" w:rsidRPr="00A8365C">
        <w:rPr>
          <w:rFonts w:ascii="Verdana" w:hAnsi="Verdana"/>
          <w:sz w:val="18"/>
          <w:szCs w:val="18"/>
        </w:rPr>
        <w:t xml:space="preserve"> that</w:t>
      </w:r>
      <w:r w:rsidR="009E3B60" w:rsidRPr="00A8365C">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t>
      </w:r>
      <w:r w:rsidR="009E3B60" w:rsidRPr="00A8365C">
        <w:rPr>
          <w:rFonts w:ascii="Verdana" w:hAnsi="Verdana"/>
          <w:noProof/>
          <w:sz w:val="18"/>
          <w:szCs w:val="18"/>
        </w:rPr>
        <w:t>website</w:t>
      </w:r>
      <w:r w:rsidR="009E3B60" w:rsidRPr="00A8365C">
        <w:rPr>
          <w:rFonts w:ascii="Verdana" w:hAnsi="Verdana"/>
          <w:sz w:val="18"/>
          <w:szCs w:val="18"/>
        </w:rPr>
        <w:t xml:space="preserve"> at [</w:t>
      </w:r>
      <w:hyperlink r:id="rId84" w:history="1">
        <w:r w:rsidR="009E3B60" w:rsidRPr="00A8365C">
          <w:rPr>
            <w:rStyle w:val="Hyperlink"/>
            <w:rFonts w:cs="Tahoma"/>
            <w:sz w:val="18"/>
            <w:szCs w:val="18"/>
          </w:rPr>
          <w:t>http://www.wirelessrerc.org</w:t>
        </w:r>
      </w:hyperlink>
      <w:r w:rsidR="009E3B60" w:rsidRPr="00A8365C">
        <w:rPr>
          <w:rFonts w:ascii="Verdana" w:hAnsi="Verdana"/>
          <w:sz w:val="18"/>
          <w:szCs w:val="18"/>
        </w:rPr>
        <w:t>].</w:t>
      </w:r>
      <w:r w:rsidR="00C541A2" w:rsidRPr="00A8365C">
        <w:rPr>
          <w:rFonts w:ascii="Verdana" w:hAnsi="Verdana"/>
          <w:sz w:val="18"/>
          <w:szCs w:val="18"/>
        </w:rPr>
        <w:t xml:space="preserve"> </w:t>
      </w:r>
      <w:r w:rsidR="009E3B60" w:rsidRPr="00A8365C">
        <w:rPr>
          <w:rFonts w:ascii="Verdana" w:eastAsiaTheme="minorEastAsia" w:hAnsi="Verdana"/>
          <w:sz w:val="18"/>
          <w:szCs w:val="18"/>
        </w:rPr>
        <w:t xml:space="preserve">For further information on items summarized in this report, or if </w:t>
      </w:r>
      <w:r w:rsidR="009E3B60" w:rsidRPr="009A3C59">
        <w:rPr>
          <w:rFonts w:ascii="Verdana" w:eastAsiaTheme="minorEastAsia" w:hAnsi="Verdana"/>
          <w:noProof/>
          <w:sz w:val="18"/>
          <w:szCs w:val="18"/>
        </w:rPr>
        <w:t>you</w:t>
      </w:r>
      <w:r w:rsidR="009E3B60" w:rsidRPr="00A8365C">
        <w:rPr>
          <w:rFonts w:ascii="Verdana" w:eastAsiaTheme="minorEastAsia" w:hAnsi="Verdana"/>
          <w:sz w:val="18"/>
          <w:szCs w:val="18"/>
        </w:rPr>
        <w:t xml:space="preserve"> have items of interest that </w:t>
      </w:r>
      <w:r w:rsidR="009E3B60" w:rsidRPr="009A3C59">
        <w:rPr>
          <w:rFonts w:ascii="Verdana" w:eastAsiaTheme="minorEastAsia" w:hAnsi="Verdana"/>
          <w:noProof/>
          <w:sz w:val="18"/>
          <w:szCs w:val="18"/>
        </w:rPr>
        <w:t>you</w:t>
      </w:r>
      <w:r w:rsidR="009E3B60" w:rsidRPr="00A8365C">
        <w:rPr>
          <w:rFonts w:ascii="Verdana" w:eastAsiaTheme="minorEastAsia" w:hAnsi="Verdana"/>
          <w:sz w:val="18"/>
          <w:szCs w:val="18"/>
        </w:rPr>
        <w:t xml:space="preserve"> would like included in future editions, please</w:t>
      </w:r>
      <w:r w:rsidR="008932CD" w:rsidRPr="00A8365C">
        <w:rPr>
          <w:rFonts w:ascii="Verdana" w:eastAsiaTheme="minorEastAsia" w:hAnsi="Verdana"/>
          <w:sz w:val="18"/>
          <w:szCs w:val="18"/>
        </w:rPr>
        <w:t xml:space="preserve"> contact this edition’s editors </w:t>
      </w:r>
      <w:r w:rsidR="000E1FB3" w:rsidRPr="00A8365C">
        <w:rPr>
          <w:rFonts w:ascii="Verdana" w:eastAsiaTheme="minorEastAsia" w:hAnsi="Verdana"/>
          <w:sz w:val="18"/>
          <w:szCs w:val="18"/>
        </w:rPr>
        <w:t>Kenneth Goughnour [</w:t>
      </w:r>
      <w:hyperlink r:id="rId85" w:history="1">
        <w:r w:rsidR="000E1FB3" w:rsidRPr="00A8365C">
          <w:rPr>
            <w:rStyle w:val="Hyperlink"/>
            <w:rFonts w:eastAsiaTheme="minorEastAsia"/>
            <w:sz w:val="18"/>
            <w:szCs w:val="18"/>
          </w:rPr>
          <w:t>kenneth@cacp.gatech.edu</w:t>
        </w:r>
      </w:hyperlink>
      <w:r w:rsidR="000B7F1F">
        <w:rPr>
          <w:rFonts w:ascii="Verdana" w:eastAsiaTheme="minorEastAsia" w:hAnsi="Verdana"/>
          <w:sz w:val="18"/>
          <w:szCs w:val="18"/>
        </w:rPr>
        <w:t>]</w:t>
      </w:r>
      <w:r w:rsidR="000E1FB3">
        <w:rPr>
          <w:rFonts w:ascii="Verdana" w:eastAsiaTheme="minorEastAsia" w:hAnsi="Verdana"/>
          <w:sz w:val="18"/>
          <w:szCs w:val="18"/>
        </w:rPr>
        <w:t xml:space="preserve"> </w:t>
      </w:r>
      <w:r w:rsidR="00E33FE7" w:rsidRPr="00A8365C">
        <w:rPr>
          <w:rFonts w:ascii="Verdana" w:eastAsiaTheme="minorEastAsia" w:hAnsi="Verdana"/>
          <w:sz w:val="18"/>
          <w:szCs w:val="18"/>
        </w:rPr>
        <w:t xml:space="preserve">or </w:t>
      </w:r>
      <w:r w:rsidR="009E3B60" w:rsidRPr="00A8365C">
        <w:rPr>
          <w:rFonts w:ascii="Verdana" w:eastAsiaTheme="minorEastAsia" w:hAnsi="Verdana"/>
          <w:sz w:val="18"/>
          <w:szCs w:val="18"/>
        </w:rPr>
        <w:t>Salimah LaForce [</w:t>
      </w:r>
      <w:hyperlink r:id="rId86" w:history="1">
        <w:r w:rsidR="009E3B60" w:rsidRPr="00A8365C">
          <w:rPr>
            <w:rStyle w:val="Hyperlink"/>
            <w:rFonts w:eastAsiaTheme="minorEastAsia"/>
            <w:sz w:val="18"/>
            <w:szCs w:val="18"/>
          </w:rPr>
          <w:t>sal</w:t>
        </w:r>
        <w:r w:rsidR="008932CD" w:rsidRPr="00A8365C">
          <w:rPr>
            <w:rStyle w:val="Hyperlink"/>
            <w:rFonts w:eastAsiaTheme="minorEastAsia"/>
            <w:sz w:val="18"/>
            <w:szCs w:val="18"/>
          </w:rPr>
          <w:t>imah</w:t>
        </w:r>
        <w:r w:rsidR="00E33FE7" w:rsidRPr="00A8365C">
          <w:rPr>
            <w:rStyle w:val="Hyperlink"/>
            <w:rFonts w:eastAsiaTheme="minorEastAsia"/>
            <w:sz w:val="18"/>
            <w:szCs w:val="18"/>
          </w:rPr>
          <w:t>@cacp.gatech.edu</w:t>
        </w:r>
      </w:hyperlink>
      <w:r w:rsidR="00E33FE7" w:rsidRPr="00A8365C">
        <w:rPr>
          <w:rFonts w:ascii="Verdana" w:eastAsiaTheme="minorEastAsia" w:hAnsi="Verdana"/>
          <w:sz w:val="18"/>
          <w:szCs w:val="18"/>
        </w:rPr>
        <w:t>]</w:t>
      </w:r>
      <w:r w:rsidR="009E3B60" w:rsidRPr="00A8365C">
        <w:rPr>
          <w:rFonts w:ascii="Verdana" w:eastAsiaTheme="minorEastAsia" w:hAnsi="Verdana"/>
          <w:sz w:val="18"/>
          <w:szCs w:val="18"/>
        </w:rPr>
        <w:t>.</w:t>
      </w:r>
      <w:r w:rsidR="004C00E4">
        <w:rPr>
          <w:rFonts w:ascii="Verdana" w:eastAsiaTheme="minorEastAsia" w:hAnsi="Verdana"/>
          <w:sz w:val="18"/>
          <w:szCs w:val="18"/>
        </w:rPr>
        <w:t xml:space="preserve"> </w:t>
      </w:r>
    </w:p>
    <w:p w14:paraId="54B7AC34" w14:textId="34DC9073" w:rsidR="009E3B60" w:rsidRPr="00A8365C" w:rsidRDefault="004C00E4" w:rsidP="00447B76">
      <w:pPr>
        <w:spacing w:before="120" w:line="360" w:lineRule="auto"/>
        <w:jc w:val="both"/>
        <w:rPr>
          <w:rFonts w:ascii="Verdana" w:eastAsiaTheme="minorEastAsia" w:hAnsi="Verdana"/>
          <w:sz w:val="18"/>
          <w:szCs w:val="18"/>
        </w:rPr>
      </w:pPr>
      <w:r>
        <w:rPr>
          <w:rFonts w:ascii="Verdana" w:eastAsiaTheme="minorEastAsia" w:hAnsi="Verdana"/>
          <w:sz w:val="18"/>
          <w:szCs w:val="18"/>
        </w:rPr>
        <w:t>If</w:t>
      </w:r>
      <w:r w:rsidRPr="004C00E4">
        <w:rPr>
          <w:rFonts w:ascii="Verdana" w:eastAsiaTheme="minorEastAsia" w:hAnsi="Verdana"/>
          <w:sz w:val="18"/>
          <w:szCs w:val="18"/>
        </w:rPr>
        <w:t xml:space="preserve"> you wish to unsubscribe</w:t>
      </w:r>
      <w:r w:rsidR="007F7F13">
        <w:rPr>
          <w:rFonts w:ascii="Verdana" w:eastAsiaTheme="minorEastAsia" w:hAnsi="Verdana"/>
          <w:sz w:val="18"/>
          <w:szCs w:val="18"/>
        </w:rPr>
        <w:t xml:space="preserve"> or update your email address</w:t>
      </w:r>
      <w:r w:rsidRPr="004C00E4">
        <w:rPr>
          <w:rFonts w:ascii="Verdana" w:eastAsiaTheme="minorEastAsia" w:hAnsi="Verdana"/>
          <w:sz w:val="18"/>
          <w:szCs w:val="18"/>
        </w:rPr>
        <w:t xml:space="preserve">, send an email to </w:t>
      </w:r>
      <w:hyperlink r:id="rId87" w:history="1">
        <w:r w:rsidRPr="004C00E4">
          <w:rPr>
            <w:rStyle w:val="Hyperlink"/>
            <w:rFonts w:eastAsiaTheme="minorEastAsia"/>
            <w:sz w:val="18"/>
            <w:szCs w:val="18"/>
          </w:rPr>
          <w:t>salimah@cacp.gatech.edu</w:t>
        </w:r>
      </w:hyperlink>
      <w:r w:rsidRPr="004C00E4">
        <w:rPr>
          <w:rFonts w:ascii="Verdana" w:eastAsiaTheme="minorEastAsia" w:hAnsi="Verdana"/>
          <w:sz w:val="18"/>
          <w:szCs w:val="18"/>
        </w:rPr>
        <w:t xml:space="preserve">.  </w:t>
      </w:r>
    </w:p>
    <w:p w14:paraId="25563437" w14:textId="4213CFA3" w:rsidR="009E3B60" w:rsidRPr="000D5E38" w:rsidRDefault="009E3B60" w:rsidP="000D5E38">
      <w:pPr>
        <w:spacing w:line="360" w:lineRule="auto"/>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0D5E38">
      <w:pPr>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9A3C5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5146A" w14:textId="77777777" w:rsidR="00315A4D" w:rsidRDefault="00315A4D">
      <w:r>
        <w:separator/>
      </w:r>
    </w:p>
  </w:endnote>
  <w:endnote w:type="continuationSeparator" w:id="0">
    <w:p w14:paraId="55C69F35" w14:textId="77777777" w:rsidR="00315A4D" w:rsidRDefault="0031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5A747D" w:rsidRDefault="005A747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5A747D" w:rsidRDefault="005A747D" w:rsidP="009E3B6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64DC0701" w:rsidR="005A747D" w:rsidRPr="00304BBE" w:rsidRDefault="005A747D"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223DA1">
      <w:rPr>
        <w:rStyle w:val="PageNumber"/>
        <w:rFonts w:ascii="Verdana" w:hAnsi="Verdana"/>
        <w:noProof/>
        <w:sz w:val="22"/>
        <w:szCs w:val="22"/>
      </w:rPr>
      <w:t>11</w:t>
    </w:r>
    <w:r w:rsidRPr="00304BBE">
      <w:rPr>
        <w:rStyle w:val="PageNumber"/>
        <w:rFonts w:ascii="Verdana" w:hAnsi="Verdana"/>
        <w:sz w:val="22"/>
        <w:szCs w:val="22"/>
      </w:rPr>
      <w:fldChar w:fldCharType="end"/>
    </w:r>
  </w:p>
  <w:p w14:paraId="104757DC" w14:textId="77777777" w:rsidR="005A747D" w:rsidRDefault="005A747D" w:rsidP="009E3B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4D46" w14:textId="77777777" w:rsidR="00315A4D" w:rsidRDefault="00315A4D">
      <w:r>
        <w:separator/>
      </w:r>
    </w:p>
  </w:footnote>
  <w:footnote w:type="continuationSeparator" w:id="0">
    <w:p w14:paraId="69A8674B" w14:textId="77777777" w:rsidR="00315A4D" w:rsidRDefault="00315A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890"/>
    <w:multiLevelType w:val="hybridMultilevel"/>
    <w:tmpl w:val="91806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63A1"/>
    <w:multiLevelType w:val="multilevel"/>
    <w:tmpl w:val="B20A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B2325"/>
    <w:multiLevelType w:val="hybridMultilevel"/>
    <w:tmpl w:val="3D6CE8D4"/>
    <w:lvl w:ilvl="0" w:tplc="F6F84AD4">
      <w:start w:val="27"/>
      <w:numFmt w:val="bullet"/>
      <w:lvlText w:val="-"/>
      <w:lvlJc w:val="left"/>
      <w:pPr>
        <w:ind w:left="435" w:hanging="360"/>
      </w:pPr>
      <w:rPr>
        <w:rFonts w:ascii="Verdana" w:eastAsiaTheme="minorEastAsia" w:hAnsi="Verdana"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094C4975"/>
    <w:multiLevelType w:val="multilevel"/>
    <w:tmpl w:val="B06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07D1B"/>
    <w:multiLevelType w:val="multilevel"/>
    <w:tmpl w:val="9CE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515F0"/>
    <w:multiLevelType w:val="multilevel"/>
    <w:tmpl w:val="8624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133FD"/>
    <w:multiLevelType w:val="hybridMultilevel"/>
    <w:tmpl w:val="EDC2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722E6C"/>
    <w:multiLevelType w:val="multilevel"/>
    <w:tmpl w:val="2426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4660E"/>
    <w:multiLevelType w:val="multilevel"/>
    <w:tmpl w:val="0C60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D1EC3"/>
    <w:multiLevelType w:val="hybridMultilevel"/>
    <w:tmpl w:val="3F2CEE60"/>
    <w:lvl w:ilvl="0" w:tplc="FEFCA7C2">
      <w:start w:val="27"/>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094004"/>
    <w:multiLevelType w:val="multilevel"/>
    <w:tmpl w:val="4C36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B109A"/>
    <w:multiLevelType w:val="hybridMultilevel"/>
    <w:tmpl w:val="10D2A228"/>
    <w:lvl w:ilvl="0" w:tplc="5A66950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B1A49"/>
    <w:multiLevelType w:val="hybridMultilevel"/>
    <w:tmpl w:val="1C6E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708AD"/>
    <w:multiLevelType w:val="multilevel"/>
    <w:tmpl w:val="283E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247C6"/>
    <w:multiLevelType w:val="hybridMultilevel"/>
    <w:tmpl w:val="84D2CA8C"/>
    <w:lvl w:ilvl="0" w:tplc="5A669506">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6202DE"/>
    <w:multiLevelType w:val="hybridMultilevel"/>
    <w:tmpl w:val="7C486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55907"/>
    <w:multiLevelType w:val="multilevel"/>
    <w:tmpl w:val="48A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6787C"/>
    <w:multiLevelType w:val="multilevel"/>
    <w:tmpl w:val="07F466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272F3"/>
    <w:multiLevelType w:val="multilevel"/>
    <w:tmpl w:val="5B0A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75365"/>
    <w:multiLevelType w:val="multilevel"/>
    <w:tmpl w:val="19869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54D0A"/>
    <w:multiLevelType w:val="hybridMultilevel"/>
    <w:tmpl w:val="91029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90503"/>
    <w:multiLevelType w:val="hybridMultilevel"/>
    <w:tmpl w:val="01DE1000"/>
    <w:lvl w:ilvl="0" w:tplc="E7A8CB9C">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341B97"/>
    <w:multiLevelType w:val="multilevel"/>
    <w:tmpl w:val="34CA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14831"/>
    <w:multiLevelType w:val="multilevel"/>
    <w:tmpl w:val="97CAA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83FF2"/>
    <w:multiLevelType w:val="multilevel"/>
    <w:tmpl w:val="DD3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906D4"/>
    <w:multiLevelType w:val="multilevel"/>
    <w:tmpl w:val="24F6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D26A3"/>
    <w:multiLevelType w:val="multilevel"/>
    <w:tmpl w:val="FD32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F1F31"/>
    <w:multiLevelType w:val="multilevel"/>
    <w:tmpl w:val="B204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E67674"/>
    <w:multiLevelType w:val="hybridMultilevel"/>
    <w:tmpl w:val="48C63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2494E"/>
    <w:multiLevelType w:val="multilevel"/>
    <w:tmpl w:val="D570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6B4E68"/>
    <w:multiLevelType w:val="hybridMultilevel"/>
    <w:tmpl w:val="7DF48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018FF"/>
    <w:multiLevelType w:val="hybridMultilevel"/>
    <w:tmpl w:val="607C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724AB"/>
    <w:multiLevelType w:val="multilevel"/>
    <w:tmpl w:val="CFAA6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4465E6"/>
    <w:multiLevelType w:val="multilevel"/>
    <w:tmpl w:val="0804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E2F04"/>
    <w:multiLevelType w:val="multilevel"/>
    <w:tmpl w:val="E7E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95324"/>
    <w:multiLevelType w:val="multilevel"/>
    <w:tmpl w:val="AE7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0F214A"/>
    <w:multiLevelType w:val="multilevel"/>
    <w:tmpl w:val="8202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90E1C"/>
    <w:multiLevelType w:val="multilevel"/>
    <w:tmpl w:val="F2F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033AF3"/>
    <w:multiLevelType w:val="multilevel"/>
    <w:tmpl w:val="7CB0D4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87EE3"/>
    <w:multiLevelType w:val="multilevel"/>
    <w:tmpl w:val="5012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736FDE"/>
    <w:multiLevelType w:val="hybridMultilevel"/>
    <w:tmpl w:val="C9961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B5D20"/>
    <w:multiLevelType w:val="hybridMultilevel"/>
    <w:tmpl w:val="CB5E85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927FA"/>
    <w:multiLevelType w:val="multilevel"/>
    <w:tmpl w:val="96BC5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41"/>
  </w:num>
  <w:num w:numId="5">
    <w:abstractNumId w:val="31"/>
  </w:num>
  <w:num w:numId="6">
    <w:abstractNumId w:val="12"/>
  </w:num>
  <w:num w:numId="7">
    <w:abstractNumId w:val="11"/>
  </w:num>
  <w:num w:numId="8">
    <w:abstractNumId w:val="32"/>
  </w:num>
  <w:num w:numId="9">
    <w:abstractNumId w:val="25"/>
  </w:num>
  <w:num w:numId="10">
    <w:abstractNumId w:val="28"/>
  </w:num>
  <w:num w:numId="11">
    <w:abstractNumId w:val="34"/>
  </w:num>
  <w:num w:numId="12">
    <w:abstractNumId w:val="8"/>
  </w:num>
  <w:num w:numId="13">
    <w:abstractNumId w:val="38"/>
  </w:num>
  <w:num w:numId="14">
    <w:abstractNumId w:val="40"/>
  </w:num>
  <w:num w:numId="15">
    <w:abstractNumId w:val="30"/>
  </w:num>
  <w:num w:numId="16">
    <w:abstractNumId w:val="4"/>
  </w:num>
  <w:num w:numId="17">
    <w:abstractNumId w:val="5"/>
  </w:num>
  <w:num w:numId="18">
    <w:abstractNumId w:val="24"/>
  </w:num>
  <w:num w:numId="19">
    <w:abstractNumId w:val="43"/>
  </w:num>
  <w:num w:numId="20">
    <w:abstractNumId w:val="9"/>
  </w:num>
  <w:num w:numId="21">
    <w:abstractNumId w:val="21"/>
  </w:num>
  <w:num w:numId="22">
    <w:abstractNumId w:val="2"/>
  </w:num>
  <w:num w:numId="23">
    <w:abstractNumId w:val="22"/>
  </w:num>
  <w:num w:numId="24">
    <w:abstractNumId w:val="17"/>
  </w:num>
  <w:num w:numId="25">
    <w:abstractNumId w:val="23"/>
  </w:num>
  <w:num w:numId="26">
    <w:abstractNumId w:val="36"/>
  </w:num>
  <w:num w:numId="27">
    <w:abstractNumId w:val="26"/>
  </w:num>
  <w:num w:numId="28">
    <w:abstractNumId w:val="13"/>
  </w:num>
  <w:num w:numId="29">
    <w:abstractNumId w:val="33"/>
  </w:num>
  <w:num w:numId="30">
    <w:abstractNumId w:val="20"/>
  </w:num>
  <w:num w:numId="31">
    <w:abstractNumId w:val="39"/>
  </w:num>
  <w:num w:numId="32">
    <w:abstractNumId w:val="18"/>
  </w:num>
  <w:num w:numId="33">
    <w:abstractNumId w:val="15"/>
  </w:num>
  <w:num w:numId="34">
    <w:abstractNumId w:val="6"/>
  </w:num>
  <w:num w:numId="35">
    <w:abstractNumId w:val="42"/>
  </w:num>
  <w:num w:numId="36">
    <w:abstractNumId w:val="7"/>
  </w:num>
  <w:num w:numId="37">
    <w:abstractNumId w:val="14"/>
  </w:num>
  <w:num w:numId="38">
    <w:abstractNumId w:val="27"/>
  </w:num>
  <w:num w:numId="39">
    <w:abstractNumId w:val="3"/>
  </w:num>
  <w:num w:numId="40">
    <w:abstractNumId w:val="35"/>
  </w:num>
  <w:num w:numId="41">
    <w:abstractNumId w:val="19"/>
  </w:num>
  <w:num w:numId="42">
    <w:abstractNumId w:val="37"/>
  </w:num>
  <w:num w:numId="43">
    <w:abstractNumId w:val="1"/>
  </w:num>
  <w:num w:numId="4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SbmtQClh3MOLQAAAA=="/>
  </w:docVars>
  <w:rsids>
    <w:rsidRoot w:val="008D4F74"/>
    <w:rsid w:val="00001A6B"/>
    <w:rsid w:val="00001A82"/>
    <w:rsid w:val="00001DC6"/>
    <w:rsid w:val="00002351"/>
    <w:rsid w:val="0000345A"/>
    <w:rsid w:val="0000478B"/>
    <w:rsid w:val="000049C4"/>
    <w:rsid w:val="00005D4A"/>
    <w:rsid w:val="0000703A"/>
    <w:rsid w:val="00007195"/>
    <w:rsid w:val="0000728C"/>
    <w:rsid w:val="00007D7C"/>
    <w:rsid w:val="00011CF7"/>
    <w:rsid w:val="000127A3"/>
    <w:rsid w:val="0001369D"/>
    <w:rsid w:val="00013981"/>
    <w:rsid w:val="00014493"/>
    <w:rsid w:val="00015F95"/>
    <w:rsid w:val="00021362"/>
    <w:rsid w:val="00021B15"/>
    <w:rsid w:val="0002279B"/>
    <w:rsid w:val="0002328F"/>
    <w:rsid w:val="000237FB"/>
    <w:rsid w:val="00024201"/>
    <w:rsid w:val="0002502D"/>
    <w:rsid w:val="000262DB"/>
    <w:rsid w:val="000264D6"/>
    <w:rsid w:val="000266B1"/>
    <w:rsid w:val="000278B6"/>
    <w:rsid w:val="000309D9"/>
    <w:rsid w:val="00032420"/>
    <w:rsid w:val="00032CE4"/>
    <w:rsid w:val="0003332F"/>
    <w:rsid w:val="0003382E"/>
    <w:rsid w:val="0003487D"/>
    <w:rsid w:val="00037B1A"/>
    <w:rsid w:val="0004296F"/>
    <w:rsid w:val="00043260"/>
    <w:rsid w:val="00044217"/>
    <w:rsid w:val="000457B0"/>
    <w:rsid w:val="00045F4C"/>
    <w:rsid w:val="00046008"/>
    <w:rsid w:val="00047547"/>
    <w:rsid w:val="00047A9A"/>
    <w:rsid w:val="00052265"/>
    <w:rsid w:val="00053213"/>
    <w:rsid w:val="0005405E"/>
    <w:rsid w:val="00054A87"/>
    <w:rsid w:val="00054B75"/>
    <w:rsid w:val="00054C73"/>
    <w:rsid w:val="0005531B"/>
    <w:rsid w:val="0005567D"/>
    <w:rsid w:val="000572C5"/>
    <w:rsid w:val="00060CE8"/>
    <w:rsid w:val="00061769"/>
    <w:rsid w:val="0006325B"/>
    <w:rsid w:val="00063454"/>
    <w:rsid w:val="000637A1"/>
    <w:rsid w:val="00064BB1"/>
    <w:rsid w:val="000653BD"/>
    <w:rsid w:val="00066B22"/>
    <w:rsid w:val="00067898"/>
    <w:rsid w:val="000679F4"/>
    <w:rsid w:val="00073149"/>
    <w:rsid w:val="000756DD"/>
    <w:rsid w:val="00075B6F"/>
    <w:rsid w:val="00076689"/>
    <w:rsid w:val="00076A08"/>
    <w:rsid w:val="00076C02"/>
    <w:rsid w:val="00076DB4"/>
    <w:rsid w:val="00077588"/>
    <w:rsid w:val="0008025D"/>
    <w:rsid w:val="00080BB1"/>
    <w:rsid w:val="00081584"/>
    <w:rsid w:val="0008210E"/>
    <w:rsid w:val="00082176"/>
    <w:rsid w:val="000839A1"/>
    <w:rsid w:val="00083FFF"/>
    <w:rsid w:val="00084CDA"/>
    <w:rsid w:val="0008500E"/>
    <w:rsid w:val="00085CBE"/>
    <w:rsid w:val="000872C7"/>
    <w:rsid w:val="00090ADB"/>
    <w:rsid w:val="00091CF0"/>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278E"/>
    <w:rsid w:val="000C4786"/>
    <w:rsid w:val="000C5320"/>
    <w:rsid w:val="000C5A82"/>
    <w:rsid w:val="000C5D17"/>
    <w:rsid w:val="000C6A7B"/>
    <w:rsid w:val="000C74CA"/>
    <w:rsid w:val="000D0056"/>
    <w:rsid w:val="000D19BC"/>
    <w:rsid w:val="000D2351"/>
    <w:rsid w:val="000D2E64"/>
    <w:rsid w:val="000D4926"/>
    <w:rsid w:val="000D5E38"/>
    <w:rsid w:val="000D5FB7"/>
    <w:rsid w:val="000D7B00"/>
    <w:rsid w:val="000E0FEE"/>
    <w:rsid w:val="000E1FB3"/>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7432"/>
    <w:rsid w:val="00100ADD"/>
    <w:rsid w:val="00105121"/>
    <w:rsid w:val="001060BD"/>
    <w:rsid w:val="00106BBB"/>
    <w:rsid w:val="00110E7E"/>
    <w:rsid w:val="001119E0"/>
    <w:rsid w:val="001123EA"/>
    <w:rsid w:val="0011240B"/>
    <w:rsid w:val="00112674"/>
    <w:rsid w:val="00113AED"/>
    <w:rsid w:val="00113AEE"/>
    <w:rsid w:val="00115202"/>
    <w:rsid w:val="00115C75"/>
    <w:rsid w:val="001168F7"/>
    <w:rsid w:val="00116FF0"/>
    <w:rsid w:val="001170FA"/>
    <w:rsid w:val="0011777E"/>
    <w:rsid w:val="00117E45"/>
    <w:rsid w:val="00121EC4"/>
    <w:rsid w:val="00124244"/>
    <w:rsid w:val="00125A21"/>
    <w:rsid w:val="00126667"/>
    <w:rsid w:val="00126A0C"/>
    <w:rsid w:val="00127D84"/>
    <w:rsid w:val="00127F06"/>
    <w:rsid w:val="00131703"/>
    <w:rsid w:val="001330D0"/>
    <w:rsid w:val="0013511C"/>
    <w:rsid w:val="00135169"/>
    <w:rsid w:val="00135D83"/>
    <w:rsid w:val="001363F8"/>
    <w:rsid w:val="00140606"/>
    <w:rsid w:val="00140CBC"/>
    <w:rsid w:val="00140F64"/>
    <w:rsid w:val="001430A0"/>
    <w:rsid w:val="0014357C"/>
    <w:rsid w:val="00143BED"/>
    <w:rsid w:val="001454F1"/>
    <w:rsid w:val="001458FE"/>
    <w:rsid w:val="0014634B"/>
    <w:rsid w:val="00146CD0"/>
    <w:rsid w:val="00151B6E"/>
    <w:rsid w:val="00152825"/>
    <w:rsid w:val="00154291"/>
    <w:rsid w:val="00154B14"/>
    <w:rsid w:val="00155132"/>
    <w:rsid w:val="00155719"/>
    <w:rsid w:val="00155AD9"/>
    <w:rsid w:val="00155C4D"/>
    <w:rsid w:val="00155DAD"/>
    <w:rsid w:val="00157110"/>
    <w:rsid w:val="0015713A"/>
    <w:rsid w:val="00157177"/>
    <w:rsid w:val="001574C0"/>
    <w:rsid w:val="001576BF"/>
    <w:rsid w:val="00161D00"/>
    <w:rsid w:val="00162845"/>
    <w:rsid w:val="00162BDB"/>
    <w:rsid w:val="00163F00"/>
    <w:rsid w:val="0016471A"/>
    <w:rsid w:val="00165620"/>
    <w:rsid w:val="001657CD"/>
    <w:rsid w:val="00166B25"/>
    <w:rsid w:val="00166F3E"/>
    <w:rsid w:val="0016710C"/>
    <w:rsid w:val="001715D9"/>
    <w:rsid w:val="001716DC"/>
    <w:rsid w:val="00171A38"/>
    <w:rsid w:val="00172DB1"/>
    <w:rsid w:val="00174426"/>
    <w:rsid w:val="00175842"/>
    <w:rsid w:val="00176211"/>
    <w:rsid w:val="00176906"/>
    <w:rsid w:val="00177FDA"/>
    <w:rsid w:val="00180293"/>
    <w:rsid w:val="001804AA"/>
    <w:rsid w:val="001809DB"/>
    <w:rsid w:val="00181031"/>
    <w:rsid w:val="0018244D"/>
    <w:rsid w:val="00182D48"/>
    <w:rsid w:val="001834B7"/>
    <w:rsid w:val="00183D77"/>
    <w:rsid w:val="00184C07"/>
    <w:rsid w:val="0018519C"/>
    <w:rsid w:val="00186C93"/>
    <w:rsid w:val="00191C92"/>
    <w:rsid w:val="00191FE1"/>
    <w:rsid w:val="00193BDA"/>
    <w:rsid w:val="00194426"/>
    <w:rsid w:val="001945BA"/>
    <w:rsid w:val="001949E4"/>
    <w:rsid w:val="001957CD"/>
    <w:rsid w:val="0019662D"/>
    <w:rsid w:val="00196985"/>
    <w:rsid w:val="00197CA9"/>
    <w:rsid w:val="001A1768"/>
    <w:rsid w:val="001A1E1B"/>
    <w:rsid w:val="001A3F93"/>
    <w:rsid w:val="001A5091"/>
    <w:rsid w:val="001A5E01"/>
    <w:rsid w:val="001A600C"/>
    <w:rsid w:val="001B011D"/>
    <w:rsid w:val="001B0530"/>
    <w:rsid w:val="001B2DA2"/>
    <w:rsid w:val="001B4D84"/>
    <w:rsid w:val="001B56DC"/>
    <w:rsid w:val="001B5721"/>
    <w:rsid w:val="001B5CC6"/>
    <w:rsid w:val="001B6ED8"/>
    <w:rsid w:val="001C19F7"/>
    <w:rsid w:val="001C3A5D"/>
    <w:rsid w:val="001C50E2"/>
    <w:rsid w:val="001C5162"/>
    <w:rsid w:val="001C5556"/>
    <w:rsid w:val="001C6157"/>
    <w:rsid w:val="001C7514"/>
    <w:rsid w:val="001C7722"/>
    <w:rsid w:val="001C7F53"/>
    <w:rsid w:val="001D0532"/>
    <w:rsid w:val="001D075F"/>
    <w:rsid w:val="001D140E"/>
    <w:rsid w:val="001D459A"/>
    <w:rsid w:val="001D4EE7"/>
    <w:rsid w:val="001D527D"/>
    <w:rsid w:val="001D55BB"/>
    <w:rsid w:val="001D584A"/>
    <w:rsid w:val="001E2917"/>
    <w:rsid w:val="001E2B4F"/>
    <w:rsid w:val="001E2FD1"/>
    <w:rsid w:val="001E3778"/>
    <w:rsid w:val="001E3A66"/>
    <w:rsid w:val="001E3D69"/>
    <w:rsid w:val="001E4484"/>
    <w:rsid w:val="001E4F5F"/>
    <w:rsid w:val="001E6B54"/>
    <w:rsid w:val="001F23A8"/>
    <w:rsid w:val="001F2C25"/>
    <w:rsid w:val="001F3A3D"/>
    <w:rsid w:val="001F3F41"/>
    <w:rsid w:val="001F428A"/>
    <w:rsid w:val="001F6295"/>
    <w:rsid w:val="001F63C1"/>
    <w:rsid w:val="001F684E"/>
    <w:rsid w:val="001F7E0E"/>
    <w:rsid w:val="002006A3"/>
    <w:rsid w:val="0020071B"/>
    <w:rsid w:val="00202264"/>
    <w:rsid w:val="00202595"/>
    <w:rsid w:val="00202B4E"/>
    <w:rsid w:val="002031FB"/>
    <w:rsid w:val="00203D61"/>
    <w:rsid w:val="0020491C"/>
    <w:rsid w:val="00205D5D"/>
    <w:rsid w:val="00206641"/>
    <w:rsid w:val="002101FA"/>
    <w:rsid w:val="00214445"/>
    <w:rsid w:val="002163D6"/>
    <w:rsid w:val="00216C88"/>
    <w:rsid w:val="00220E5E"/>
    <w:rsid w:val="00221B43"/>
    <w:rsid w:val="0022213A"/>
    <w:rsid w:val="00222740"/>
    <w:rsid w:val="00223DA1"/>
    <w:rsid w:val="00224110"/>
    <w:rsid w:val="00224AB4"/>
    <w:rsid w:val="00224AE9"/>
    <w:rsid w:val="00224EF7"/>
    <w:rsid w:val="00224F23"/>
    <w:rsid w:val="002262C9"/>
    <w:rsid w:val="00226853"/>
    <w:rsid w:val="00226BB2"/>
    <w:rsid w:val="00226FAB"/>
    <w:rsid w:val="00227748"/>
    <w:rsid w:val="00231F01"/>
    <w:rsid w:val="0023232A"/>
    <w:rsid w:val="00234C0A"/>
    <w:rsid w:val="00236607"/>
    <w:rsid w:val="00237191"/>
    <w:rsid w:val="00237864"/>
    <w:rsid w:val="00237FDB"/>
    <w:rsid w:val="002406AD"/>
    <w:rsid w:val="00242D14"/>
    <w:rsid w:val="00243123"/>
    <w:rsid w:val="00243443"/>
    <w:rsid w:val="002457DA"/>
    <w:rsid w:val="002465A5"/>
    <w:rsid w:val="00246B8E"/>
    <w:rsid w:val="00247D85"/>
    <w:rsid w:val="002510EF"/>
    <w:rsid w:val="00251A2D"/>
    <w:rsid w:val="002532BD"/>
    <w:rsid w:val="002535BF"/>
    <w:rsid w:val="00254F4D"/>
    <w:rsid w:val="0025668E"/>
    <w:rsid w:val="00260003"/>
    <w:rsid w:val="002603D2"/>
    <w:rsid w:val="002615E9"/>
    <w:rsid w:val="00262670"/>
    <w:rsid w:val="00262FDF"/>
    <w:rsid w:val="00263660"/>
    <w:rsid w:val="00263A0F"/>
    <w:rsid w:val="00263A4F"/>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83A"/>
    <w:rsid w:val="00287BBD"/>
    <w:rsid w:val="00287E09"/>
    <w:rsid w:val="0029032A"/>
    <w:rsid w:val="0029065A"/>
    <w:rsid w:val="0029126D"/>
    <w:rsid w:val="002916A1"/>
    <w:rsid w:val="00292AE0"/>
    <w:rsid w:val="00294470"/>
    <w:rsid w:val="00295351"/>
    <w:rsid w:val="00296574"/>
    <w:rsid w:val="002972B9"/>
    <w:rsid w:val="002A0D24"/>
    <w:rsid w:val="002A1149"/>
    <w:rsid w:val="002A185C"/>
    <w:rsid w:val="002A3CD6"/>
    <w:rsid w:val="002A5A16"/>
    <w:rsid w:val="002A73D4"/>
    <w:rsid w:val="002B0F09"/>
    <w:rsid w:val="002B1A28"/>
    <w:rsid w:val="002B1E84"/>
    <w:rsid w:val="002B21A9"/>
    <w:rsid w:val="002B33A6"/>
    <w:rsid w:val="002B3E60"/>
    <w:rsid w:val="002B4009"/>
    <w:rsid w:val="002B4495"/>
    <w:rsid w:val="002B5BA2"/>
    <w:rsid w:val="002B6749"/>
    <w:rsid w:val="002C0F04"/>
    <w:rsid w:val="002C130D"/>
    <w:rsid w:val="002C153E"/>
    <w:rsid w:val="002C1DB0"/>
    <w:rsid w:val="002C1E17"/>
    <w:rsid w:val="002C3E35"/>
    <w:rsid w:val="002C4A1A"/>
    <w:rsid w:val="002C4C9C"/>
    <w:rsid w:val="002C6B56"/>
    <w:rsid w:val="002D05C4"/>
    <w:rsid w:val="002D0E5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8A0"/>
    <w:rsid w:val="002E6144"/>
    <w:rsid w:val="002E6A5D"/>
    <w:rsid w:val="002E772D"/>
    <w:rsid w:val="002F2970"/>
    <w:rsid w:val="002F3D48"/>
    <w:rsid w:val="002F6A66"/>
    <w:rsid w:val="0030207D"/>
    <w:rsid w:val="00303BE4"/>
    <w:rsid w:val="00304BBE"/>
    <w:rsid w:val="00305D64"/>
    <w:rsid w:val="00306C49"/>
    <w:rsid w:val="003101E2"/>
    <w:rsid w:val="00310437"/>
    <w:rsid w:val="003124D3"/>
    <w:rsid w:val="00312F7F"/>
    <w:rsid w:val="00313144"/>
    <w:rsid w:val="0031314F"/>
    <w:rsid w:val="00313606"/>
    <w:rsid w:val="0031449D"/>
    <w:rsid w:val="00315348"/>
    <w:rsid w:val="00315A4D"/>
    <w:rsid w:val="00315F36"/>
    <w:rsid w:val="003217F0"/>
    <w:rsid w:val="0032204F"/>
    <w:rsid w:val="00323F90"/>
    <w:rsid w:val="003251C3"/>
    <w:rsid w:val="00325E8B"/>
    <w:rsid w:val="00326665"/>
    <w:rsid w:val="003273E5"/>
    <w:rsid w:val="00331F08"/>
    <w:rsid w:val="003324B6"/>
    <w:rsid w:val="003333B1"/>
    <w:rsid w:val="003334A3"/>
    <w:rsid w:val="00333B2C"/>
    <w:rsid w:val="0033402E"/>
    <w:rsid w:val="0033421B"/>
    <w:rsid w:val="0033527B"/>
    <w:rsid w:val="003358FA"/>
    <w:rsid w:val="003371A8"/>
    <w:rsid w:val="00340E10"/>
    <w:rsid w:val="00341A95"/>
    <w:rsid w:val="00342B85"/>
    <w:rsid w:val="00342E54"/>
    <w:rsid w:val="00343572"/>
    <w:rsid w:val="00344E6A"/>
    <w:rsid w:val="00345FB9"/>
    <w:rsid w:val="003460AA"/>
    <w:rsid w:val="003464F2"/>
    <w:rsid w:val="00347514"/>
    <w:rsid w:val="00347F56"/>
    <w:rsid w:val="00350805"/>
    <w:rsid w:val="003534B5"/>
    <w:rsid w:val="00354393"/>
    <w:rsid w:val="0035478D"/>
    <w:rsid w:val="00354E57"/>
    <w:rsid w:val="00355C45"/>
    <w:rsid w:val="00361032"/>
    <w:rsid w:val="003619C8"/>
    <w:rsid w:val="00363621"/>
    <w:rsid w:val="00365A59"/>
    <w:rsid w:val="003672A2"/>
    <w:rsid w:val="0036794D"/>
    <w:rsid w:val="00371138"/>
    <w:rsid w:val="00372421"/>
    <w:rsid w:val="003730F5"/>
    <w:rsid w:val="003732A4"/>
    <w:rsid w:val="00373641"/>
    <w:rsid w:val="00373953"/>
    <w:rsid w:val="003739B9"/>
    <w:rsid w:val="00374D21"/>
    <w:rsid w:val="00376AA7"/>
    <w:rsid w:val="00377708"/>
    <w:rsid w:val="00377A13"/>
    <w:rsid w:val="0038039C"/>
    <w:rsid w:val="00381C93"/>
    <w:rsid w:val="00383034"/>
    <w:rsid w:val="00383176"/>
    <w:rsid w:val="00385CA1"/>
    <w:rsid w:val="003862FF"/>
    <w:rsid w:val="003869DE"/>
    <w:rsid w:val="00386A9E"/>
    <w:rsid w:val="00387276"/>
    <w:rsid w:val="00390707"/>
    <w:rsid w:val="00390D7F"/>
    <w:rsid w:val="0039261D"/>
    <w:rsid w:val="00393067"/>
    <w:rsid w:val="00393533"/>
    <w:rsid w:val="003941A1"/>
    <w:rsid w:val="003955C8"/>
    <w:rsid w:val="003962BF"/>
    <w:rsid w:val="003963A2"/>
    <w:rsid w:val="00396BED"/>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BEE"/>
    <w:rsid w:val="003C08C1"/>
    <w:rsid w:val="003C11FA"/>
    <w:rsid w:val="003C1359"/>
    <w:rsid w:val="003C1D4B"/>
    <w:rsid w:val="003C254B"/>
    <w:rsid w:val="003C351B"/>
    <w:rsid w:val="003C406E"/>
    <w:rsid w:val="003C4487"/>
    <w:rsid w:val="003C5B5D"/>
    <w:rsid w:val="003C77A6"/>
    <w:rsid w:val="003C78A3"/>
    <w:rsid w:val="003D057B"/>
    <w:rsid w:val="003D3766"/>
    <w:rsid w:val="003D4F15"/>
    <w:rsid w:val="003D4F3A"/>
    <w:rsid w:val="003D578E"/>
    <w:rsid w:val="003D6125"/>
    <w:rsid w:val="003D6424"/>
    <w:rsid w:val="003D668B"/>
    <w:rsid w:val="003D67E1"/>
    <w:rsid w:val="003D74EC"/>
    <w:rsid w:val="003D7E7E"/>
    <w:rsid w:val="003E046A"/>
    <w:rsid w:val="003E08A0"/>
    <w:rsid w:val="003E099F"/>
    <w:rsid w:val="003E5192"/>
    <w:rsid w:val="003E655A"/>
    <w:rsid w:val="003F0CF8"/>
    <w:rsid w:val="003F16CE"/>
    <w:rsid w:val="003F17FE"/>
    <w:rsid w:val="003F487E"/>
    <w:rsid w:val="003F4D8F"/>
    <w:rsid w:val="003F6EB3"/>
    <w:rsid w:val="003F7058"/>
    <w:rsid w:val="003F75A1"/>
    <w:rsid w:val="004005A0"/>
    <w:rsid w:val="00400AE1"/>
    <w:rsid w:val="00400D87"/>
    <w:rsid w:val="00400E77"/>
    <w:rsid w:val="00401041"/>
    <w:rsid w:val="00402F53"/>
    <w:rsid w:val="00403379"/>
    <w:rsid w:val="00403D2C"/>
    <w:rsid w:val="004041BB"/>
    <w:rsid w:val="0040680F"/>
    <w:rsid w:val="00410020"/>
    <w:rsid w:val="004100B9"/>
    <w:rsid w:val="0041022F"/>
    <w:rsid w:val="00413790"/>
    <w:rsid w:val="004143CE"/>
    <w:rsid w:val="00415E49"/>
    <w:rsid w:val="004169DB"/>
    <w:rsid w:val="00416D68"/>
    <w:rsid w:val="0041795F"/>
    <w:rsid w:val="00417A6A"/>
    <w:rsid w:val="00417ABC"/>
    <w:rsid w:val="00417B28"/>
    <w:rsid w:val="004205F4"/>
    <w:rsid w:val="0042064B"/>
    <w:rsid w:val="00420C61"/>
    <w:rsid w:val="00422CB2"/>
    <w:rsid w:val="004246F7"/>
    <w:rsid w:val="0042480E"/>
    <w:rsid w:val="00426145"/>
    <w:rsid w:val="00426CD6"/>
    <w:rsid w:val="0043040C"/>
    <w:rsid w:val="00430FD3"/>
    <w:rsid w:val="00432DE3"/>
    <w:rsid w:val="004340C8"/>
    <w:rsid w:val="00434AEC"/>
    <w:rsid w:val="00435756"/>
    <w:rsid w:val="00436C69"/>
    <w:rsid w:val="004372A5"/>
    <w:rsid w:val="00437E4F"/>
    <w:rsid w:val="00440AF6"/>
    <w:rsid w:val="004416C1"/>
    <w:rsid w:val="004425E2"/>
    <w:rsid w:val="00443475"/>
    <w:rsid w:val="004440C0"/>
    <w:rsid w:val="0044467B"/>
    <w:rsid w:val="004446DD"/>
    <w:rsid w:val="00444931"/>
    <w:rsid w:val="004454D0"/>
    <w:rsid w:val="00445E56"/>
    <w:rsid w:val="004461DA"/>
    <w:rsid w:val="004463FB"/>
    <w:rsid w:val="00446543"/>
    <w:rsid w:val="00447B76"/>
    <w:rsid w:val="00450604"/>
    <w:rsid w:val="00451F32"/>
    <w:rsid w:val="0045224B"/>
    <w:rsid w:val="00454847"/>
    <w:rsid w:val="00455423"/>
    <w:rsid w:val="00457A94"/>
    <w:rsid w:val="0046018C"/>
    <w:rsid w:val="00461EE1"/>
    <w:rsid w:val="004640E0"/>
    <w:rsid w:val="004656AE"/>
    <w:rsid w:val="0046596D"/>
    <w:rsid w:val="00466937"/>
    <w:rsid w:val="0046695A"/>
    <w:rsid w:val="00467715"/>
    <w:rsid w:val="00467D6E"/>
    <w:rsid w:val="00470C5B"/>
    <w:rsid w:val="004728A1"/>
    <w:rsid w:val="00475E84"/>
    <w:rsid w:val="00476035"/>
    <w:rsid w:val="00476BEA"/>
    <w:rsid w:val="004771B9"/>
    <w:rsid w:val="00477AE4"/>
    <w:rsid w:val="00477B1D"/>
    <w:rsid w:val="00480062"/>
    <w:rsid w:val="00480233"/>
    <w:rsid w:val="0048085F"/>
    <w:rsid w:val="00481A34"/>
    <w:rsid w:val="004820DA"/>
    <w:rsid w:val="004822BE"/>
    <w:rsid w:val="00482F33"/>
    <w:rsid w:val="00484169"/>
    <w:rsid w:val="00484997"/>
    <w:rsid w:val="00485CEF"/>
    <w:rsid w:val="00485D35"/>
    <w:rsid w:val="00486231"/>
    <w:rsid w:val="004923AD"/>
    <w:rsid w:val="00497807"/>
    <w:rsid w:val="00497F19"/>
    <w:rsid w:val="004A121B"/>
    <w:rsid w:val="004A15DC"/>
    <w:rsid w:val="004A17B1"/>
    <w:rsid w:val="004A281D"/>
    <w:rsid w:val="004A2BCC"/>
    <w:rsid w:val="004A4391"/>
    <w:rsid w:val="004A4E5B"/>
    <w:rsid w:val="004A6001"/>
    <w:rsid w:val="004B2216"/>
    <w:rsid w:val="004B2E5E"/>
    <w:rsid w:val="004B2E88"/>
    <w:rsid w:val="004B494E"/>
    <w:rsid w:val="004B5403"/>
    <w:rsid w:val="004B6100"/>
    <w:rsid w:val="004B6C83"/>
    <w:rsid w:val="004C0075"/>
    <w:rsid w:val="004C00E4"/>
    <w:rsid w:val="004C0BE0"/>
    <w:rsid w:val="004C1E1F"/>
    <w:rsid w:val="004C2520"/>
    <w:rsid w:val="004C341E"/>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7712"/>
    <w:rsid w:val="004E05CA"/>
    <w:rsid w:val="004E1506"/>
    <w:rsid w:val="004E1869"/>
    <w:rsid w:val="004E19FA"/>
    <w:rsid w:val="004E1BB0"/>
    <w:rsid w:val="004E221C"/>
    <w:rsid w:val="004E25B1"/>
    <w:rsid w:val="004E31A5"/>
    <w:rsid w:val="004E332F"/>
    <w:rsid w:val="004E3BF0"/>
    <w:rsid w:val="004E3C4B"/>
    <w:rsid w:val="004E56D8"/>
    <w:rsid w:val="004E5915"/>
    <w:rsid w:val="004E6DA6"/>
    <w:rsid w:val="004E7C9A"/>
    <w:rsid w:val="004F0D30"/>
    <w:rsid w:val="004F205A"/>
    <w:rsid w:val="004F309D"/>
    <w:rsid w:val="004F371A"/>
    <w:rsid w:val="004F3DDD"/>
    <w:rsid w:val="004F4310"/>
    <w:rsid w:val="004F59E4"/>
    <w:rsid w:val="004F6B38"/>
    <w:rsid w:val="004F7A99"/>
    <w:rsid w:val="00500F30"/>
    <w:rsid w:val="00502ADE"/>
    <w:rsid w:val="00502FC9"/>
    <w:rsid w:val="00504255"/>
    <w:rsid w:val="00504B2B"/>
    <w:rsid w:val="00505803"/>
    <w:rsid w:val="00505B2E"/>
    <w:rsid w:val="00505CD0"/>
    <w:rsid w:val="0050658F"/>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EBC"/>
    <w:rsid w:val="00533F39"/>
    <w:rsid w:val="005345E9"/>
    <w:rsid w:val="00534FF5"/>
    <w:rsid w:val="00535D17"/>
    <w:rsid w:val="00535F80"/>
    <w:rsid w:val="00536285"/>
    <w:rsid w:val="00536F53"/>
    <w:rsid w:val="00540700"/>
    <w:rsid w:val="0054072F"/>
    <w:rsid w:val="005414A0"/>
    <w:rsid w:val="0054328B"/>
    <w:rsid w:val="00543B75"/>
    <w:rsid w:val="00543D14"/>
    <w:rsid w:val="00543E97"/>
    <w:rsid w:val="00544FE5"/>
    <w:rsid w:val="005453F3"/>
    <w:rsid w:val="005461E1"/>
    <w:rsid w:val="00546C3F"/>
    <w:rsid w:val="00547848"/>
    <w:rsid w:val="00551571"/>
    <w:rsid w:val="00552050"/>
    <w:rsid w:val="00552B2F"/>
    <w:rsid w:val="00552E53"/>
    <w:rsid w:val="00553E4E"/>
    <w:rsid w:val="005541AB"/>
    <w:rsid w:val="00554924"/>
    <w:rsid w:val="005549F7"/>
    <w:rsid w:val="00555769"/>
    <w:rsid w:val="00556EE7"/>
    <w:rsid w:val="00557535"/>
    <w:rsid w:val="00557B02"/>
    <w:rsid w:val="00557B84"/>
    <w:rsid w:val="00561E2F"/>
    <w:rsid w:val="0056242C"/>
    <w:rsid w:val="0056362B"/>
    <w:rsid w:val="00563CFB"/>
    <w:rsid w:val="0056408B"/>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4F3"/>
    <w:rsid w:val="0058559C"/>
    <w:rsid w:val="00585E7E"/>
    <w:rsid w:val="00586127"/>
    <w:rsid w:val="0058681B"/>
    <w:rsid w:val="0058740F"/>
    <w:rsid w:val="00587914"/>
    <w:rsid w:val="00591129"/>
    <w:rsid w:val="005911B1"/>
    <w:rsid w:val="005914D3"/>
    <w:rsid w:val="0059185A"/>
    <w:rsid w:val="00592705"/>
    <w:rsid w:val="00595A0D"/>
    <w:rsid w:val="0059719A"/>
    <w:rsid w:val="005973E9"/>
    <w:rsid w:val="00597B6E"/>
    <w:rsid w:val="005A041A"/>
    <w:rsid w:val="005A124A"/>
    <w:rsid w:val="005A3004"/>
    <w:rsid w:val="005A44C4"/>
    <w:rsid w:val="005A58F7"/>
    <w:rsid w:val="005A61B4"/>
    <w:rsid w:val="005A6926"/>
    <w:rsid w:val="005A747D"/>
    <w:rsid w:val="005A7B31"/>
    <w:rsid w:val="005B02A9"/>
    <w:rsid w:val="005B08DA"/>
    <w:rsid w:val="005B185B"/>
    <w:rsid w:val="005B253C"/>
    <w:rsid w:val="005B324A"/>
    <w:rsid w:val="005B4F51"/>
    <w:rsid w:val="005B7130"/>
    <w:rsid w:val="005C19C2"/>
    <w:rsid w:val="005C1A5C"/>
    <w:rsid w:val="005C24C9"/>
    <w:rsid w:val="005C250D"/>
    <w:rsid w:val="005C3536"/>
    <w:rsid w:val="005C3CE0"/>
    <w:rsid w:val="005C4452"/>
    <w:rsid w:val="005C471D"/>
    <w:rsid w:val="005C501A"/>
    <w:rsid w:val="005C7771"/>
    <w:rsid w:val="005D0035"/>
    <w:rsid w:val="005D07D5"/>
    <w:rsid w:val="005D1178"/>
    <w:rsid w:val="005D265A"/>
    <w:rsid w:val="005D6079"/>
    <w:rsid w:val="005D6DA0"/>
    <w:rsid w:val="005E1394"/>
    <w:rsid w:val="005E19BD"/>
    <w:rsid w:val="005E1FAD"/>
    <w:rsid w:val="005E216B"/>
    <w:rsid w:val="005E29E2"/>
    <w:rsid w:val="005E3295"/>
    <w:rsid w:val="005E3EE7"/>
    <w:rsid w:val="005E428D"/>
    <w:rsid w:val="005E42FA"/>
    <w:rsid w:val="005E4AF9"/>
    <w:rsid w:val="005E4E58"/>
    <w:rsid w:val="005E59C8"/>
    <w:rsid w:val="005E6B96"/>
    <w:rsid w:val="005E6CE0"/>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BA7"/>
    <w:rsid w:val="00607D43"/>
    <w:rsid w:val="0061174C"/>
    <w:rsid w:val="0061313A"/>
    <w:rsid w:val="00613A3F"/>
    <w:rsid w:val="00613BCC"/>
    <w:rsid w:val="006166FB"/>
    <w:rsid w:val="00616A21"/>
    <w:rsid w:val="00617091"/>
    <w:rsid w:val="0061776C"/>
    <w:rsid w:val="00617FB4"/>
    <w:rsid w:val="0062031C"/>
    <w:rsid w:val="006212DD"/>
    <w:rsid w:val="006213EB"/>
    <w:rsid w:val="006218D9"/>
    <w:rsid w:val="0062244D"/>
    <w:rsid w:val="006237B1"/>
    <w:rsid w:val="0062386A"/>
    <w:rsid w:val="006241E8"/>
    <w:rsid w:val="006258CD"/>
    <w:rsid w:val="00625FC0"/>
    <w:rsid w:val="0062606C"/>
    <w:rsid w:val="006264B8"/>
    <w:rsid w:val="006268BF"/>
    <w:rsid w:val="00626E2C"/>
    <w:rsid w:val="00627436"/>
    <w:rsid w:val="00627D5D"/>
    <w:rsid w:val="00631064"/>
    <w:rsid w:val="006319CE"/>
    <w:rsid w:val="00631ED7"/>
    <w:rsid w:val="00633C03"/>
    <w:rsid w:val="00634207"/>
    <w:rsid w:val="00634679"/>
    <w:rsid w:val="00634747"/>
    <w:rsid w:val="00635808"/>
    <w:rsid w:val="006376C0"/>
    <w:rsid w:val="00640063"/>
    <w:rsid w:val="0064140F"/>
    <w:rsid w:val="00641570"/>
    <w:rsid w:val="00641649"/>
    <w:rsid w:val="00641729"/>
    <w:rsid w:val="006423EB"/>
    <w:rsid w:val="00642E23"/>
    <w:rsid w:val="006430D9"/>
    <w:rsid w:val="0064315B"/>
    <w:rsid w:val="006439B0"/>
    <w:rsid w:val="00645AB0"/>
    <w:rsid w:val="00646405"/>
    <w:rsid w:val="00646D3D"/>
    <w:rsid w:val="00647548"/>
    <w:rsid w:val="00647B72"/>
    <w:rsid w:val="0065072D"/>
    <w:rsid w:val="00650A4B"/>
    <w:rsid w:val="00652110"/>
    <w:rsid w:val="00652538"/>
    <w:rsid w:val="00652806"/>
    <w:rsid w:val="00654DA3"/>
    <w:rsid w:val="00655256"/>
    <w:rsid w:val="0065785A"/>
    <w:rsid w:val="00662D48"/>
    <w:rsid w:val="006637FF"/>
    <w:rsid w:val="006648F9"/>
    <w:rsid w:val="00665468"/>
    <w:rsid w:val="00667722"/>
    <w:rsid w:val="00671C09"/>
    <w:rsid w:val="0067227B"/>
    <w:rsid w:val="0067441C"/>
    <w:rsid w:val="00676429"/>
    <w:rsid w:val="00676F87"/>
    <w:rsid w:val="006775EE"/>
    <w:rsid w:val="00680302"/>
    <w:rsid w:val="006834C1"/>
    <w:rsid w:val="00683A23"/>
    <w:rsid w:val="006842B9"/>
    <w:rsid w:val="00684B4C"/>
    <w:rsid w:val="00686CEE"/>
    <w:rsid w:val="0068767C"/>
    <w:rsid w:val="00687DC6"/>
    <w:rsid w:val="0069111F"/>
    <w:rsid w:val="0069133F"/>
    <w:rsid w:val="00691CC1"/>
    <w:rsid w:val="00692C1D"/>
    <w:rsid w:val="00694FF9"/>
    <w:rsid w:val="00697FB3"/>
    <w:rsid w:val="006A015D"/>
    <w:rsid w:val="006A131D"/>
    <w:rsid w:val="006A2C8D"/>
    <w:rsid w:val="006A3C5B"/>
    <w:rsid w:val="006A4914"/>
    <w:rsid w:val="006A5EB4"/>
    <w:rsid w:val="006A670E"/>
    <w:rsid w:val="006A7739"/>
    <w:rsid w:val="006B00A4"/>
    <w:rsid w:val="006B0BB3"/>
    <w:rsid w:val="006B10BD"/>
    <w:rsid w:val="006B60EB"/>
    <w:rsid w:val="006B770F"/>
    <w:rsid w:val="006C0396"/>
    <w:rsid w:val="006C1CB3"/>
    <w:rsid w:val="006C1DDF"/>
    <w:rsid w:val="006C246A"/>
    <w:rsid w:val="006C2BD9"/>
    <w:rsid w:val="006C31C6"/>
    <w:rsid w:val="006C4760"/>
    <w:rsid w:val="006C47CC"/>
    <w:rsid w:val="006C50CC"/>
    <w:rsid w:val="006C562B"/>
    <w:rsid w:val="006C56CD"/>
    <w:rsid w:val="006C5F15"/>
    <w:rsid w:val="006C5F5C"/>
    <w:rsid w:val="006C60A8"/>
    <w:rsid w:val="006C6DBC"/>
    <w:rsid w:val="006C7918"/>
    <w:rsid w:val="006C7C8B"/>
    <w:rsid w:val="006C7EEE"/>
    <w:rsid w:val="006D113D"/>
    <w:rsid w:val="006D2410"/>
    <w:rsid w:val="006D38CC"/>
    <w:rsid w:val="006D4618"/>
    <w:rsid w:val="006D4A0D"/>
    <w:rsid w:val="006D5368"/>
    <w:rsid w:val="006D5686"/>
    <w:rsid w:val="006D6605"/>
    <w:rsid w:val="006D671D"/>
    <w:rsid w:val="006D6F3F"/>
    <w:rsid w:val="006E1820"/>
    <w:rsid w:val="006E35F3"/>
    <w:rsid w:val="006E398D"/>
    <w:rsid w:val="006E68DA"/>
    <w:rsid w:val="006E7101"/>
    <w:rsid w:val="006F087F"/>
    <w:rsid w:val="006F0B6B"/>
    <w:rsid w:val="006F1B09"/>
    <w:rsid w:val="006F29E4"/>
    <w:rsid w:val="006F3478"/>
    <w:rsid w:val="006F35B8"/>
    <w:rsid w:val="006F4CDE"/>
    <w:rsid w:val="006F5882"/>
    <w:rsid w:val="006F5935"/>
    <w:rsid w:val="006F7591"/>
    <w:rsid w:val="00700940"/>
    <w:rsid w:val="00700D1F"/>
    <w:rsid w:val="00701A75"/>
    <w:rsid w:val="00701AD5"/>
    <w:rsid w:val="00706BD0"/>
    <w:rsid w:val="00706EC0"/>
    <w:rsid w:val="0070729D"/>
    <w:rsid w:val="0070771C"/>
    <w:rsid w:val="0071147B"/>
    <w:rsid w:val="00711739"/>
    <w:rsid w:val="00714A64"/>
    <w:rsid w:val="00714CAF"/>
    <w:rsid w:val="00714F7D"/>
    <w:rsid w:val="00715817"/>
    <w:rsid w:val="007165C2"/>
    <w:rsid w:val="00716C3C"/>
    <w:rsid w:val="00716DCF"/>
    <w:rsid w:val="00717EA0"/>
    <w:rsid w:val="00720705"/>
    <w:rsid w:val="00720915"/>
    <w:rsid w:val="00720F16"/>
    <w:rsid w:val="007220FD"/>
    <w:rsid w:val="0072733B"/>
    <w:rsid w:val="00731840"/>
    <w:rsid w:val="00731881"/>
    <w:rsid w:val="007318FD"/>
    <w:rsid w:val="00731C52"/>
    <w:rsid w:val="0074032C"/>
    <w:rsid w:val="00740979"/>
    <w:rsid w:val="0074156B"/>
    <w:rsid w:val="00741BE5"/>
    <w:rsid w:val="00744037"/>
    <w:rsid w:val="007451E2"/>
    <w:rsid w:val="0074554D"/>
    <w:rsid w:val="00745C11"/>
    <w:rsid w:val="00747017"/>
    <w:rsid w:val="00747120"/>
    <w:rsid w:val="00750EC4"/>
    <w:rsid w:val="00751092"/>
    <w:rsid w:val="00751551"/>
    <w:rsid w:val="00751689"/>
    <w:rsid w:val="0075220B"/>
    <w:rsid w:val="007533D2"/>
    <w:rsid w:val="00753C25"/>
    <w:rsid w:val="007547F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469E"/>
    <w:rsid w:val="0077535B"/>
    <w:rsid w:val="007763E3"/>
    <w:rsid w:val="00780A25"/>
    <w:rsid w:val="00780BA6"/>
    <w:rsid w:val="007815BA"/>
    <w:rsid w:val="0078253A"/>
    <w:rsid w:val="007827B9"/>
    <w:rsid w:val="00782F01"/>
    <w:rsid w:val="007839BE"/>
    <w:rsid w:val="0078456A"/>
    <w:rsid w:val="00784D52"/>
    <w:rsid w:val="00784FE0"/>
    <w:rsid w:val="00785812"/>
    <w:rsid w:val="00786BE9"/>
    <w:rsid w:val="00786F36"/>
    <w:rsid w:val="0079045B"/>
    <w:rsid w:val="007906D4"/>
    <w:rsid w:val="00790ECB"/>
    <w:rsid w:val="0079104B"/>
    <w:rsid w:val="00791B47"/>
    <w:rsid w:val="00791FE8"/>
    <w:rsid w:val="00793AD2"/>
    <w:rsid w:val="00795090"/>
    <w:rsid w:val="00795250"/>
    <w:rsid w:val="00795A5F"/>
    <w:rsid w:val="0079638C"/>
    <w:rsid w:val="007A0E11"/>
    <w:rsid w:val="007A177D"/>
    <w:rsid w:val="007A35FD"/>
    <w:rsid w:val="007A49E3"/>
    <w:rsid w:val="007A4E2C"/>
    <w:rsid w:val="007A6D10"/>
    <w:rsid w:val="007A7010"/>
    <w:rsid w:val="007B0DAE"/>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4898"/>
    <w:rsid w:val="007C547C"/>
    <w:rsid w:val="007C5CDC"/>
    <w:rsid w:val="007C6AE0"/>
    <w:rsid w:val="007C6D53"/>
    <w:rsid w:val="007D1249"/>
    <w:rsid w:val="007D3871"/>
    <w:rsid w:val="007D7C5D"/>
    <w:rsid w:val="007D7CCD"/>
    <w:rsid w:val="007E1FE3"/>
    <w:rsid w:val="007E2D7A"/>
    <w:rsid w:val="007E317A"/>
    <w:rsid w:val="007E75E8"/>
    <w:rsid w:val="007E77C9"/>
    <w:rsid w:val="007E7F23"/>
    <w:rsid w:val="007F1AE5"/>
    <w:rsid w:val="007F24BE"/>
    <w:rsid w:val="007F2CF8"/>
    <w:rsid w:val="007F3725"/>
    <w:rsid w:val="007F4DFC"/>
    <w:rsid w:val="007F50E5"/>
    <w:rsid w:val="007F70E8"/>
    <w:rsid w:val="007F7CCE"/>
    <w:rsid w:val="007F7F13"/>
    <w:rsid w:val="008009B7"/>
    <w:rsid w:val="00801952"/>
    <w:rsid w:val="00802D1B"/>
    <w:rsid w:val="00803824"/>
    <w:rsid w:val="00803D49"/>
    <w:rsid w:val="008043E4"/>
    <w:rsid w:val="00805EA6"/>
    <w:rsid w:val="008064D0"/>
    <w:rsid w:val="008064F7"/>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2F01"/>
    <w:rsid w:val="00825887"/>
    <w:rsid w:val="00825B0D"/>
    <w:rsid w:val="0082632B"/>
    <w:rsid w:val="008267BB"/>
    <w:rsid w:val="00827162"/>
    <w:rsid w:val="00830244"/>
    <w:rsid w:val="00830BA4"/>
    <w:rsid w:val="008312B8"/>
    <w:rsid w:val="00831501"/>
    <w:rsid w:val="008318A5"/>
    <w:rsid w:val="008338A1"/>
    <w:rsid w:val="00835BCD"/>
    <w:rsid w:val="008360B5"/>
    <w:rsid w:val="008366BA"/>
    <w:rsid w:val="008374BB"/>
    <w:rsid w:val="00840143"/>
    <w:rsid w:val="008421A8"/>
    <w:rsid w:val="00842EA2"/>
    <w:rsid w:val="008437CE"/>
    <w:rsid w:val="00844A9E"/>
    <w:rsid w:val="00846F46"/>
    <w:rsid w:val="00852264"/>
    <w:rsid w:val="00852E82"/>
    <w:rsid w:val="00854567"/>
    <w:rsid w:val="00855A9C"/>
    <w:rsid w:val="00856937"/>
    <w:rsid w:val="00861269"/>
    <w:rsid w:val="00861486"/>
    <w:rsid w:val="00862A06"/>
    <w:rsid w:val="00866C9F"/>
    <w:rsid w:val="00866D4B"/>
    <w:rsid w:val="00870622"/>
    <w:rsid w:val="0087070F"/>
    <w:rsid w:val="00871B19"/>
    <w:rsid w:val="00874AD7"/>
    <w:rsid w:val="00874EE1"/>
    <w:rsid w:val="00876C45"/>
    <w:rsid w:val="00876FD6"/>
    <w:rsid w:val="00877202"/>
    <w:rsid w:val="00877A22"/>
    <w:rsid w:val="0088087C"/>
    <w:rsid w:val="00881175"/>
    <w:rsid w:val="00881386"/>
    <w:rsid w:val="00883A49"/>
    <w:rsid w:val="008846F2"/>
    <w:rsid w:val="00885857"/>
    <w:rsid w:val="00885FEB"/>
    <w:rsid w:val="00886043"/>
    <w:rsid w:val="008867DF"/>
    <w:rsid w:val="00886A38"/>
    <w:rsid w:val="00886C91"/>
    <w:rsid w:val="00887C3E"/>
    <w:rsid w:val="0089026E"/>
    <w:rsid w:val="008908CB"/>
    <w:rsid w:val="0089181C"/>
    <w:rsid w:val="00891F81"/>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55A"/>
    <w:rsid w:val="008B0CE0"/>
    <w:rsid w:val="008B1142"/>
    <w:rsid w:val="008B146D"/>
    <w:rsid w:val="008B36B3"/>
    <w:rsid w:val="008B478D"/>
    <w:rsid w:val="008B4872"/>
    <w:rsid w:val="008B4CC3"/>
    <w:rsid w:val="008B586B"/>
    <w:rsid w:val="008B66DF"/>
    <w:rsid w:val="008B67CE"/>
    <w:rsid w:val="008B6902"/>
    <w:rsid w:val="008C09CF"/>
    <w:rsid w:val="008C0A61"/>
    <w:rsid w:val="008C3346"/>
    <w:rsid w:val="008C3E1C"/>
    <w:rsid w:val="008C488B"/>
    <w:rsid w:val="008C709B"/>
    <w:rsid w:val="008C71B8"/>
    <w:rsid w:val="008C7712"/>
    <w:rsid w:val="008D0BCD"/>
    <w:rsid w:val="008D1A5D"/>
    <w:rsid w:val="008D1F3C"/>
    <w:rsid w:val="008D23AE"/>
    <w:rsid w:val="008D27DC"/>
    <w:rsid w:val="008D32CB"/>
    <w:rsid w:val="008D340D"/>
    <w:rsid w:val="008D358C"/>
    <w:rsid w:val="008D4994"/>
    <w:rsid w:val="008D4F74"/>
    <w:rsid w:val="008D5323"/>
    <w:rsid w:val="008D7AA3"/>
    <w:rsid w:val="008D7E0A"/>
    <w:rsid w:val="008E24CE"/>
    <w:rsid w:val="008E305A"/>
    <w:rsid w:val="008E397B"/>
    <w:rsid w:val="008E3DAC"/>
    <w:rsid w:val="008E3EDD"/>
    <w:rsid w:val="008E400E"/>
    <w:rsid w:val="008E4214"/>
    <w:rsid w:val="008E44BE"/>
    <w:rsid w:val="008E52F4"/>
    <w:rsid w:val="008E6A05"/>
    <w:rsid w:val="008F007B"/>
    <w:rsid w:val="008F04CF"/>
    <w:rsid w:val="008F0980"/>
    <w:rsid w:val="008F1049"/>
    <w:rsid w:val="008F11F8"/>
    <w:rsid w:val="008F166C"/>
    <w:rsid w:val="008F1941"/>
    <w:rsid w:val="008F2873"/>
    <w:rsid w:val="008F30FE"/>
    <w:rsid w:val="00901621"/>
    <w:rsid w:val="00901B1A"/>
    <w:rsid w:val="00901CA4"/>
    <w:rsid w:val="009029C7"/>
    <w:rsid w:val="00902B19"/>
    <w:rsid w:val="00902E36"/>
    <w:rsid w:val="009051A9"/>
    <w:rsid w:val="009055A4"/>
    <w:rsid w:val="00905748"/>
    <w:rsid w:val="0090678D"/>
    <w:rsid w:val="009074B1"/>
    <w:rsid w:val="00907FC3"/>
    <w:rsid w:val="0091157B"/>
    <w:rsid w:val="00912157"/>
    <w:rsid w:val="009121CD"/>
    <w:rsid w:val="009122BF"/>
    <w:rsid w:val="00913D11"/>
    <w:rsid w:val="00914B92"/>
    <w:rsid w:val="00915618"/>
    <w:rsid w:val="00916355"/>
    <w:rsid w:val="00916684"/>
    <w:rsid w:val="009167CA"/>
    <w:rsid w:val="00917951"/>
    <w:rsid w:val="00917D87"/>
    <w:rsid w:val="00922449"/>
    <w:rsid w:val="0092262C"/>
    <w:rsid w:val="009238AF"/>
    <w:rsid w:val="009246D4"/>
    <w:rsid w:val="00924917"/>
    <w:rsid w:val="00931818"/>
    <w:rsid w:val="009328E5"/>
    <w:rsid w:val="00932B5E"/>
    <w:rsid w:val="00933429"/>
    <w:rsid w:val="00933B02"/>
    <w:rsid w:val="0093501C"/>
    <w:rsid w:val="00937E86"/>
    <w:rsid w:val="0094018E"/>
    <w:rsid w:val="00940337"/>
    <w:rsid w:val="00941004"/>
    <w:rsid w:val="00941948"/>
    <w:rsid w:val="00942255"/>
    <w:rsid w:val="009438E9"/>
    <w:rsid w:val="00944607"/>
    <w:rsid w:val="0094489C"/>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44F4"/>
    <w:rsid w:val="00964E36"/>
    <w:rsid w:val="009662FE"/>
    <w:rsid w:val="009669FD"/>
    <w:rsid w:val="00966BEC"/>
    <w:rsid w:val="009678B4"/>
    <w:rsid w:val="009715F5"/>
    <w:rsid w:val="00971F39"/>
    <w:rsid w:val="00972CEA"/>
    <w:rsid w:val="009740D5"/>
    <w:rsid w:val="009758D6"/>
    <w:rsid w:val="00975B49"/>
    <w:rsid w:val="0097694C"/>
    <w:rsid w:val="00977D3E"/>
    <w:rsid w:val="00980521"/>
    <w:rsid w:val="009806E2"/>
    <w:rsid w:val="009815F6"/>
    <w:rsid w:val="0098258A"/>
    <w:rsid w:val="00982F21"/>
    <w:rsid w:val="009832DC"/>
    <w:rsid w:val="00983E97"/>
    <w:rsid w:val="009841A3"/>
    <w:rsid w:val="00984935"/>
    <w:rsid w:val="00985F23"/>
    <w:rsid w:val="00986BC8"/>
    <w:rsid w:val="00986F8F"/>
    <w:rsid w:val="0098714E"/>
    <w:rsid w:val="0098766E"/>
    <w:rsid w:val="00987B34"/>
    <w:rsid w:val="009917D0"/>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2F3E"/>
    <w:rsid w:val="009A3599"/>
    <w:rsid w:val="009A3C59"/>
    <w:rsid w:val="009A3E65"/>
    <w:rsid w:val="009A41C8"/>
    <w:rsid w:val="009B12D8"/>
    <w:rsid w:val="009B2E40"/>
    <w:rsid w:val="009B4A69"/>
    <w:rsid w:val="009B5583"/>
    <w:rsid w:val="009B685E"/>
    <w:rsid w:val="009B7B32"/>
    <w:rsid w:val="009C055C"/>
    <w:rsid w:val="009C19AE"/>
    <w:rsid w:val="009C27B3"/>
    <w:rsid w:val="009C2A04"/>
    <w:rsid w:val="009C2F32"/>
    <w:rsid w:val="009C4A4E"/>
    <w:rsid w:val="009C4F7F"/>
    <w:rsid w:val="009C54EB"/>
    <w:rsid w:val="009C54FB"/>
    <w:rsid w:val="009C5F6F"/>
    <w:rsid w:val="009C61F9"/>
    <w:rsid w:val="009C6B56"/>
    <w:rsid w:val="009D0BCA"/>
    <w:rsid w:val="009D161F"/>
    <w:rsid w:val="009D3183"/>
    <w:rsid w:val="009D6DED"/>
    <w:rsid w:val="009D7CE8"/>
    <w:rsid w:val="009E2668"/>
    <w:rsid w:val="009E2A36"/>
    <w:rsid w:val="009E3AE1"/>
    <w:rsid w:val="009E3B5C"/>
    <w:rsid w:val="009E3B60"/>
    <w:rsid w:val="009E56DD"/>
    <w:rsid w:val="009E69FB"/>
    <w:rsid w:val="009F0654"/>
    <w:rsid w:val="009F08F8"/>
    <w:rsid w:val="009F0FFF"/>
    <w:rsid w:val="009F1594"/>
    <w:rsid w:val="009F192E"/>
    <w:rsid w:val="009F2310"/>
    <w:rsid w:val="009F2C94"/>
    <w:rsid w:val="009F3B45"/>
    <w:rsid w:val="009F6769"/>
    <w:rsid w:val="009F6C51"/>
    <w:rsid w:val="009F78E4"/>
    <w:rsid w:val="00A00461"/>
    <w:rsid w:val="00A0151E"/>
    <w:rsid w:val="00A0234C"/>
    <w:rsid w:val="00A03AAF"/>
    <w:rsid w:val="00A04888"/>
    <w:rsid w:val="00A070B7"/>
    <w:rsid w:val="00A079F2"/>
    <w:rsid w:val="00A07C5C"/>
    <w:rsid w:val="00A107CD"/>
    <w:rsid w:val="00A11022"/>
    <w:rsid w:val="00A11365"/>
    <w:rsid w:val="00A128AC"/>
    <w:rsid w:val="00A14796"/>
    <w:rsid w:val="00A16AF9"/>
    <w:rsid w:val="00A16FE2"/>
    <w:rsid w:val="00A1780C"/>
    <w:rsid w:val="00A20F0F"/>
    <w:rsid w:val="00A217ED"/>
    <w:rsid w:val="00A21835"/>
    <w:rsid w:val="00A22C94"/>
    <w:rsid w:val="00A235D1"/>
    <w:rsid w:val="00A23CAB"/>
    <w:rsid w:val="00A24E8F"/>
    <w:rsid w:val="00A26562"/>
    <w:rsid w:val="00A274FA"/>
    <w:rsid w:val="00A30ACD"/>
    <w:rsid w:val="00A31E08"/>
    <w:rsid w:val="00A323FA"/>
    <w:rsid w:val="00A32789"/>
    <w:rsid w:val="00A332D0"/>
    <w:rsid w:val="00A334E4"/>
    <w:rsid w:val="00A339E6"/>
    <w:rsid w:val="00A33C3C"/>
    <w:rsid w:val="00A34698"/>
    <w:rsid w:val="00A35AD1"/>
    <w:rsid w:val="00A3768A"/>
    <w:rsid w:val="00A377C7"/>
    <w:rsid w:val="00A40411"/>
    <w:rsid w:val="00A40B51"/>
    <w:rsid w:val="00A413E0"/>
    <w:rsid w:val="00A433DA"/>
    <w:rsid w:val="00A43DFE"/>
    <w:rsid w:val="00A45128"/>
    <w:rsid w:val="00A45376"/>
    <w:rsid w:val="00A463F4"/>
    <w:rsid w:val="00A476E0"/>
    <w:rsid w:val="00A47F70"/>
    <w:rsid w:val="00A50E7E"/>
    <w:rsid w:val="00A50FF1"/>
    <w:rsid w:val="00A516E1"/>
    <w:rsid w:val="00A519D9"/>
    <w:rsid w:val="00A52A02"/>
    <w:rsid w:val="00A5309C"/>
    <w:rsid w:val="00A53B21"/>
    <w:rsid w:val="00A53FC6"/>
    <w:rsid w:val="00A550F2"/>
    <w:rsid w:val="00A55750"/>
    <w:rsid w:val="00A5683F"/>
    <w:rsid w:val="00A5716E"/>
    <w:rsid w:val="00A600B9"/>
    <w:rsid w:val="00A627A2"/>
    <w:rsid w:val="00A62D04"/>
    <w:rsid w:val="00A63B4E"/>
    <w:rsid w:val="00A64C69"/>
    <w:rsid w:val="00A67DE0"/>
    <w:rsid w:val="00A71384"/>
    <w:rsid w:val="00A73994"/>
    <w:rsid w:val="00A75012"/>
    <w:rsid w:val="00A75316"/>
    <w:rsid w:val="00A7548A"/>
    <w:rsid w:val="00A75A2A"/>
    <w:rsid w:val="00A76BB1"/>
    <w:rsid w:val="00A778DC"/>
    <w:rsid w:val="00A81870"/>
    <w:rsid w:val="00A8229D"/>
    <w:rsid w:val="00A8365C"/>
    <w:rsid w:val="00A83B33"/>
    <w:rsid w:val="00A85AE8"/>
    <w:rsid w:val="00A86D71"/>
    <w:rsid w:val="00A87505"/>
    <w:rsid w:val="00A90CCA"/>
    <w:rsid w:val="00A91950"/>
    <w:rsid w:val="00A92A9D"/>
    <w:rsid w:val="00A92C2A"/>
    <w:rsid w:val="00A932DE"/>
    <w:rsid w:val="00A935AF"/>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04"/>
    <w:rsid w:val="00AB0759"/>
    <w:rsid w:val="00AB39CA"/>
    <w:rsid w:val="00AB4376"/>
    <w:rsid w:val="00AB6AFF"/>
    <w:rsid w:val="00AB6F0E"/>
    <w:rsid w:val="00AB7134"/>
    <w:rsid w:val="00AB7967"/>
    <w:rsid w:val="00AB7D7C"/>
    <w:rsid w:val="00AC0A21"/>
    <w:rsid w:val="00AC0D18"/>
    <w:rsid w:val="00AC3514"/>
    <w:rsid w:val="00AC4D8B"/>
    <w:rsid w:val="00AC501C"/>
    <w:rsid w:val="00AC6839"/>
    <w:rsid w:val="00AC6D0A"/>
    <w:rsid w:val="00AC73F6"/>
    <w:rsid w:val="00AC7AD9"/>
    <w:rsid w:val="00AC7D8F"/>
    <w:rsid w:val="00AD0EA6"/>
    <w:rsid w:val="00AD0FBD"/>
    <w:rsid w:val="00AD17AC"/>
    <w:rsid w:val="00AD1EB5"/>
    <w:rsid w:val="00AD36E8"/>
    <w:rsid w:val="00AD39AD"/>
    <w:rsid w:val="00AD3F5C"/>
    <w:rsid w:val="00AD3FB3"/>
    <w:rsid w:val="00AD4175"/>
    <w:rsid w:val="00AD5093"/>
    <w:rsid w:val="00AD6386"/>
    <w:rsid w:val="00AD6526"/>
    <w:rsid w:val="00AD6D20"/>
    <w:rsid w:val="00AD7278"/>
    <w:rsid w:val="00AE1ACB"/>
    <w:rsid w:val="00AE1DF3"/>
    <w:rsid w:val="00AE1FD5"/>
    <w:rsid w:val="00AE2314"/>
    <w:rsid w:val="00AE2463"/>
    <w:rsid w:val="00AE2762"/>
    <w:rsid w:val="00AE3977"/>
    <w:rsid w:val="00AE6E69"/>
    <w:rsid w:val="00AE7674"/>
    <w:rsid w:val="00AF0159"/>
    <w:rsid w:val="00AF15C0"/>
    <w:rsid w:val="00AF2B01"/>
    <w:rsid w:val="00AF3CCF"/>
    <w:rsid w:val="00AF59B6"/>
    <w:rsid w:val="00AF6B25"/>
    <w:rsid w:val="00AF7CCE"/>
    <w:rsid w:val="00B005D5"/>
    <w:rsid w:val="00B00DCB"/>
    <w:rsid w:val="00B00F3D"/>
    <w:rsid w:val="00B03E8F"/>
    <w:rsid w:val="00B05251"/>
    <w:rsid w:val="00B05433"/>
    <w:rsid w:val="00B0559D"/>
    <w:rsid w:val="00B0621E"/>
    <w:rsid w:val="00B11D12"/>
    <w:rsid w:val="00B11E0F"/>
    <w:rsid w:val="00B1228A"/>
    <w:rsid w:val="00B128C4"/>
    <w:rsid w:val="00B12A73"/>
    <w:rsid w:val="00B13260"/>
    <w:rsid w:val="00B135CE"/>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CA9"/>
    <w:rsid w:val="00B40F07"/>
    <w:rsid w:val="00B40F59"/>
    <w:rsid w:val="00B4193A"/>
    <w:rsid w:val="00B42718"/>
    <w:rsid w:val="00B42A30"/>
    <w:rsid w:val="00B43591"/>
    <w:rsid w:val="00B436ED"/>
    <w:rsid w:val="00B4413E"/>
    <w:rsid w:val="00B4580E"/>
    <w:rsid w:val="00B45A35"/>
    <w:rsid w:val="00B46026"/>
    <w:rsid w:val="00B4714F"/>
    <w:rsid w:val="00B50402"/>
    <w:rsid w:val="00B53D4E"/>
    <w:rsid w:val="00B540A4"/>
    <w:rsid w:val="00B541FF"/>
    <w:rsid w:val="00B57081"/>
    <w:rsid w:val="00B5754E"/>
    <w:rsid w:val="00B60D16"/>
    <w:rsid w:val="00B60D29"/>
    <w:rsid w:val="00B61B3E"/>
    <w:rsid w:val="00B652CD"/>
    <w:rsid w:val="00B66700"/>
    <w:rsid w:val="00B67DBC"/>
    <w:rsid w:val="00B700DC"/>
    <w:rsid w:val="00B70A04"/>
    <w:rsid w:val="00B737A6"/>
    <w:rsid w:val="00B739A6"/>
    <w:rsid w:val="00B770EA"/>
    <w:rsid w:val="00B77A3B"/>
    <w:rsid w:val="00B825BE"/>
    <w:rsid w:val="00B82864"/>
    <w:rsid w:val="00B829B2"/>
    <w:rsid w:val="00B838D9"/>
    <w:rsid w:val="00B8695C"/>
    <w:rsid w:val="00B86E7B"/>
    <w:rsid w:val="00B8707C"/>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024B"/>
    <w:rsid w:val="00BD4752"/>
    <w:rsid w:val="00BD4E85"/>
    <w:rsid w:val="00BD5615"/>
    <w:rsid w:val="00BD6D0C"/>
    <w:rsid w:val="00BE18D4"/>
    <w:rsid w:val="00BE2122"/>
    <w:rsid w:val="00BE29A9"/>
    <w:rsid w:val="00BE3036"/>
    <w:rsid w:val="00BE385A"/>
    <w:rsid w:val="00BE394D"/>
    <w:rsid w:val="00BE55BA"/>
    <w:rsid w:val="00BE714E"/>
    <w:rsid w:val="00BE7595"/>
    <w:rsid w:val="00BF05E9"/>
    <w:rsid w:val="00BF2F49"/>
    <w:rsid w:val="00BF2FED"/>
    <w:rsid w:val="00BF31A3"/>
    <w:rsid w:val="00BF351F"/>
    <w:rsid w:val="00BF4D84"/>
    <w:rsid w:val="00BF532D"/>
    <w:rsid w:val="00BF6D27"/>
    <w:rsid w:val="00BF7F9C"/>
    <w:rsid w:val="00C00289"/>
    <w:rsid w:val="00C003D5"/>
    <w:rsid w:val="00C02C38"/>
    <w:rsid w:val="00C072E4"/>
    <w:rsid w:val="00C11FEB"/>
    <w:rsid w:val="00C1366A"/>
    <w:rsid w:val="00C146CC"/>
    <w:rsid w:val="00C14706"/>
    <w:rsid w:val="00C14E5D"/>
    <w:rsid w:val="00C15F8C"/>
    <w:rsid w:val="00C1755D"/>
    <w:rsid w:val="00C179F3"/>
    <w:rsid w:val="00C20CE5"/>
    <w:rsid w:val="00C233E6"/>
    <w:rsid w:val="00C24661"/>
    <w:rsid w:val="00C26FE2"/>
    <w:rsid w:val="00C31C2E"/>
    <w:rsid w:val="00C31CDE"/>
    <w:rsid w:val="00C33D3D"/>
    <w:rsid w:val="00C34F26"/>
    <w:rsid w:val="00C35875"/>
    <w:rsid w:val="00C3753B"/>
    <w:rsid w:val="00C40194"/>
    <w:rsid w:val="00C40E06"/>
    <w:rsid w:val="00C42DD3"/>
    <w:rsid w:val="00C43561"/>
    <w:rsid w:val="00C453C7"/>
    <w:rsid w:val="00C46934"/>
    <w:rsid w:val="00C47F6F"/>
    <w:rsid w:val="00C52B01"/>
    <w:rsid w:val="00C53807"/>
    <w:rsid w:val="00C53D9C"/>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6F5"/>
    <w:rsid w:val="00C67897"/>
    <w:rsid w:val="00C70AAA"/>
    <w:rsid w:val="00C70C3C"/>
    <w:rsid w:val="00C7104E"/>
    <w:rsid w:val="00C7164B"/>
    <w:rsid w:val="00C74CED"/>
    <w:rsid w:val="00C7515A"/>
    <w:rsid w:val="00C751CA"/>
    <w:rsid w:val="00C7612B"/>
    <w:rsid w:val="00C80870"/>
    <w:rsid w:val="00C817B7"/>
    <w:rsid w:val="00C825D7"/>
    <w:rsid w:val="00C83681"/>
    <w:rsid w:val="00C86553"/>
    <w:rsid w:val="00C90E40"/>
    <w:rsid w:val="00C9176E"/>
    <w:rsid w:val="00C91805"/>
    <w:rsid w:val="00C93E8F"/>
    <w:rsid w:val="00C95CC9"/>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A87"/>
    <w:rsid w:val="00CB772D"/>
    <w:rsid w:val="00CC135C"/>
    <w:rsid w:val="00CC13B5"/>
    <w:rsid w:val="00CC1B36"/>
    <w:rsid w:val="00CC20A0"/>
    <w:rsid w:val="00CC65CB"/>
    <w:rsid w:val="00CC7E3B"/>
    <w:rsid w:val="00CD0186"/>
    <w:rsid w:val="00CD0694"/>
    <w:rsid w:val="00CD22BE"/>
    <w:rsid w:val="00CD2A59"/>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1B00"/>
    <w:rsid w:val="00D020D6"/>
    <w:rsid w:val="00D041DF"/>
    <w:rsid w:val="00D06416"/>
    <w:rsid w:val="00D06976"/>
    <w:rsid w:val="00D06FD8"/>
    <w:rsid w:val="00D077D1"/>
    <w:rsid w:val="00D10C24"/>
    <w:rsid w:val="00D121F4"/>
    <w:rsid w:val="00D127C8"/>
    <w:rsid w:val="00D12FF6"/>
    <w:rsid w:val="00D1630C"/>
    <w:rsid w:val="00D16378"/>
    <w:rsid w:val="00D17BE6"/>
    <w:rsid w:val="00D22B00"/>
    <w:rsid w:val="00D22DFA"/>
    <w:rsid w:val="00D24937"/>
    <w:rsid w:val="00D24AAA"/>
    <w:rsid w:val="00D258F4"/>
    <w:rsid w:val="00D25CD2"/>
    <w:rsid w:val="00D275C4"/>
    <w:rsid w:val="00D30C45"/>
    <w:rsid w:val="00D30E2D"/>
    <w:rsid w:val="00D32559"/>
    <w:rsid w:val="00D32BA7"/>
    <w:rsid w:val="00D332BB"/>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6B6"/>
    <w:rsid w:val="00D611AE"/>
    <w:rsid w:val="00D61EB0"/>
    <w:rsid w:val="00D623E3"/>
    <w:rsid w:val="00D62A0F"/>
    <w:rsid w:val="00D6545E"/>
    <w:rsid w:val="00D661AC"/>
    <w:rsid w:val="00D670A1"/>
    <w:rsid w:val="00D70B59"/>
    <w:rsid w:val="00D71821"/>
    <w:rsid w:val="00D71E5D"/>
    <w:rsid w:val="00D76B9A"/>
    <w:rsid w:val="00D77DDF"/>
    <w:rsid w:val="00D816DE"/>
    <w:rsid w:val="00D82374"/>
    <w:rsid w:val="00D834E1"/>
    <w:rsid w:val="00D8418D"/>
    <w:rsid w:val="00D84A55"/>
    <w:rsid w:val="00D85BD4"/>
    <w:rsid w:val="00D86AD8"/>
    <w:rsid w:val="00D86B1E"/>
    <w:rsid w:val="00D903AF"/>
    <w:rsid w:val="00D90562"/>
    <w:rsid w:val="00D908C4"/>
    <w:rsid w:val="00D911D5"/>
    <w:rsid w:val="00D915C8"/>
    <w:rsid w:val="00D92420"/>
    <w:rsid w:val="00D931DD"/>
    <w:rsid w:val="00D93236"/>
    <w:rsid w:val="00D94521"/>
    <w:rsid w:val="00D94DD2"/>
    <w:rsid w:val="00D95794"/>
    <w:rsid w:val="00D95B98"/>
    <w:rsid w:val="00D95E23"/>
    <w:rsid w:val="00D971A4"/>
    <w:rsid w:val="00DA015D"/>
    <w:rsid w:val="00DA2DAE"/>
    <w:rsid w:val="00DA2DB7"/>
    <w:rsid w:val="00DA3020"/>
    <w:rsid w:val="00DA3F79"/>
    <w:rsid w:val="00DA46B5"/>
    <w:rsid w:val="00DA48B1"/>
    <w:rsid w:val="00DA52AB"/>
    <w:rsid w:val="00DA53FB"/>
    <w:rsid w:val="00DA5536"/>
    <w:rsid w:val="00DA6283"/>
    <w:rsid w:val="00DA7155"/>
    <w:rsid w:val="00DA757A"/>
    <w:rsid w:val="00DA77FE"/>
    <w:rsid w:val="00DA7AEB"/>
    <w:rsid w:val="00DB0217"/>
    <w:rsid w:val="00DB13E2"/>
    <w:rsid w:val="00DB2468"/>
    <w:rsid w:val="00DB289D"/>
    <w:rsid w:val="00DB3CC3"/>
    <w:rsid w:val="00DB4615"/>
    <w:rsid w:val="00DB5139"/>
    <w:rsid w:val="00DB6180"/>
    <w:rsid w:val="00DB6422"/>
    <w:rsid w:val="00DB70D4"/>
    <w:rsid w:val="00DC1770"/>
    <w:rsid w:val="00DC2027"/>
    <w:rsid w:val="00DC2355"/>
    <w:rsid w:val="00DC3939"/>
    <w:rsid w:val="00DC3ADA"/>
    <w:rsid w:val="00DC4478"/>
    <w:rsid w:val="00DC486E"/>
    <w:rsid w:val="00DC5E4C"/>
    <w:rsid w:val="00DC67DC"/>
    <w:rsid w:val="00DC762B"/>
    <w:rsid w:val="00DC7B7B"/>
    <w:rsid w:val="00DC7FD5"/>
    <w:rsid w:val="00DD0472"/>
    <w:rsid w:val="00DD1408"/>
    <w:rsid w:val="00DD252C"/>
    <w:rsid w:val="00DD31FD"/>
    <w:rsid w:val="00DD3D5F"/>
    <w:rsid w:val="00DD5014"/>
    <w:rsid w:val="00DD658F"/>
    <w:rsid w:val="00DD6908"/>
    <w:rsid w:val="00DD69A8"/>
    <w:rsid w:val="00DE043F"/>
    <w:rsid w:val="00DE0666"/>
    <w:rsid w:val="00DE1239"/>
    <w:rsid w:val="00DE28BD"/>
    <w:rsid w:val="00DE3169"/>
    <w:rsid w:val="00DE44E0"/>
    <w:rsid w:val="00DE57E4"/>
    <w:rsid w:val="00DE589D"/>
    <w:rsid w:val="00DE5A37"/>
    <w:rsid w:val="00DE6C39"/>
    <w:rsid w:val="00DE7D9D"/>
    <w:rsid w:val="00DF1515"/>
    <w:rsid w:val="00DF1A47"/>
    <w:rsid w:val="00DF2147"/>
    <w:rsid w:val="00DF292D"/>
    <w:rsid w:val="00DF4DCE"/>
    <w:rsid w:val="00DF6234"/>
    <w:rsid w:val="00DF6A78"/>
    <w:rsid w:val="00DF7237"/>
    <w:rsid w:val="00DF73CC"/>
    <w:rsid w:val="00DF7DD4"/>
    <w:rsid w:val="00DF7E7B"/>
    <w:rsid w:val="00E00270"/>
    <w:rsid w:val="00E02954"/>
    <w:rsid w:val="00E02CFF"/>
    <w:rsid w:val="00E039D4"/>
    <w:rsid w:val="00E0436B"/>
    <w:rsid w:val="00E055A3"/>
    <w:rsid w:val="00E05BAF"/>
    <w:rsid w:val="00E05F04"/>
    <w:rsid w:val="00E1003B"/>
    <w:rsid w:val="00E10641"/>
    <w:rsid w:val="00E11168"/>
    <w:rsid w:val="00E12B72"/>
    <w:rsid w:val="00E130C9"/>
    <w:rsid w:val="00E132D0"/>
    <w:rsid w:val="00E142BB"/>
    <w:rsid w:val="00E14912"/>
    <w:rsid w:val="00E150B1"/>
    <w:rsid w:val="00E1579D"/>
    <w:rsid w:val="00E15DF5"/>
    <w:rsid w:val="00E17369"/>
    <w:rsid w:val="00E210BE"/>
    <w:rsid w:val="00E22161"/>
    <w:rsid w:val="00E24143"/>
    <w:rsid w:val="00E25CE9"/>
    <w:rsid w:val="00E2731C"/>
    <w:rsid w:val="00E3105F"/>
    <w:rsid w:val="00E31136"/>
    <w:rsid w:val="00E31E02"/>
    <w:rsid w:val="00E3327B"/>
    <w:rsid w:val="00E33FE7"/>
    <w:rsid w:val="00E344A4"/>
    <w:rsid w:val="00E34615"/>
    <w:rsid w:val="00E353C8"/>
    <w:rsid w:val="00E40504"/>
    <w:rsid w:val="00E40C2E"/>
    <w:rsid w:val="00E40F23"/>
    <w:rsid w:val="00E4127F"/>
    <w:rsid w:val="00E419FB"/>
    <w:rsid w:val="00E42E80"/>
    <w:rsid w:val="00E433DC"/>
    <w:rsid w:val="00E44DAB"/>
    <w:rsid w:val="00E4523C"/>
    <w:rsid w:val="00E46CB5"/>
    <w:rsid w:val="00E5120C"/>
    <w:rsid w:val="00E52690"/>
    <w:rsid w:val="00E53176"/>
    <w:rsid w:val="00E53B46"/>
    <w:rsid w:val="00E5446A"/>
    <w:rsid w:val="00E5652F"/>
    <w:rsid w:val="00E56813"/>
    <w:rsid w:val="00E578FC"/>
    <w:rsid w:val="00E57A3D"/>
    <w:rsid w:val="00E60229"/>
    <w:rsid w:val="00E61F9A"/>
    <w:rsid w:val="00E63793"/>
    <w:rsid w:val="00E63A47"/>
    <w:rsid w:val="00E6460A"/>
    <w:rsid w:val="00E64932"/>
    <w:rsid w:val="00E64F4D"/>
    <w:rsid w:val="00E66B6B"/>
    <w:rsid w:val="00E67E16"/>
    <w:rsid w:val="00E70783"/>
    <w:rsid w:val="00E708A1"/>
    <w:rsid w:val="00E71310"/>
    <w:rsid w:val="00E718F9"/>
    <w:rsid w:val="00E7271B"/>
    <w:rsid w:val="00E74064"/>
    <w:rsid w:val="00E74139"/>
    <w:rsid w:val="00E74D7D"/>
    <w:rsid w:val="00E767C8"/>
    <w:rsid w:val="00E772F4"/>
    <w:rsid w:val="00E77EA5"/>
    <w:rsid w:val="00E80E2E"/>
    <w:rsid w:val="00E82604"/>
    <w:rsid w:val="00E845E7"/>
    <w:rsid w:val="00E84BC1"/>
    <w:rsid w:val="00E86513"/>
    <w:rsid w:val="00E878A5"/>
    <w:rsid w:val="00E90BBC"/>
    <w:rsid w:val="00E9402D"/>
    <w:rsid w:val="00E97DED"/>
    <w:rsid w:val="00EA035A"/>
    <w:rsid w:val="00EA0836"/>
    <w:rsid w:val="00EA091F"/>
    <w:rsid w:val="00EA2F24"/>
    <w:rsid w:val="00EA42AB"/>
    <w:rsid w:val="00EA7FAA"/>
    <w:rsid w:val="00EB0F4D"/>
    <w:rsid w:val="00EB137D"/>
    <w:rsid w:val="00EB1E7A"/>
    <w:rsid w:val="00EB20C3"/>
    <w:rsid w:val="00EB265F"/>
    <w:rsid w:val="00EB3126"/>
    <w:rsid w:val="00EB3CC5"/>
    <w:rsid w:val="00EB5FD2"/>
    <w:rsid w:val="00EB6269"/>
    <w:rsid w:val="00EB6ABD"/>
    <w:rsid w:val="00EB6FA6"/>
    <w:rsid w:val="00EB7D90"/>
    <w:rsid w:val="00EC0173"/>
    <w:rsid w:val="00EC2538"/>
    <w:rsid w:val="00EC3F8D"/>
    <w:rsid w:val="00EC51D9"/>
    <w:rsid w:val="00EC7012"/>
    <w:rsid w:val="00ED1178"/>
    <w:rsid w:val="00ED24F0"/>
    <w:rsid w:val="00ED6465"/>
    <w:rsid w:val="00ED7275"/>
    <w:rsid w:val="00ED7CD8"/>
    <w:rsid w:val="00EE03B3"/>
    <w:rsid w:val="00EE317F"/>
    <w:rsid w:val="00EE3240"/>
    <w:rsid w:val="00EE4B73"/>
    <w:rsid w:val="00EE53B4"/>
    <w:rsid w:val="00EE5C85"/>
    <w:rsid w:val="00EE6953"/>
    <w:rsid w:val="00EE6D60"/>
    <w:rsid w:val="00EE7017"/>
    <w:rsid w:val="00EF0B46"/>
    <w:rsid w:val="00EF1BED"/>
    <w:rsid w:val="00EF4ED0"/>
    <w:rsid w:val="00EF52F7"/>
    <w:rsid w:val="00EF54D4"/>
    <w:rsid w:val="00EF5C95"/>
    <w:rsid w:val="00EF60C4"/>
    <w:rsid w:val="00EF6C05"/>
    <w:rsid w:val="00EF7036"/>
    <w:rsid w:val="00F00B00"/>
    <w:rsid w:val="00F00D20"/>
    <w:rsid w:val="00F0128F"/>
    <w:rsid w:val="00F01542"/>
    <w:rsid w:val="00F01716"/>
    <w:rsid w:val="00F0366C"/>
    <w:rsid w:val="00F037BA"/>
    <w:rsid w:val="00F041E5"/>
    <w:rsid w:val="00F0466D"/>
    <w:rsid w:val="00F05718"/>
    <w:rsid w:val="00F05CEB"/>
    <w:rsid w:val="00F10248"/>
    <w:rsid w:val="00F10DA0"/>
    <w:rsid w:val="00F1218C"/>
    <w:rsid w:val="00F124E4"/>
    <w:rsid w:val="00F127DD"/>
    <w:rsid w:val="00F12F41"/>
    <w:rsid w:val="00F13DF4"/>
    <w:rsid w:val="00F148AE"/>
    <w:rsid w:val="00F176EC"/>
    <w:rsid w:val="00F207F9"/>
    <w:rsid w:val="00F2360D"/>
    <w:rsid w:val="00F23631"/>
    <w:rsid w:val="00F237B4"/>
    <w:rsid w:val="00F23BB6"/>
    <w:rsid w:val="00F242AD"/>
    <w:rsid w:val="00F251FF"/>
    <w:rsid w:val="00F255B0"/>
    <w:rsid w:val="00F25E8D"/>
    <w:rsid w:val="00F2654F"/>
    <w:rsid w:val="00F265D7"/>
    <w:rsid w:val="00F27D33"/>
    <w:rsid w:val="00F309C3"/>
    <w:rsid w:val="00F31F92"/>
    <w:rsid w:val="00F328BC"/>
    <w:rsid w:val="00F32EBB"/>
    <w:rsid w:val="00F34204"/>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1E42"/>
    <w:rsid w:val="00F521C9"/>
    <w:rsid w:val="00F52825"/>
    <w:rsid w:val="00F54245"/>
    <w:rsid w:val="00F54A54"/>
    <w:rsid w:val="00F54D71"/>
    <w:rsid w:val="00F55BCF"/>
    <w:rsid w:val="00F5691F"/>
    <w:rsid w:val="00F6066C"/>
    <w:rsid w:val="00F60E18"/>
    <w:rsid w:val="00F615D2"/>
    <w:rsid w:val="00F6184B"/>
    <w:rsid w:val="00F620EE"/>
    <w:rsid w:val="00F62259"/>
    <w:rsid w:val="00F65BF1"/>
    <w:rsid w:val="00F65ED4"/>
    <w:rsid w:val="00F66846"/>
    <w:rsid w:val="00F66985"/>
    <w:rsid w:val="00F71644"/>
    <w:rsid w:val="00F738B8"/>
    <w:rsid w:val="00F761B0"/>
    <w:rsid w:val="00F765B5"/>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2A3A"/>
    <w:rsid w:val="00F92C20"/>
    <w:rsid w:val="00F93204"/>
    <w:rsid w:val="00F95D76"/>
    <w:rsid w:val="00F95F54"/>
    <w:rsid w:val="00F970BB"/>
    <w:rsid w:val="00FA0FC8"/>
    <w:rsid w:val="00FA1216"/>
    <w:rsid w:val="00FA1BD1"/>
    <w:rsid w:val="00FA2798"/>
    <w:rsid w:val="00FA4A04"/>
    <w:rsid w:val="00FA58BA"/>
    <w:rsid w:val="00FA699D"/>
    <w:rsid w:val="00FA6B4F"/>
    <w:rsid w:val="00FA777E"/>
    <w:rsid w:val="00FA77CF"/>
    <w:rsid w:val="00FB056A"/>
    <w:rsid w:val="00FB3D8B"/>
    <w:rsid w:val="00FB3EFC"/>
    <w:rsid w:val="00FB3F95"/>
    <w:rsid w:val="00FB5B6E"/>
    <w:rsid w:val="00FB6359"/>
    <w:rsid w:val="00FB70A0"/>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97F"/>
    <w:rsid w:val="00FD7FBD"/>
    <w:rsid w:val="00FE0730"/>
    <w:rsid w:val="00FE07E6"/>
    <w:rsid w:val="00FE1670"/>
    <w:rsid w:val="00FE238A"/>
    <w:rsid w:val="00FE27E5"/>
    <w:rsid w:val="00FE2A38"/>
    <w:rsid w:val="00FE364E"/>
    <w:rsid w:val="00FE3B22"/>
    <w:rsid w:val="00FE7630"/>
    <w:rsid w:val="00FF266E"/>
    <w:rsid w:val="00FF287B"/>
    <w:rsid w:val="00FF2E93"/>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EEAFA38-6AC7-425F-802D-7C28B45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176906"/>
    <w:pPr>
      <w:keepNext/>
      <w:spacing w:after="60" w:line="360" w:lineRule="auto"/>
      <w:jc w:val="both"/>
      <w:outlineLvl w:val="0"/>
    </w:pPr>
    <w:rPr>
      <w:rFonts w:ascii="Verdana" w:hAnsi="Verdana"/>
      <w:b/>
      <w:spacing w:val="5"/>
      <w:sz w:val="18"/>
      <w:szCs w:val="18"/>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6906"/>
    <w:rPr>
      <w:rFonts w:ascii="Verdana" w:eastAsia="Times New Roman" w:hAnsi="Verdana"/>
      <w:b/>
      <w:spacing w:val="5"/>
      <w:sz w:val="18"/>
      <w:szCs w:val="18"/>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466361467">
              <w:marLeft w:val="0"/>
              <w:marRight w:val="0"/>
              <w:marTop w:val="0"/>
              <w:marBottom w:val="0"/>
              <w:divBdr>
                <w:top w:val="none" w:sz="0" w:space="0" w:color="auto"/>
                <w:left w:val="none" w:sz="0" w:space="0" w:color="auto"/>
                <w:bottom w:val="none" w:sz="0" w:space="0" w:color="auto"/>
                <w:right w:val="none" w:sz="0" w:space="0" w:color="auto"/>
              </w:divBdr>
            </w:div>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1395011689">
                                  <w:marLeft w:val="0"/>
                                  <w:marRight w:val="0"/>
                                  <w:marTop w:val="0"/>
                                  <w:marBottom w:val="0"/>
                                  <w:divBdr>
                                    <w:top w:val="none" w:sz="0" w:space="0" w:color="auto"/>
                                    <w:left w:val="none" w:sz="0" w:space="0" w:color="auto"/>
                                    <w:bottom w:val="none" w:sz="0" w:space="0" w:color="auto"/>
                                    <w:right w:val="none" w:sz="0" w:space="0" w:color="auto"/>
                                  </w:divBdr>
                                </w:div>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2075463559">
                              <w:marLeft w:val="0"/>
                              <w:marRight w:val="0"/>
                              <w:marTop w:val="0"/>
                              <w:marBottom w:val="0"/>
                              <w:divBdr>
                                <w:top w:val="none" w:sz="0" w:space="0" w:color="auto"/>
                                <w:left w:val="none" w:sz="0" w:space="0" w:color="auto"/>
                                <w:bottom w:val="none" w:sz="0" w:space="0" w:color="auto"/>
                                <w:right w:val="none" w:sz="0" w:space="0" w:color="auto"/>
                              </w:divBdr>
                            </w:div>
                            <w:div w:id="1675768340">
                              <w:marLeft w:val="0"/>
                              <w:marRight w:val="0"/>
                              <w:marTop w:val="0"/>
                              <w:marBottom w:val="0"/>
                              <w:divBdr>
                                <w:top w:val="none" w:sz="0" w:space="0" w:color="auto"/>
                                <w:left w:val="none" w:sz="0" w:space="0" w:color="auto"/>
                                <w:bottom w:val="none" w:sz="0" w:space="0" w:color="auto"/>
                                <w:right w:val="none" w:sz="0" w:space="0" w:color="auto"/>
                              </w:divBdr>
                              <w:divsChild>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1271625818">
          <w:marLeft w:val="0"/>
          <w:marRight w:val="0"/>
          <w:marTop w:val="0"/>
          <w:marBottom w:val="0"/>
          <w:divBdr>
            <w:top w:val="none" w:sz="0" w:space="0" w:color="auto"/>
            <w:left w:val="none" w:sz="0" w:space="0" w:color="auto"/>
            <w:bottom w:val="none" w:sz="0" w:space="0" w:color="auto"/>
            <w:right w:val="none" w:sz="0" w:space="0" w:color="auto"/>
          </w:divBdr>
        </w:div>
        <w:div w:id="963392092">
          <w:marLeft w:val="0"/>
          <w:marRight w:val="0"/>
          <w:marTop w:val="0"/>
          <w:marBottom w:val="0"/>
          <w:divBdr>
            <w:top w:val="none" w:sz="0" w:space="0" w:color="auto"/>
            <w:left w:val="none" w:sz="0" w:space="0" w:color="auto"/>
            <w:bottom w:val="none" w:sz="0" w:space="0" w:color="auto"/>
            <w:right w:val="none" w:sz="0" w:space="0" w:color="auto"/>
          </w:divBdr>
          <w:divsChild>
            <w:div w:id="973289312">
              <w:marLeft w:val="0"/>
              <w:marRight w:val="0"/>
              <w:marTop w:val="0"/>
              <w:marBottom w:val="0"/>
              <w:divBdr>
                <w:top w:val="none" w:sz="0" w:space="0" w:color="auto"/>
                <w:left w:val="none" w:sz="0" w:space="0" w:color="auto"/>
                <w:bottom w:val="none" w:sz="0" w:space="0" w:color="auto"/>
                <w:right w:val="none" w:sz="0" w:space="0" w:color="auto"/>
              </w:divBdr>
            </w:div>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772121404">
                              <w:marLeft w:val="0"/>
                              <w:marRight w:val="0"/>
                              <w:marTop w:val="0"/>
                              <w:marBottom w:val="0"/>
                              <w:divBdr>
                                <w:top w:val="none" w:sz="0" w:space="0" w:color="auto"/>
                                <w:left w:val="none" w:sz="0" w:space="0" w:color="auto"/>
                                <w:bottom w:val="none" w:sz="0" w:space="0" w:color="auto"/>
                                <w:right w:val="none" w:sz="0" w:space="0" w:color="auto"/>
                              </w:divBdr>
                            </w:div>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 w:id="73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34520297">
          <w:marLeft w:val="0"/>
          <w:marRight w:val="0"/>
          <w:marTop w:val="0"/>
          <w:marBottom w:val="0"/>
          <w:divBdr>
            <w:top w:val="none" w:sz="0" w:space="0" w:color="auto"/>
            <w:left w:val="none" w:sz="0" w:space="0" w:color="auto"/>
            <w:bottom w:val="none" w:sz="0" w:space="0" w:color="auto"/>
            <w:right w:val="none" w:sz="0" w:space="0" w:color="auto"/>
          </w:divBdr>
        </w:div>
        <w:div w:id="424501409">
          <w:marLeft w:val="0"/>
          <w:marRight w:val="0"/>
          <w:marTop w:val="0"/>
          <w:marBottom w:val="0"/>
          <w:divBdr>
            <w:top w:val="none" w:sz="0" w:space="0" w:color="auto"/>
            <w:left w:val="none" w:sz="0" w:space="0" w:color="auto"/>
            <w:bottom w:val="none" w:sz="0" w:space="0" w:color="auto"/>
            <w:right w:val="none" w:sz="0" w:space="0" w:color="auto"/>
          </w:divBdr>
          <w:divsChild>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1593539322">
          <w:marLeft w:val="0"/>
          <w:marRight w:val="0"/>
          <w:marTop w:val="0"/>
          <w:marBottom w:val="0"/>
          <w:divBdr>
            <w:top w:val="none" w:sz="0" w:space="0" w:color="auto"/>
            <w:left w:val="none" w:sz="0" w:space="0" w:color="auto"/>
            <w:bottom w:val="none" w:sz="0" w:space="0" w:color="auto"/>
            <w:right w:val="none" w:sz="0" w:space="0" w:color="auto"/>
          </w:divBdr>
        </w:div>
        <w:div w:id="962148553">
          <w:marLeft w:val="0"/>
          <w:marRight w:val="0"/>
          <w:marTop w:val="0"/>
          <w:marBottom w:val="0"/>
          <w:divBdr>
            <w:top w:val="none" w:sz="0" w:space="0" w:color="auto"/>
            <w:left w:val="none" w:sz="0" w:space="0" w:color="auto"/>
            <w:bottom w:val="none" w:sz="0" w:space="0" w:color="auto"/>
            <w:right w:val="none" w:sz="0" w:space="0" w:color="auto"/>
          </w:divBdr>
          <w:divsChild>
            <w:div w:id="1883397832">
              <w:marLeft w:val="0"/>
              <w:marRight w:val="0"/>
              <w:marTop w:val="0"/>
              <w:marBottom w:val="0"/>
              <w:divBdr>
                <w:top w:val="none" w:sz="0" w:space="0" w:color="auto"/>
                <w:left w:val="none" w:sz="0" w:space="0" w:color="auto"/>
                <w:bottom w:val="none" w:sz="0" w:space="0" w:color="auto"/>
                <w:right w:val="none" w:sz="0" w:space="0" w:color="auto"/>
              </w:divBdr>
            </w:div>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932591388">
                              <w:marLeft w:val="0"/>
                              <w:marRight w:val="0"/>
                              <w:marTop w:val="0"/>
                              <w:marBottom w:val="0"/>
                              <w:divBdr>
                                <w:top w:val="none" w:sz="0" w:space="0" w:color="auto"/>
                                <w:left w:val="none" w:sz="0" w:space="0" w:color="auto"/>
                                <w:bottom w:val="none" w:sz="0" w:space="0" w:color="auto"/>
                                <w:right w:val="none" w:sz="0" w:space="0" w:color="auto"/>
                              </w:divBdr>
                            </w:div>
                            <w:div w:id="144981567">
                              <w:marLeft w:val="0"/>
                              <w:marRight w:val="0"/>
                              <w:marTop w:val="0"/>
                              <w:marBottom w:val="0"/>
                              <w:divBdr>
                                <w:top w:val="none" w:sz="0" w:space="0" w:color="auto"/>
                                <w:left w:val="none" w:sz="0" w:space="0" w:color="auto"/>
                                <w:bottom w:val="none" w:sz="0" w:space="0" w:color="auto"/>
                                <w:right w:val="none" w:sz="0" w:space="0" w:color="auto"/>
                              </w:divBdr>
                              <w:divsChild>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1110710719">
                                                  <w:marLeft w:val="0"/>
                                                  <w:marRight w:val="0"/>
                                                  <w:marTop w:val="0"/>
                                                  <w:marBottom w:val="0"/>
                                                  <w:divBdr>
                                                    <w:top w:val="none" w:sz="0" w:space="0" w:color="auto"/>
                                                    <w:left w:val="none" w:sz="0" w:space="0" w:color="auto"/>
                                                    <w:bottom w:val="none" w:sz="0" w:space="0" w:color="auto"/>
                                                    <w:right w:val="none" w:sz="0" w:space="0" w:color="auto"/>
                                                  </w:divBdr>
                                                </w:div>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1021248913">
                                                  <w:marLeft w:val="0"/>
                                                  <w:marRight w:val="0"/>
                                                  <w:marTop w:val="0"/>
                                                  <w:marBottom w:val="0"/>
                                                  <w:divBdr>
                                                    <w:top w:val="none" w:sz="0" w:space="0" w:color="auto"/>
                                                    <w:left w:val="none" w:sz="0" w:space="0" w:color="auto"/>
                                                    <w:bottom w:val="none" w:sz="0" w:space="0" w:color="auto"/>
                                                    <w:right w:val="none" w:sz="0" w:space="0" w:color="auto"/>
                                                  </w:divBdr>
                                                </w:div>
                                                <w:div w:id="322634835">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493372230">
              <w:marLeft w:val="0"/>
              <w:marRight w:val="0"/>
              <w:marTop w:val="0"/>
              <w:marBottom w:val="0"/>
              <w:divBdr>
                <w:top w:val="none" w:sz="0" w:space="0" w:color="auto"/>
                <w:left w:val="none" w:sz="0" w:space="0" w:color="auto"/>
                <w:bottom w:val="none" w:sz="0" w:space="0" w:color="auto"/>
                <w:right w:val="none" w:sz="0" w:space="0" w:color="auto"/>
              </w:divBdr>
            </w:div>
            <w:div w:id="11677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1472209783">
                              <w:marLeft w:val="0"/>
                              <w:marRight w:val="0"/>
                              <w:marTop w:val="0"/>
                              <w:marBottom w:val="0"/>
                              <w:divBdr>
                                <w:top w:val="none" w:sz="0" w:space="0" w:color="auto"/>
                                <w:left w:val="none" w:sz="0" w:space="0" w:color="auto"/>
                                <w:bottom w:val="none" w:sz="0" w:space="0" w:color="auto"/>
                                <w:right w:val="none" w:sz="0" w:space="0" w:color="auto"/>
                              </w:divBdr>
                            </w:div>
                            <w:div w:id="688604481">
                              <w:marLeft w:val="0"/>
                              <w:marRight w:val="0"/>
                              <w:marTop w:val="0"/>
                              <w:marBottom w:val="0"/>
                              <w:divBdr>
                                <w:top w:val="none" w:sz="0" w:space="0" w:color="auto"/>
                                <w:left w:val="none" w:sz="0" w:space="0" w:color="auto"/>
                                <w:bottom w:val="none" w:sz="0" w:space="0" w:color="auto"/>
                                <w:right w:val="none" w:sz="0" w:space="0" w:color="auto"/>
                              </w:divBdr>
                              <w:divsChild>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584799875">
          <w:marLeft w:val="0"/>
          <w:marRight w:val="0"/>
          <w:marTop w:val="0"/>
          <w:marBottom w:val="0"/>
          <w:divBdr>
            <w:top w:val="none" w:sz="0" w:space="0" w:color="auto"/>
            <w:left w:val="none" w:sz="0" w:space="0" w:color="auto"/>
            <w:bottom w:val="none" w:sz="0" w:space="0" w:color="auto"/>
            <w:right w:val="none" w:sz="0" w:space="0" w:color="auto"/>
          </w:divBdr>
        </w:div>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1893691819">
              <w:marLeft w:val="0"/>
              <w:marRight w:val="0"/>
              <w:marTop w:val="0"/>
              <w:marBottom w:val="0"/>
              <w:divBdr>
                <w:top w:val="none" w:sz="0" w:space="0" w:color="auto"/>
                <w:left w:val="none" w:sz="0" w:space="0" w:color="auto"/>
                <w:bottom w:val="none" w:sz="0" w:space="0" w:color="auto"/>
                <w:right w:val="none" w:sz="0" w:space="0" w:color="auto"/>
              </w:divBdr>
            </w:div>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54498837">
                              <w:marLeft w:val="0"/>
                              <w:marRight w:val="0"/>
                              <w:marTop w:val="0"/>
                              <w:marBottom w:val="0"/>
                              <w:divBdr>
                                <w:top w:val="none" w:sz="0" w:space="0" w:color="auto"/>
                                <w:left w:val="none" w:sz="0" w:space="0" w:color="auto"/>
                                <w:bottom w:val="none" w:sz="0" w:space="0" w:color="auto"/>
                                <w:right w:val="none" w:sz="0" w:space="0" w:color="auto"/>
                              </w:divBdr>
                            </w:div>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1636060074">
                              <w:marLeft w:val="0"/>
                              <w:marRight w:val="0"/>
                              <w:marTop w:val="0"/>
                              <w:marBottom w:val="0"/>
                              <w:divBdr>
                                <w:top w:val="none" w:sz="0" w:space="0" w:color="auto"/>
                                <w:left w:val="none" w:sz="0" w:space="0" w:color="auto"/>
                                <w:bottom w:val="none" w:sz="0" w:space="0" w:color="auto"/>
                                <w:right w:val="none" w:sz="0" w:space="0" w:color="auto"/>
                              </w:divBdr>
                            </w:div>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84098615">
                                          <w:marLeft w:val="0"/>
                                          <w:marRight w:val="0"/>
                                          <w:marTop w:val="0"/>
                                          <w:marBottom w:val="0"/>
                                          <w:divBdr>
                                            <w:top w:val="none" w:sz="0" w:space="0" w:color="auto"/>
                                            <w:left w:val="none" w:sz="0" w:space="0" w:color="auto"/>
                                            <w:bottom w:val="none" w:sz="0" w:space="0" w:color="auto"/>
                                            <w:right w:val="none" w:sz="0" w:space="0" w:color="auto"/>
                                          </w:divBdr>
                                        </w:div>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533612851">
                                          <w:marLeft w:val="0"/>
                                          <w:marRight w:val="0"/>
                                          <w:marTop w:val="0"/>
                                          <w:marBottom w:val="0"/>
                                          <w:divBdr>
                                            <w:top w:val="none" w:sz="0" w:space="0" w:color="auto"/>
                                            <w:left w:val="none" w:sz="0" w:space="0" w:color="auto"/>
                                            <w:bottom w:val="none" w:sz="0" w:space="0" w:color="auto"/>
                                            <w:right w:val="none" w:sz="0" w:space="0" w:color="auto"/>
                                          </w:divBdr>
                                        </w:div>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1573855768">
          <w:marLeft w:val="0"/>
          <w:marRight w:val="0"/>
          <w:marTop w:val="0"/>
          <w:marBottom w:val="0"/>
          <w:divBdr>
            <w:top w:val="none" w:sz="0" w:space="0" w:color="auto"/>
            <w:left w:val="none" w:sz="0" w:space="0" w:color="auto"/>
            <w:bottom w:val="none" w:sz="0" w:space="0" w:color="auto"/>
            <w:right w:val="none" w:sz="0" w:space="0" w:color="auto"/>
          </w:divBdr>
        </w:div>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1956519609">
                              <w:marLeft w:val="0"/>
                              <w:marRight w:val="0"/>
                              <w:marTop w:val="0"/>
                              <w:marBottom w:val="0"/>
                              <w:divBdr>
                                <w:top w:val="none" w:sz="0" w:space="0" w:color="auto"/>
                                <w:left w:val="none" w:sz="0" w:space="0" w:color="auto"/>
                                <w:bottom w:val="none" w:sz="0" w:space="0" w:color="auto"/>
                                <w:right w:val="none" w:sz="0" w:space="0" w:color="auto"/>
                              </w:divBdr>
                            </w:div>
                            <w:div w:id="304624224">
                              <w:marLeft w:val="0"/>
                              <w:marRight w:val="0"/>
                              <w:marTop w:val="0"/>
                              <w:marBottom w:val="0"/>
                              <w:divBdr>
                                <w:top w:val="none" w:sz="0" w:space="0" w:color="auto"/>
                                <w:left w:val="none" w:sz="0" w:space="0" w:color="auto"/>
                                <w:bottom w:val="none" w:sz="0" w:space="0" w:color="auto"/>
                                <w:right w:val="none" w:sz="0" w:space="0" w:color="auto"/>
                              </w:divBdr>
                              <w:divsChild>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768381231">
          <w:marLeft w:val="0"/>
          <w:marRight w:val="0"/>
          <w:marTop w:val="0"/>
          <w:marBottom w:val="0"/>
          <w:divBdr>
            <w:top w:val="none" w:sz="0" w:space="0" w:color="auto"/>
            <w:left w:val="none" w:sz="0" w:space="0" w:color="auto"/>
            <w:bottom w:val="none" w:sz="0" w:space="0" w:color="auto"/>
            <w:right w:val="none" w:sz="0" w:space="0" w:color="auto"/>
          </w:divBdr>
        </w:div>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1380324251">
                              <w:marLeft w:val="0"/>
                              <w:marRight w:val="0"/>
                              <w:marTop w:val="0"/>
                              <w:marBottom w:val="0"/>
                              <w:divBdr>
                                <w:top w:val="none" w:sz="0" w:space="0" w:color="auto"/>
                                <w:left w:val="none" w:sz="0" w:space="0" w:color="auto"/>
                                <w:bottom w:val="none" w:sz="0" w:space="0" w:color="auto"/>
                                <w:right w:val="none" w:sz="0" w:space="0" w:color="auto"/>
                              </w:divBdr>
                            </w:div>
                            <w:div w:id="589002673">
                              <w:marLeft w:val="0"/>
                              <w:marRight w:val="0"/>
                              <w:marTop w:val="0"/>
                              <w:marBottom w:val="0"/>
                              <w:divBdr>
                                <w:top w:val="none" w:sz="0" w:space="0" w:color="auto"/>
                                <w:left w:val="none" w:sz="0" w:space="0" w:color="auto"/>
                                <w:bottom w:val="none" w:sz="0" w:space="0" w:color="auto"/>
                                <w:right w:val="none" w:sz="0" w:space="0" w:color="auto"/>
                              </w:divBdr>
                              <w:divsChild>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 w:id="4954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1106194095">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899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2948040">
          <w:marLeft w:val="0"/>
          <w:marRight w:val="0"/>
          <w:marTop w:val="0"/>
          <w:marBottom w:val="0"/>
          <w:divBdr>
            <w:top w:val="none" w:sz="0" w:space="0" w:color="auto"/>
            <w:left w:val="none" w:sz="0" w:space="0" w:color="auto"/>
            <w:bottom w:val="none" w:sz="0" w:space="0" w:color="auto"/>
            <w:right w:val="none" w:sz="0" w:space="0" w:color="auto"/>
          </w:divBdr>
        </w:div>
        <w:div w:id="381946285">
          <w:marLeft w:val="0"/>
          <w:marRight w:val="0"/>
          <w:marTop w:val="0"/>
          <w:marBottom w:val="0"/>
          <w:divBdr>
            <w:top w:val="none" w:sz="0" w:space="0" w:color="auto"/>
            <w:left w:val="none" w:sz="0" w:space="0" w:color="auto"/>
            <w:bottom w:val="none" w:sz="0" w:space="0" w:color="auto"/>
            <w:right w:val="none" w:sz="0" w:space="0" w:color="auto"/>
          </w:divBdr>
          <w:divsChild>
            <w:div w:id="1826046666">
              <w:marLeft w:val="0"/>
              <w:marRight w:val="0"/>
              <w:marTop w:val="0"/>
              <w:marBottom w:val="0"/>
              <w:divBdr>
                <w:top w:val="none" w:sz="0" w:space="0" w:color="auto"/>
                <w:left w:val="none" w:sz="0" w:space="0" w:color="auto"/>
                <w:bottom w:val="none" w:sz="0" w:space="0" w:color="auto"/>
                <w:right w:val="none" w:sz="0" w:space="0" w:color="auto"/>
              </w:divBdr>
            </w:div>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76165751">
                              <w:marLeft w:val="0"/>
                              <w:marRight w:val="0"/>
                              <w:marTop w:val="0"/>
                              <w:marBottom w:val="0"/>
                              <w:divBdr>
                                <w:top w:val="none" w:sz="0" w:space="0" w:color="auto"/>
                                <w:left w:val="none" w:sz="0" w:space="0" w:color="auto"/>
                                <w:bottom w:val="none" w:sz="0" w:space="0" w:color="auto"/>
                                <w:right w:val="none" w:sz="0" w:space="0" w:color="auto"/>
                              </w:divBdr>
                            </w:div>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1385325766">
              <w:marLeft w:val="0"/>
              <w:marRight w:val="0"/>
              <w:marTop w:val="0"/>
              <w:marBottom w:val="0"/>
              <w:divBdr>
                <w:top w:val="none" w:sz="0" w:space="0" w:color="auto"/>
                <w:left w:val="none" w:sz="0" w:space="0" w:color="auto"/>
                <w:bottom w:val="none" w:sz="0" w:space="0" w:color="auto"/>
                <w:right w:val="none" w:sz="0" w:space="0" w:color="auto"/>
              </w:divBdr>
            </w:div>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2089380090">
          <w:marLeft w:val="0"/>
          <w:marRight w:val="0"/>
          <w:marTop w:val="0"/>
          <w:marBottom w:val="0"/>
          <w:divBdr>
            <w:top w:val="none" w:sz="0" w:space="0" w:color="auto"/>
            <w:left w:val="none" w:sz="0" w:space="0" w:color="auto"/>
            <w:bottom w:val="none" w:sz="0" w:space="0" w:color="auto"/>
            <w:right w:val="none" w:sz="0" w:space="0" w:color="auto"/>
          </w:divBdr>
        </w:div>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2041465028">
                              <w:marLeft w:val="0"/>
                              <w:marRight w:val="0"/>
                              <w:marTop w:val="0"/>
                              <w:marBottom w:val="0"/>
                              <w:divBdr>
                                <w:top w:val="none" w:sz="0" w:space="0" w:color="auto"/>
                                <w:left w:val="none" w:sz="0" w:space="0" w:color="auto"/>
                                <w:bottom w:val="none" w:sz="0" w:space="0" w:color="auto"/>
                                <w:right w:val="none" w:sz="0" w:space="0" w:color="auto"/>
                              </w:divBdr>
                            </w:div>
                            <w:div w:id="1332638911">
                              <w:marLeft w:val="0"/>
                              <w:marRight w:val="0"/>
                              <w:marTop w:val="0"/>
                              <w:marBottom w:val="0"/>
                              <w:divBdr>
                                <w:top w:val="none" w:sz="0" w:space="0" w:color="auto"/>
                                <w:left w:val="none" w:sz="0" w:space="0" w:color="auto"/>
                                <w:bottom w:val="none" w:sz="0" w:space="0" w:color="auto"/>
                                <w:right w:val="none" w:sz="0" w:space="0" w:color="auto"/>
                              </w:divBdr>
                              <w:divsChild>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1992296296">
              <w:marLeft w:val="0"/>
              <w:marRight w:val="0"/>
              <w:marTop w:val="0"/>
              <w:marBottom w:val="0"/>
              <w:divBdr>
                <w:top w:val="none" w:sz="0" w:space="0" w:color="auto"/>
                <w:left w:val="none" w:sz="0" w:space="0" w:color="auto"/>
                <w:bottom w:val="none" w:sz="0" w:space="0" w:color="auto"/>
                <w:right w:val="none" w:sz="0" w:space="0" w:color="auto"/>
              </w:divBdr>
            </w:div>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776799537">
          <w:marLeft w:val="0"/>
          <w:marRight w:val="0"/>
          <w:marTop w:val="0"/>
          <w:marBottom w:val="0"/>
          <w:divBdr>
            <w:top w:val="none" w:sz="0" w:space="0" w:color="auto"/>
            <w:left w:val="none" w:sz="0" w:space="0" w:color="auto"/>
            <w:bottom w:val="none" w:sz="0" w:space="0" w:color="auto"/>
            <w:right w:val="none" w:sz="0" w:space="0" w:color="auto"/>
          </w:divBdr>
        </w:div>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2117940289">
              <w:marLeft w:val="0"/>
              <w:marRight w:val="0"/>
              <w:marTop w:val="0"/>
              <w:marBottom w:val="0"/>
              <w:divBdr>
                <w:top w:val="none" w:sz="0" w:space="0" w:color="auto"/>
                <w:left w:val="none" w:sz="0" w:space="0" w:color="auto"/>
                <w:bottom w:val="none" w:sz="0" w:space="0" w:color="auto"/>
                <w:right w:val="none" w:sz="0" w:space="0" w:color="auto"/>
              </w:divBdr>
            </w:div>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346202223">
          <w:marLeft w:val="0"/>
          <w:marRight w:val="0"/>
          <w:marTop w:val="0"/>
          <w:marBottom w:val="0"/>
          <w:divBdr>
            <w:top w:val="none" w:sz="0" w:space="0" w:color="auto"/>
            <w:left w:val="none" w:sz="0" w:space="0" w:color="auto"/>
            <w:bottom w:val="none" w:sz="0" w:space="0" w:color="auto"/>
            <w:right w:val="none" w:sz="0" w:space="0" w:color="auto"/>
          </w:divBdr>
        </w:div>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1061827017">
                              <w:marLeft w:val="0"/>
                              <w:marRight w:val="0"/>
                              <w:marTop w:val="0"/>
                              <w:marBottom w:val="0"/>
                              <w:divBdr>
                                <w:top w:val="none" w:sz="0" w:space="0" w:color="auto"/>
                                <w:left w:val="none" w:sz="0" w:space="0" w:color="auto"/>
                                <w:bottom w:val="none" w:sz="0" w:space="0" w:color="auto"/>
                                <w:right w:val="none" w:sz="0" w:space="0" w:color="auto"/>
                              </w:divBdr>
                            </w:div>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1108353677">
          <w:marLeft w:val="0"/>
          <w:marRight w:val="0"/>
          <w:marTop w:val="0"/>
          <w:marBottom w:val="0"/>
          <w:divBdr>
            <w:top w:val="none" w:sz="0" w:space="0" w:color="auto"/>
            <w:left w:val="none" w:sz="0" w:space="0" w:color="auto"/>
            <w:bottom w:val="none" w:sz="0" w:space="0" w:color="auto"/>
            <w:right w:val="none" w:sz="0" w:space="0" w:color="auto"/>
          </w:divBdr>
        </w:div>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954627221">
                                  <w:marLeft w:val="0"/>
                                  <w:marRight w:val="0"/>
                                  <w:marTop w:val="0"/>
                                  <w:marBottom w:val="0"/>
                                  <w:divBdr>
                                    <w:top w:val="none" w:sz="0" w:space="0" w:color="auto"/>
                                    <w:left w:val="none" w:sz="0" w:space="0" w:color="auto"/>
                                    <w:bottom w:val="none" w:sz="0" w:space="0" w:color="auto"/>
                                    <w:right w:val="none" w:sz="0" w:space="0" w:color="auto"/>
                                  </w:divBdr>
                                  <w:divsChild>
                                    <w:div w:id="1354459057">
                                      <w:marLeft w:val="0"/>
                                      <w:marRight w:val="0"/>
                                      <w:marTop w:val="0"/>
                                      <w:marBottom w:val="0"/>
                                      <w:divBdr>
                                        <w:top w:val="none" w:sz="0" w:space="0" w:color="auto"/>
                                        <w:left w:val="none" w:sz="0" w:space="0" w:color="auto"/>
                                        <w:bottom w:val="none" w:sz="0" w:space="0" w:color="auto"/>
                                        <w:right w:val="none" w:sz="0" w:space="0" w:color="auto"/>
                                      </w:divBdr>
                                      <w:divsChild>
                                        <w:div w:id="1438019801">
                                          <w:marLeft w:val="0"/>
                                          <w:marRight w:val="0"/>
                                          <w:marTop w:val="0"/>
                                          <w:marBottom w:val="0"/>
                                          <w:divBdr>
                                            <w:top w:val="none" w:sz="0" w:space="0" w:color="auto"/>
                                            <w:left w:val="none" w:sz="0" w:space="0" w:color="auto"/>
                                            <w:bottom w:val="none" w:sz="0" w:space="0" w:color="auto"/>
                                            <w:right w:val="none" w:sz="0" w:space="0" w:color="auto"/>
                                          </w:divBdr>
                                        </w:div>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340101">
          <w:marLeft w:val="0"/>
          <w:marRight w:val="0"/>
          <w:marTop w:val="0"/>
          <w:marBottom w:val="0"/>
          <w:divBdr>
            <w:top w:val="none" w:sz="0" w:space="0" w:color="auto"/>
            <w:left w:val="none" w:sz="0" w:space="0" w:color="auto"/>
            <w:bottom w:val="none" w:sz="0" w:space="0" w:color="auto"/>
            <w:right w:val="none" w:sz="0" w:space="0" w:color="auto"/>
          </w:divBdr>
        </w:div>
        <w:div w:id="277640189">
          <w:marLeft w:val="0"/>
          <w:marRight w:val="0"/>
          <w:marTop w:val="0"/>
          <w:marBottom w:val="0"/>
          <w:divBdr>
            <w:top w:val="none" w:sz="0" w:space="0" w:color="auto"/>
            <w:left w:val="none" w:sz="0" w:space="0" w:color="auto"/>
            <w:bottom w:val="none" w:sz="0" w:space="0" w:color="auto"/>
            <w:right w:val="none" w:sz="0" w:space="0" w:color="auto"/>
          </w:divBdr>
          <w:divsChild>
            <w:div w:id="1185899643">
              <w:marLeft w:val="0"/>
              <w:marRight w:val="0"/>
              <w:marTop w:val="0"/>
              <w:marBottom w:val="0"/>
              <w:divBdr>
                <w:top w:val="none" w:sz="0" w:space="0" w:color="auto"/>
                <w:left w:val="none" w:sz="0" w:space="0" w:color="auto"/>
                <w:bottom w:val="none" w:sz="0" w:space="0" w:color="auto"/>
                <w:right w:val="none" w:sz="0" w:space="0" w:color="auto"/>
              </w:divBdr>
            </w:div>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1986855049">
                              <w:marLeft w:val="0"/>
                              <w:marRight w:val="0"/>
                              <w:marTop w:val="0"/>
                              <w:marBottom w:val="0"/>
                              <w:divBdr>
                                <w:top w:val="none" w:sz="0" w:space="0" w:color="auto"/>
                                <w:left w:val="none" w:sz="0" w:space="0" w:color="auto"/>
                                <w:bottom w:val="none" w:sz="0" w:space="0" w:color="auto"/>
                                <w:right w:val="none" w:sz="0" w:space="0" w:color="auto"/>
                              </w:divBdr>
                            </w:div>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56938770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465121278">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1546260263">
              <w:marLeft w:val="0"/>
              <w:marRight w:val="0"/>
              <w:marTop w:val="0"/>
              <w:marBottom w:val="0"/>
              <w:divBdr>
                <w:top w:val="none" w:sz="0" w:space="0" w:color="auto"/>
                <w:left w:val="none" w:sz="0" w:space="0" w:color="auto"/>
                <w:bottom w:val="none" w:sz="0" w:space="0" w:color="auto"/>
                <w:right w:val="none" w:sz="0" w:space="0" w:color="auto"/>
              </w:divBdr>
            </w:div>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1603106383">
                              <w:marLeft w:val="0"/>
                              <w:marRight w:val="0"/>
                              <w:marTop w:val="0"/>
                              <w:marBottom w:val="0"/>
                              <w:divBdr>
                                <w:top w:val="none" w:sz="0" w:space="0" w:color="auto"/>
                                <w:left w:val="none" w:sz="0" w:space="0" w:color="auto"/>
                                <w:bottom w:val="none" w:sz="0" w:space="0" w:color="auto"/>
                                <w:right w:val="none" w:sz="0" w:space="0" w:color="auto"/>
                              </w:divBdr>
                            </w:div>
                            <w:div w:id="313291561">
                              <w:marLeft w:val="0"/>
                              <w:marRight w:val="0"/>
                              <w:marTop w:val="0"/>
                              <w:marBottom w:val="0"/>
                              <w:divBdr>
                                <w:top w:val="none" w:sz="0" w:space="0" w:color="auto"/>
                                <w:left w:val="none" w:sz="0" w:space="0" w:color="auto"/>
                                <w:bottom w:val="none" w:sz="0" w:space="0" w:color="auto"/>
                                <w:right w:val="none" w:sz="0" w:space="0" w:color="auto"/>
                              </w:divBdr>
                              <w:divsChild>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441413543">
                                                  <w:marLeft w:val="0"/>
                                                  <w:marRight w:val="0"/>
                                                  <w:marTop w:val="0"/>
                                                  <w:marBottom w:val="0"/>
                                                  <w:divBdr>
                                                    <w:top w:val="none" w:sz="0" w:space="0" w:color="auto"/>
                                                    <w:left w:val="none" w:sz="0" w:space="0" w:color="auto"/>
                                                    <w:bottom w:val="none" w:sz="0" w:space="0" w:color="auto"/>
                                                    <w:right w:val="none" w:sz="0" w:space="0" w:color="auto"/>
                                                  </w:divBdr>
                                                </w:div>
                                                <w:div w:id="1124301245">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830947340">
              <w:marLeft w:val="0"/>
              <w:marRight w:val="0"/>
              <w:marTop w:val="0"/>
              <w:marBottom w:val="0"/>
              <w:divBdr>
                <w:top w:val="none" w:sz="0" w:space="0" w:color="auto"/>
                <w:left w:val="none" w:sz="0" w:space="0" w:color="auto"/>
                <w:bottom w:val="none" w:sz="0" w:space="0" w:color="auto"/>
                <w:right w:val="none" w:sz="0" w:space="0" w:color="auto"/>
              </w:divBdr>
            </w:div>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723097210">
                              <w:marLeft w:val="0"/>
                              <w:marRight w:val="0"/>
                              <w:marTop w:val="0"/>
                              <w:marBottom w:val="0"/>
                              <w:divBdr>
                                <w:top w:val="none" w:sz="0" w:space="0" w:color="auto"/>
                                <w:left w:val="none" w:sz="0" w:space="0" w:color="auto"/>
                                <w:bottom w:val="none" w:sz="0" w:space="0" w:color="auto"/>
                                <w:right w:val="none" w:sz="0" w:space="0" w:color="auto"/>
                              </w:divBdr>
                            </w:div>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1794590118">
          <w:marLeft w:val="0"/>
          <w:marRight w:val="0"/>
          <w:marTop w:val="0"/>
          <w:marBottom w:val="0"/>
          <w:divBdr>
            <w:top w:val="none" w:sz="0" w:space="0" w:color="auto"/>
            <w:left w:val="none" w:sz="0" w:space="0" w:color="auto"/>
            <w:bottom w:val="none" w:sz="0" w:space="0" w:color="auto"/>
            <w:right w:val="none" w:sz="0" w:space="0" w:color="auto"/>
          </w:divBdr>
        </w:div>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521865333">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429084602">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l.gov/odep/topics/ndeam/" TargetMode="External"/><Relationship Id="rId21" Type="http://schemas.openxmlformats.org/officeDocument/2006/relationships/hyperlink" Target="https://www.congress.gov/bill/115th-congress/house-bill/620/text" TargetMode="External"/><Relationship Id="rId42" Type="http://schemas.openxmlformats.org/officeDocument/2006/relationships/hyperlink" Target="https://apps.fcc.gov/edocs_public/attachmatch/FCC-17-115A1.pdf" TargetMode="External"/><Relationship Id="rId47" Type="http://schemas.openxmlformats.org/officeDocument/2006/relationships/hyperlink" Target="http://b.gatech.edu/2yvCHnz" TargetMode="External"/><Relationship Id="rId63" Type="http://schemas.openxmlformats.org/officeDocument/2006/relationships/hyperlink" Target="http://longrange.cs.washington.edu/files/loRaBackscatter.pdf" TargetMode="External"/><Relationship Id="rId68" Type="http://schemas.openxmlformats.org/officeDocument/2006/relationships/hyperlink" Target="https://www.salon.com/writer/daniel-p-aldrich" TargetMode="External"/><Relationship Id="rId84" Type="http://schemas.openxmlformats.org/officeDocument/2006/relationships/hyperlink" Target="http://www.wirelessrerc.org" TargetMode="External"/><Relationship Id="rId89" Type="http://schemas.openxmlformats.org/officeDocument/2006/relationships/theme" Target="theme/theme1.xml"/><Relationship Id="rId16" Type="http://schemas.openxmlformats.org/officeDocument/2006/relationships/hyperlink" Target="https://gatech.co1.qualtrics.com/jfe/form/SV_e5JxLNplapRYJvf"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32" Type="http://schemas.openxmlformats.org/officeDocument/2006/relationships/hyperlink" Target="https://transition.fcc.gov/Daily_Releases/Daily_Business/2017/db0814/DA-17-767A1.pdf" TargetMode="External"/><Relationship Id="rId37" Type="http://schemas.openxmlformats.org/officeDocument/2006/relationships/hyperlink" Target="https://www.fcc.gov/document/fcc-proposes-ease-hac-reporting-regs-small-wireless-carriers" TargetMode="External"/><Relationship Id="rId53" Type="http://schemas.openxmlformats.org/officeDocument/2006/relationships/hyperlink" Target="http://www.aapd.com/summer-internship-program/" TargetMode="External"/><Relationship Id="rId58" Type="http://schemas.openxmlformats.org/officeDocument/2006/relationships/hyperlink" Target="http://www.cnn.com/2017/09/25/health/older-adults-home-safety-technology/index.html" TargetMode="External"/><Relationship Id="rId74" Type="http://schemas.openxmlformats.org/officeDocument/2006/relationships/hyperlink" Target="ktdrr.org/conference2017/agenda.html" TargetMode="External"/><Relationship Id="rId79" Type="http://schemas.openxmlformats.org/officeDocument/2006/relationships/hyperlink" Target="https://cts.vrmailer1.com/click?sk=al4sB2JgWjBIwUXpUAOkF5IfD09ipEYOldsussdEtiEA=/aHR0cDovL3d3dy5zdXJ2ZXlnaXptby5jb20vczMvMzYzODA5Ni9SZWdpc3Rlci1LVERSUi0yMDE3LUtULUNvbmZlcmVuY2U=/XFY8XauQzzNxgl2d1gUC9g==&amp;merge_field_type=(?x-mi:(?%3C=href=)%5b%5Cs%5d*%5b'%22%5d(?%3Curl%3E%5b%5E%7B'%22%5d.+?)%5b'%22%5d)&amp;href_id_source=vr2-href-id-source-16" TargetMode="External"/><Relationship Id="rId5"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www.advocacymonitor.com/add-your-organization-as-a-signatory-to-ccds-letter-of-opposition-to-the-ada-education-and-reform-act-of-2017/" TargetMode="External"/><Relationship Id="rId27" Type="http://schemas.openxmlformats.org/officeDocument/2006/relationships/hyperlink" Target="https://www.dol.gov/odep/topics/ndeam/" TargetMode="External"/><Relationship Id="rId30" Type="http://schemas.openxmlformats.org/officeDocument/2006/relationships/hyperlink" Target="https://apps.fcc.gov/edocs_public/attachmatch/DOC-346949A1.pdf" TargetMode="External"/><Relationship Id="rId35" Type="http://schemas.openxmlformats.org/officeDocument/2006/relationships/hyperlink" Target="https://apps.fcc.gov/edocs_public/attachmatch/DOC-346894A1.pdf" TargetMode="External"/><Relationship Id="rId43" Type="http://schemas.openxmlformats.org/officeDocument/2006/relationships/hyperlink" Target="https://apps.fcc.gov/edocs_public/attachmatch/FCC-17-115A1.txt" TargetMode="External"/><Relationship Id="rId48" Type="http://schemas.openxmlformats.org/officeDocument/2006/relationships/hyperlink" Target="http://www.wirelessrerc.gatech.edu/wireless-rerc-launches-latest-survey-user-needs" TargetMode="External"/><Relationship Id="rId56" Type="http://schemas.openxmlformats.org/officeDocument/2006/relationships/hyperlink" Target="http://www.pr.com/press-release/730868" TargetMode="External"/><Relationship Id="rId64" Type="http://schemas.openxmlformats.org/officeDocument/2006/relationships/hyperlink" Target="http://longrange.cs.washington.edu/files/loRaBackscatter.pdf" TargetMode="External"/><Relationship Id="rId69" Type="http://schemas.openxmlformats.org/officeDocument/2006/relationships/hyperlink" Target="https://www.salon.com/writer/courtney-m-page" TargetMode="External"/><Relationship Id="rId77" Type="http://schemas.openxmlformats.org/officeDocument/2006/relationships/hyperlink" Target="https://cts.vrmailer1.com/click?sk=al4sB2JgWjBIwUXpUAOkF5IfD09ipEYOldsussdEtiEA=/aHR0cDovL3d3dy5rdGRyci5vcmcvY29uZmVyZW5jZTIwMTcv/E1wb7cMOt_vEedqoWlq7Kg==&amp;merge_field_type=(?x-mi:(?%3C=href=)%5b%5Cs%5d*%5b'%22%5d(?%3Curl%3E%5b%5E%7B'%22%5d.+?)%5b'%22%5d)&amp;href_id_source=vr2-href-id-source-15" TargetMode="External"/><Relationship Id="rId8" Type="http://schemas.openxmlformats.org/officeDocument/2006/relationships/image" Target="media/image1.png"/><Relationship Id="rId51" Type="http://schemas.openxmlformats.org/officeDocument/2006/relationships/hyperlink" Target="http://www.wirelessrerc.gatech.edu/sites/default/files/pdf_wit_rerc_wearables_research_brief_9.29.17.pdf" TargetMode="External"/><Relationship Id="rId72" Type="http://schemas.openxmlformats.org/officeDocument/2006/relationships/hyperlink" Target="https://apps.fcc.gov/edocs_public/attachmatch/DOC-346119A1.txt" TargetMode="External"/><Relationship Id="rId80" Type="http://schemas.openxmlformats.org/officeDocument/2006/relationships/hyperlink" Target="http://www.csun.edu/cod/conference" TargetMode="External"/><Relationship Id="rId85" Type="http://schemas.openxmlformats.org/officeDocument/2006/relationships/hyperlink" Target="mailto:kenneth@cacp.gatech.ed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apps.fcc.gov/edocs_public/index.do?document=346949" TargetMode="External"/><Relationship Id="rId25" Type="http://schemas.openxmlformats.org/officeDocument/2006/relationships/hyperlink" Target="https://www.dol.gov/newsroom/releases/odep/odep20170802" TargetMode="External"/><Relationship Id="rId33" Type="http://schemas.openxmlformats.org/officeDocument/2006/relationships/hyperlink" Target="https://transition.fcc.gov/Daily_Releases/Daily_Business/2017/db0814/DA-17-767A1.pdf" TargetMode="External"/><Relationship Id="rId38" Type="http://schemas.openxmlformats.org/officeDocument/2006/relationships/hyperlink" Target="http://transition.fcc.gov/Daily_Releases/Daily_Business/2017/db1003/DOC-347041A1.pdf" TargetMode="External"/><Relationship Id="rId46" Type="http://schemas.openxmlformats.org/officeDocument/2006/relationships/hyperlink" Target="http://b.gatech.edu/2yvCHnz" TargetMode="External"/><Relationship Id="rId59" Type="http://schemas.openxmlformats.org/officeDocument/2006/relationships/hyperlink" Target="http://www.sfchronicle.com/business/article/Accomable-creates-vacation-rental-market-for-12168289.php" TargetMode="External"/><Relationship Id="rId67" Type="http://schemas.openxmlformats.org/officeDocument/2006/relationships/hyperlink" Target="http://globalaccessibilitynews.com/2017/09/11/artificial-intelligence-thinks-like-people-with-autism-used-to-develop-educational-tools/" TargetMode="External"/><Relationship Id="rId20" Type="http://schemas.openxmlformats.org/officeDocument/2006/relationships/footer" Target="footer2.xml"/><Relationship Id="rId41" Type="http://schemas.openxmlformats.org/officeDocument/2006/relationships/hyperlink" Target="https://apps.fcc.gov/edocs_public/attachmatch/FCC-17-115A1.doc" TargetMode="External"/><Relationship Id="rId54" Type="http://schemas.openxmlformats.org/officeDocument/2006/relationships/hyperlink" Target="http://www.aapd.com/summer-internship-program/" TargetMode="External"/><Relationship Id="rId62" Type="http://schemas.openxmlformats.org/officeDocument/2006/relationships/hyperlink" Target="http://globalaccessibilitynews.com/2017/09/16/google-glass-app-helps-children-with-disabilities-with-social-interactions/" TargetMode="External"/><Relationship Id="rId70" Type="http://schemas.openxmlformats.org/officeDocument/2006/relationships/hyperlink" Target="http://www.salon.com/2017/09/08/why-social-media-apps-should-be-in-your-disaster-kit_partner/" TargetMode="External"/><Relationship Id="rId75" Type="http://schemas.openxmlformats.org/officeDocument/2006/relationships/hyperlink" Target="https://cts.vrmailer1.com/click?sk=al4sB2JgWjBIwUXpUAOkF5IfD09ipEYOldsussdEtiEA=/aHR0cDovL3d3dy5rdGRyci5vcmcvY29uZmVyZW5jZTIwMTcvYWdlbmRhLmh0bWw=/OjN5L0OKtnvw4wrUrCXuKA==&amp;merge_field_type=(?x-mi:(?%3C=href=)%5b%5Cs%5d*%5b'%22%5d(?%3Curl%3E%5b%5E%7B'%22%5d.+?)%5b'%22%5d)&amp;href_id_source=vr2-href-id-source-14" TargetMode="External"/><Relationship Id="rId83" Type="http://schemas.openxmlformats.org/officeDocument/2006/relationships/image" Target="media/image5.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ady.ga.gov/make-a-plan/georgians-with-access-functional-needs/" TargetMode="External"/><Relationship Id="rId23" Type="http://schemas.openxmlformats.org/officeDocument/2006/relationships/hyperlink" Target="http://www.advocacymonitor.com/add-your-organization-as-a-signatory-to-ccds-letter-of-opposition-to-the-ada-education-and-reform-act-of-2017/" TargetMode="External"/><Relationship Id="rId28" Type="http://schemas.openxmlformats.org/officeDocument/2006/relationships/hyperlink" Target="https://apps.fcc.gov/edocs_public/index.do?document=346949" TargetMode="External"/><Relationship Id="rId36" Type="http://schemas.openxmlformats.org/officeDocument/2006/relationships/hyperlink" Target="https://apps.fcc.gov/edocs_public/attachmatch/DOC-346894A1.txt" TargetMode="External"/><Relationship Id="rId49" Type="http://schemas.openxmlformats.org/officeDocument/2006/relationships/hyperlink" Target="pdf_wit_rerc_wearables_research_brief_9.29.17.pdf" TargetMode="External"/><Relationship Id="rId57" Type="http://schemas.openxmlformats.org/officeDocument/2006/relationships/hyperlink" Target="http://www.cnn.com/2017/09/25/health/older-adults-home-safety-technology/index.html" TargetMode="External"/><Relationship Id="rId10" Type="http://schemas.openxmlformats.org/officeDocument/2006/relationships/image" Target="media/image2.png"/><Relationship Id="rId31" Type="http://schemas.openxmlformats.org/officeDocument/2006/relationships/hyperlink" Target="https://apps.fcc.gov/edocs_public/attachmatch/DOC-346949A1.txt" TargetMode="External"/><Relationship Id="rId44" Type="http://schemas.openxmlformats.org/officeDocument/2006/relationships/hyperlink" Target="http://transition.fcc.gov/Daily_Releases/Daily_Business/2017/db0918/FCC-17-115A1.pdf" TargetMode="External"/><Relationship Id="rId52" Type="http://schemas.openxmlformats.org/officeDocument/2006/relationships/hyperlink" Target="https://gatech.co1.qualtrics.com/jfe/form/SV_e5JxLNplapRYJvf" TargetMode="External"/><Relationship Id="rId60" Type="http://schemas.openxmlformats.org/officeDocument/2006/relationships/hyperlink" Target="http://www.sfchronicle.com/business/article/Accomable-creates-vacation-rental-market-for-12168289.php" TargetMode="External"/><Relationship Id="rId65" Type="http://schemas.openxmlformats.org/officeDocument/2006/relationships/hyperlink" Target="https://www.washington.edu/news/2017/09/13/uw-team-shatters-long-range-communication-barrier-for-devices-that-consume-almost-no-power/" TargetMode="External"/><Relationship Id="rId73" Type="http://schemas.openxmlformats.org/officeDocument/2006/relationships/hyperlink" Target="https://apps.fcc.gov/edocs_public/attachmatch/DOC-346119A1.txt" TargetMode="External"/><Relationship Id="rId78" Type="http://schemas.openxmlformats.org/officeDocument/2006/relationships/hyperlink" Target="http://www.surveygizmo.com/s3/3638096/Register-KTDRR-2017-KT-Conference" TargetMode="External"/><Relationship Id="rId81" Type="http://schemas.openxmlformats.org/officeDocument/2006/relationships/hyperlink" Target="http://www.csun.edu/cod/conference" TargetMode="External"/><Relationship Id="rId86" Type="http://schemas.openxmlformats.org/officeDocument/2006/relationships/hyperlink" Target="file:///C:\Users\salimah\OneDrive%20-%20Georgia%20Institute%20of%20Technology\wiRERC_2016%20-%202021\TDPH\April%202017\salimah@cacp.gatech.edu"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hyperlink" Target="http://b.gatech.edu/2yvCHnz" TargetMode="External"/><Relationship Id="rId39" Type="http://schemas.openxmlformats.org/officeDocument/2006/relationships/hyperlink" Target="http://transition.fcc.gov/Daily_Releases/Daily_Business/2017/db1003/DOC-347041A1.pdf" TargetMode="External"/><Relationship Id="rId34" Type="http://schemas.openxmlformats.org/officeDocument/2006/relationships/hyperlink" Target="https://apps.fcc.gov/edocs_public/attachmatch/DOC-346894A1.docx" TargetMode="External"/><Relationship Id="rId50" Type="http://schemas.openxmlformats.org/officeDocument/2006/relationships/hyperlink" Target="http://www.cacp.gatech.edu/sites/default/files/docs/WIT%20RERC%20Wearables%20Research%20Brief%209.29.17.pdf" TargetMode="External"/><Relationship Id="rId55" Type="http://schemas.openxmlformats.org/officeDocument/2006/relationships/hyperlink" Target="http://www.pr.com/press-release/730868" TargetMode="External"/><Relationship Id="rId76" Type="http://schemas.openxmlformats.org/officeDocument/2006/relationships/hyperlink" Target="ktdrr.org/conference" TargetMode="External"/><Relationship Id="rId7" Type="http://schemas.openxmlformats.org/officeDocument/2006/relationships/endnotes" Target="endnotes.xml"/><Relationship Id="rId71" Type="http://schemas.openxmlformats.org/officeDocument/2006/relationships/hyperlink" Target="https://www.salon.com/2017/09/08/why-social-media-apps-should-be-in-your-disaster-kit_partner/" TargetMode="External"/><Relationship Id="rId2" Type="http://schemas.openxmlformats.org/officeDocument/2006/relationships/numbering" Target="numbering.xml"/><Relationship Id="rId29" Type="http://schemas.openxmlformats.org/officeDocument/2006/relationships/hyperlink" Target="https://apps.fcc.gov/edocs_public/attachmatch/DOC-346949A1.docx" TargetMode="External"/><Relationship Id="rId24" Type="http://schemas.openxmlformats.org/officeDocument/2006/relationships/hyperlink" Target="https://www.dol.gov/newsroom/releases/odep/odep20170802" TargetMode="External"/><Relationship Id="rId40" Type="http://schemas.openxmlformats.org/officeDocument/2006/relationships/hyperlink" Target="https://www.fcc.gove/ecfs/" TargetMode="External"/><Relationship Id="rId45" Type="http://schemas.openxmlformats.org/officeDocument/2006/relationships/hyperlink" Target="http://b.gatech.edu/2yvCHnz" TargetMode="External"/><Relationship Id="rId66" Type="http://schemas.openxmlformats.org/officeDocument/2006/relationships/hyperlink" Target="https://www.washington.edu/news/2017/09/13/uw-team-shatters-long-range-communication-barrier-for-devices-that-consume-almost-no-power/" TargetMode="External"/><Relationship Id="rId87" Type="http://schemas.openxmlformats.org/officeDocument/2006/relationships/hyperlink" Target="mailto:salimah@cacp.gatech.edu" TargetMode="External"/><Relationship Id="rId61" Type="http://schemas.openxmlformats.org/officeDocument/2006/relationships/hyperlink" Target="http://globalaccessibilitynews.com/2017/09/16/google-glass-app-helps-children-with-disabilities-with-social-interactions/" TargetMode="External"/><Relationship Id="rId82" Type="http://schemas.openxmlformats.org/officeDocument/2006/relationships/hyperlink" Target="mailto:salimah@cacp.gatech.edu?subject=Subscribe%20me%20to%20the%20TDPH"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1713-18F4-4E32-9D6A-C17417F4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11</Pages>
  <Words>6075</Words>
  <Characters>34630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40624</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58</cp:revision>
  <cp:lastPrinted>2017-10-06T15:46:00Z</cp:lastPrinted>
  <dcterms:created xsi:type="dcterms:W3CDTF">2017-10-03T13:34:00Z</dcterms:created>
  <dcterms:modified xsi:type="dcterms:W3CDTF">2017-10-06T18:35:00Z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