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096FB" w14:textId="674124BB" w:rsidR="002E0FB2" w:rsidRPr="006A5AFD" w:rsidRDefault="00727455" w:rsidP="00556610">
      <w:pPr>
        <w:tabs>
          <w:tab w:val="left" w:pos="5490"/>
          <w:tab w:val="right" w:pos="9180"/>
        </w:tabs>
        <w:spacing w:after="0"/>
        <w:rPr>
          <w:rFonts w:ascii="Cambria" w:eastAsia="Times New Roman" w:hAnsi="Cambria"/>
          <w:b/>
          <w:bCs/>
          <w:color w:val="000000"/>
          <w:sz w:val="16"/>
          <w:szCs w:val="16"/>
        </w:rPr>
      </w:pPr>
      <w:r w:rsidRPr="00727455">
        <w:rPr>
          <w:b/>
          <w:noProof/>
          <w:color w:val="0070C0"/>
          <w:sz w:val="48"/>
          <w:szCs w:val="48"/>
        </w:rPr>
        <mc:AlternateContent>
          <mc:Choice Requires="wps">
            <w:drawing>
              <wp:anchor distT="45720" distB="45720" distL="114300" distR="114300" simplePos="0" relativeHeight="251659264" behindDoc="0" locked="0" layoutInCell="1" allowOverlap="1" wp14:anchorId="4C13B1A9" wp14:editId="482F6FE2">
                <wp:simplePos x="0" y="0"/>
                <wp:positionH relativeFrom="column">
                  <wp:posOffset>3469005</wp:posOffset>
                </wp:positionH>
                <wp:positionV relativeFrom="paragraph">
                  <wp:posOffset>29527</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0866A0A" w14:textId="3F208E6F" w:rsidR="00727455" w:rsidRDefault="00727455">
                            <w:r>
                              <w:rPr>
                                <w:b/>
                                <w:color w:val="0070C0"/>
                                <w:sz w:val="48"/>
                                <w:szCs w:val="48"/>
                              </w:rPr>
                              <w:t>RESEARCH BRIEF</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C13B1A9" id="_x0000_t202" coordsize="21600,21600" o:spt="202" path="m,l,21600r21600,l21600,xe">
                <v:stroke joinstyle="miter"/>
                <v:path gradientshapeok="t" o:connecttype="rect"/>
              </v:shapetype>
              <v:shape id="Text Box 2" o:spid="_x0000_s1026" type="#_x0000_t202" style="position:absolute;margin-left:273.15pt;margin-top:2.3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" stroked="f">
                <v:textbox style="mso-fit-shape-to-text:t">
                  <w:txbxContent>
                    <w:p w14:paraId="40866A0A" w14:textId="3F208E6F" w:rsidR="00727455" w:rsidRDefault="00727455">
                      <w:r>
                        <w:rPr>
                          <w:b/>
                          <w:color w:val="0070C0"/>
                          <w:sz w:val="48"/>
                          <w:szCs w:val="48"/>
                        </w:rPr>
                        <w:t>RESEARCH BRIEF</w:t>
                      </w:r>
                    </w:p>
                  </w:txbxContent>
                </v:textbox>
                <w10:wrap type="square"/>
              </v:shape>
            </w:pict>
          </mc:Fallback>
        </mc:AlternateContent>
      </w:r>
      <w:r w:rsidR="00556610" w:rsidRPr="00556610">
        <w:rPr>
          <w:b/>
          <w:noProof/>
          <w:color w:val="0070C0"/>
          <w:sz w:val="48"/>
          <w:szCs w:val="48"/>
        </w:rPr>
        <w:drawing>
          <wp:inline distT="0" distB="0" distL="0" distR="0" wp14:anchorId="26DD8586" wp14:editId="33391D14">
            <wp:extent cx="1624013" cy="635673"/>
            <wp:effectExtent l="0" t="0" r="0" b="0"/>
            <wp:docPr id="1" name="Picture 1" descr="C:\Users\salimah\OneDrive - Georgia Institute of Technology\Logos\WIT Logo (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imah\OneDrive - Georgia Institute of Technology\Logos\WIT Logo (cle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8579" cy="684431"/>
                    </a:xfrm>
                    <a:prstGeom prst="rect">
                      <a:avLst/>
                    </a:prstGeom>
                    <a:noFill/>
                    <a:ln>
                      <a:noFill/>
                    </a:ln>
                  </pic:spPr>
                </pic:pic>
              </a:graphicData>
            </a:graphic>
          </wp:inline>
        </w:drawing>
      </w:r>
      <w:r w:rsidR="00556610">
        <w:rPr>
          <w:b/>
          <w:color w:val="0070C0"/>
          <w:sz w:val="48"/>
          <w:szCs w:val="48"/>
        </w:rPr>
        <w:tab/>
      </w:r>
    </w:p>
    <w:p w14:paraId="156C2F78" w14:textId="53A44035" w:rsidR="00556610" w:rsidRDefault="00C84409" w:rsidP="00C84409">
      <w:pPr>
        <w:pStyle w:val="Title"/>
        <w:jc w:val="center"/>
        <w:rPr>
          <w:rFonts w:asciiTheme="minorHAnsi" w:hAnsiTheme="minorHAnsi" w:cstheme="minorHAnsi"/>
          <w:sz w:val="36"/>
          <w:szCs w:val="36"/>
        </w:rPr>
      </w:pPr>
      <w:r>
        <w:rPr>
          <w:rFonts w:asciiTheme="minorHAnsi" w:hAnsiTheme="minorHAnsi" w:cstheme="minorHAnsi"/>
          <w:sz w:val="36"/>
          <w:szCs w:val="36"/>
        </w:rPr>
        <w:t xml:space="preserve">Survey of User Needs, SUNspot </w:t>
      </w:r>
      <w:r w:rsidR="00D32E18">
        <w:rPr>
          <w:rFonts w:asciiTheme="minorHAnsi" w:hAnsiTheme="minorHAnsi" w:cstheme="minorHAnsi"/>
          <w:sz w:val="36"/>
          <w:szCs w:val="36"/>
        </w:rPr>
        <w:t>2</w:t>
      </w:r>
    </w:p>
    <w:p w14:paraId="33B6A221" w14:textId="63FB498A" w:rsidR="001952BF" w:rsidRPr="001952BF" w:rsidRDefault="001952BF" w:rsidP="00C84409">
      <w:pPr>
        <w:pBdr>
          <w:bottom w:val="single" w:sz="4" w:space="1" w:color="auto"/>
        </w:pBdr>
        <w:spacing w:after="120" w:line="240" w:lineRule="auto"/>
        <w:jc w:val="center"/>
        <w:rPr>
          <w:rFonts w:asciiTheme="minorHAnsi" w:eastAsiaTheme="minorEastAsia" w:hAnsiTheme="minorHAnsi" w:cstheme="minorBidi"/>
          <w:spacing w:val="15"/>
          <w:sz w:val="28"/>
          <w:szCs w:val="28"/>
        </w:rPr>
      </w:pPr>
      <w:r w:rsidRPr="001952BF">
        <w:rPr>
          <w:rFonts w:asciiTheme="minorHAnsi" w:eastAsiaTheme="minorEastAsia" w:hAnsiTheme="minorHAnsi" w:cstheme="minorBidi"/>
          <w:spacing w:val="15"/>
          <w:sz w:val="28"/>
          <w:szCs w:val="28"/>
        </w:rPr>
        <w:t>Use of Wireless Technology Features</w:t>
      </w:r>
      <w:r w:rsidR="00EB151E">
        <w:rPr>
          <w:rFonts w:asciiTheme="minorHAnsi" w:eastAsiaTheme="minorEastAsia" w:hAnsiTheme="minorHAnsi" w:cstheme="minorBidi"/>
          <w:spacing w:val="15"/>
          <w:sz w:val="28"/>
          <w:szCs w:val="28"/>
        </w:rPr>
        <w:t xml:space="preserve"> and Wireless Device </w:t>
      </w:r>
      <w:r w:rsidR="00C84409">
        <w:rPr>
          <w:rFonts w:asciiTheme="minorHAnsi" w:eastAsiaTheme="minorEastAsia" w:hAnsiTheme="minorHAnsi" w:cstheme="minorBidi"/>
          <w:spacing w:val="15"/>
          <w:sz w:val="28"/>
          <w:szCs w:val="28"/>
        </w:rPr>
        <w:t>Activities</w:t>
      </w:r>
      <w:r w:rsidRPr="001952BF">
        <w:rPr>
          <w:rFonts w:asciiTheme="minorHAnsi" w:eastAsiaTheme="minorEastAsia" w:hAnsiTheme="minorHAnsi" w:cstheme="minorBidi"/>
          <w:spacing w:val="15"/>
          <w:sz w:val="28"/>
          <w:szCs w:val="28"/>
        </w:rPr>
        <w:t xml:space="preserve"> by Individuals with Disabilities</w:t>
      </w:r>
      <w:r>
        <w:rPr>
          <w:rFonts w:asciiTheme="minorHAnsi" w:eastAsiaTheme="minorEastAsia" w:hAnsiTheme="minorHAnsi" w:cstheme="minorBidi"/>
          <w:spacing w:val="15"/>
          <w:sz w:val="28"/>
          <w:szCs w:val="28"/>
        </w:rPr>
        <w:t xml:space="preserve">, </w:t>
      </w:r>
      <w:r w:rsidRPr="001952BF">
        <w:rPr>
          <w:rFonts w:asciiTheme="minorHAnsi" w:eastAsiaTheme="minorEastAsia" w:hAnsiTheme="minorHAnsi" w:cstheme="minorBidi"/>
          <w:spacing w:val="15"/>
          <w:sz w:val="28"/>
          <w:szCs w:val="28"/>
        </w:rPr>
        <w:t>2017-2018</w:t>
      </w:r>
    </w:p>
    <w:p w14:paraId="355A28B8" w14:textId="1C0ACC3C" w:rsidR="00A76F0A" w:rsidRPr="00F7344A" w:rsidRDefault="00D07377" w:rsidP="00F7344A">
      <w:pPr>
        <w:pBdr>
          <w:bottom w:val="single" w:sz="4" w:space="1" w:color="auto"/>
        </w:pBdr>
        <w:spacing w:after="120" w:line="360" w:lineRule="auto"/>
        <w:jc w:val="center"/>
      </w:pPr>
      <w:r>
        <w:rPr>
          <w:b/>
          <w:sz w:val="24"/>
          <w:szCs w:val="24"/>
        </w:rPr>
        <w:t xml:space="preserve">Volume </w:t>
      </w:r>
      <w:r w:rsidR="003E3CC2">
        <w:rPr>
          <w:b/>
          <w:sz w:val="24"/>
          <w:szCs w:val="24"/>
        </w:rPr>
        <w:t>2019</w:t>
      </w:r>
      <w:r>
        <w:rPr>
          <w:b/>
          <w:sz w:val="24"/>
          <w:szCs w:val="24"/>
        </w:rPr>
        <w:t xml:space="preserve">, Number </w:t>
      </w:r>
      <w:r w:rsidR="003E3CC2">
        <w:rPr>
          <w:b/>
          <w:sz w:val="24"/>
          <w:szCs w:val="24"/>
        </w:rPr>
        <w:t>1</w:t>
      </w:r>
      <w:r w:rsidR="001952BF">
        <w:rPr>
          <w:b/>
          <w:sz w:val="24"/>
          <w:szCs w:val="24"/>
        </w:rPr>
        <w:t>9-02</w:t>
      </w:r>
      <w:r>
        <w:rPr>
          <w:b/>
          <w:sz w:val="24"/>
          <w:szCs w:val="24"/>
        </w:rPr>
        <w:t xml:space="preserve"> – </w:t>
      </w:r>
      <w:r w:rsidR="00752B50">
        <w:rPr>
          <w:b/>
          <w:sz w:val="24"/>
          <w:szCs w:val="24"/>
        </w:rPr>
        <w:t>April</w:t>
      </w:r>
      <w:r w:rsidR="003E3CC2">
        <w:rPr>
          <w:b/>
          <w:sz w:val="24"/>
          <w:szCs w:val="24"/>
        </w:rPr>
        <w:t xml:space="preserve"> 2019</w:t>
      </w:r>
    </w:p>
    <w:p w14:paraId="15F2CD33" w14:textId="323CE577" w:rsidR="00277E33" w:rsidRPr="00C84409" w:rsidRDefault="003E3CC2" w:rsidP="00C84409">
      <w:pPr>
        <w:pStyle w:val="Heading1"/>
        <w:rPr>
          <w:rFonts w:asciiTheme="minorHAnsi" w:hAnsiTheme="minorHAnsi" w:cstheme="minorHAnsi"/>
          <w:b/>
        </w:rPr>
      </w:pPr>
      <w:r w:rsidRPr="00C84409">
        <w:rPr>
          <w:rFonts w:asciiTheme="minorHAnsi" w:hAnsiTheme="minorHAnsi" w:cstheme="minorHAnsi"/>
          <w:b/>
        </w:rPr>
        <w:t>Introduction</w:t>
      </w:r>
    </w:p>
    <w:p w14:paraId="2DD73BB7" w14:textId="535D4B91" w:rsidR="003E3CC2" w:rsidRDefault="001952BF" w:rsidP="006A5AFD">
      <w:pPr>
        <w:spacing w:after="120"/>
        <w:rPr>
          <w:rFonts w:asciiTheme="minorHAnsi" w:eastAsia="Times New Roman" w:hAnsiTheme="minorHAnsi"/>
          <w:color w:val="000000"/>
          <w:sz w:val="24"/>
          <w:szCs w:val="24"/>
        </w:rPr>
      </w:pPr>
      <w:r w:rsidRPr="001952BF">
        <w:rPr>
          <w:rFonts w:asciiTheme="minorHAnsi" w:eastAsia="Times New Roman" w:hAnsiTheme="minorHAnsi"/>
          <w:color w:val="000000"/>
          <w:sz w:val="24"/>
          <w:szCs w:val="24"/>
        </w:rPr>
        <w:t>This report presents findings from the Rehabilitation Engineering Research Center on Wireless Inclusive Technologies’ (Wireless RERC) Survey of User Needs</w:t>
      </w:r>
      <w:r w:rsidR="0023107F">
        <w:rPr>
          <w:rFonts w:asciiTheme="minorHAnsi" w:eastAsia="Times New Roman" w:hAnsiTheme="minorHAnsi"/>
          <w:color w:val="000000"/>
          <w:sz w:val="24"/>
          <w:szCs w:val="24"/>
        </w:rPr>
        <w:t xml:space="preserve"> (SUN)</w:t>
      </w:r>
      <w:r w:rsidRPr="001952BF">
        <w:rPr>
          <w:rFonts w:asciiTheme="minorHAnsi" w:eastAsia="Times New Roman" w:hAnsiTheme="minorHAnsi"/>
          <w:color w:val="000000"/>
          <w:sz w:val="24"/>
          <w:szCs w:val="24"/>
        </w:rPr>
        <w:t xml:space="preserve"> for 2017-2018. In this report, we present key findings regarding the use of wireless technology features by SUN respondents, including r</w:t>
      </w:r>
      <w:r w:rsidR="002866CA">
        <w:rPr>
          <w:rFonts w:asciiTheme="minorHAnsi" w:eastAsia="Times New Roman" w:hAnsiTheme="minorHAnsi"/>
          <w:color w:val="000000"/>
          <w:sz w:val="24"/>
          <w:szCs w:val="24"/>
        </w:rPr>
        <w:t>eal-time</w:t>
      </w:r>
      <w:r w:rsidR="00A81E52">
        <w:rPr>
          <w:rFonts w:asciiTheme="minorHAnsi" w:eastAsia="Times New Roman" w:hAnsiTheme="minorHAnsi"/>
          <w:color w:val="000000"/>
          <w:sz w:val="24"/>
          <w:szCs w:val="24"/>
        </w:rPr>
        <w:t>-</w:t>
      </w:r>
      <w:r w:rsidR="002866CA">
        <w:rPr>
          <w:rFonts w:asciiTheme="minorHAnsi" w:eastAsia="Times New Roman" w:hAnsiTheme="minorHAnsi"/>
          <w:color w:val="000000"/>
          <w:sz w:val="24"/>
          <w:szCs w:val="24"/>
        </w:rPr>
        <w:t>text, intelligent assistants</w:t>
      </w:r>
      <w:r w:rsidRPr="001952BF">
        <w:rPr>
          <w:rFonts w:asciiTheme="minorHAnsi" w:eastAsia="Times New Roman" w:hAnsiTheme="minorHAnsi"/>
          <w:color w:val="000000"/>
          <w:sz w:val="24"/>
          <w:szCs w:val="24"/>
        </w:rPr>
        <w:t>, and visual and audio display options.</w:t>
      </w:r>
      <w:r w:rsidR="00121A0F">
        <w:rPr>
          <w:rFonts w:asciiTheme="minorHAnsi" w:eastAsia="Times New Roman" w:hAnsiTheme="minorHAnsi"/>
          <w:color w:val="000000"/>
          <w:sz w:val="24"/>
          <w:szCs w:val="24"/>
        </w:rPr>
        <w:t xml:space="preserve"> We also discuss the use of wireless devices by individuals with disabilities for a variety of activities.</w:t>
      </w:r>
      <w:r w:rsidR="00F7344A">
        <w:rPr>
          <w:rFonts w:asciiTheme="minorHAnsi" w:eastAsia="Times New Roman" w:hAnsiTheme="minorHAnsi"/>
          <w:color w:val="000000"/>
          <w:sz w:val="24"/>
          <w:szCs w:val="24"/>
        </w:rPr>
        <w:t xml:space="preserve"> Whereas SUNspot </w:t>
      </w:r>
      <w:r w:rsidRPr="001952BF">
        <w:rPr>
          <w:rFonts w:asciiTheme="minorHAnsi" w:eastAsia="Times New Roman" w:hAnsiTheme="minorHAnsi"/>
          <w:color w:val="000000"/>
          <w:sz w:val="24"/>
          <w:szCs w:val="24"/>
        </w:rPr>
        <w:t xml:space="preserve">1 focused on the devices themselves, this report focuses primarily on the capabilities built into those devices and their relationship to </w:t>
      </w:r>
      <w:proofErr w:type="gramStart"/>
      <w:r w:rsidRPr="001952BF">
        <w:rPr>
          <w:rFonts w:asciiTheme="minorHAnsi" w:eastAsia="Times New Roman" w:hAnsiTheme="minorHAnsi"/>
          <w:color w:val="000000"/>
          <w:sz w:val="24"/>
          <w:szCs w:val="24"/>
        </w:rPr>
        <w:t>users’</w:t>
      </w:r>
      <w:proofErr w:type="gramEnd"/>
      <w:r w:rsidRPr="001952BF">
        <w:rPr>
          <w:rFonts w:asciiTheme="minorHAnsi" w:eastAsia="Times New Roman" w:hAnsiTheme="minorHAnsi"/>
          <w:color w:val="000000"/>
          <w:sz w:val="24"/>
          <w:szCs w:val="24"/>
        </w:rPr>
        <w:t xml:space="preserve"> reported </w:t>
      </w:r>
      <w:r w:rsidR="00D107BF">
        <w:rPr>
          <w:rFonts w:asciiTheme="minorHAnsi" w:eastAsia="Times New Roman" w:hAnsiTheme="minorHAnsi"/>
          <w:color w:val="000000"/>
          <w:sz w:val="24"/>
          <w:szCs w:val="24"/>
        </w:rPr>
        <w:t xml:space="preserve">functional </w:t>
      </w:r>
      <w:r w:rsidRPr="001952BF">
        <w:rPr>
          <w:rFonts w:asciiTheme="minorHAnsi" w:eastAsia="Times New Roman" w:hAnsiTheme="minorHAnsi"/>
          <w:color w:val="000000"/>
          <w:sz w:val="24"/>
          <w:szCs w:val="24"/>
        </w:rPr>
        <w:t>limitations and difficulties.</w:t>
      </w:r>
    </w:p>
    <w:p w14:paraId="20AF5272" w14:textId="1E050611" w:rsidR="003E3CC2" w:rsidRPr="00C84409" w:rsidRDefault="001952BF" w:rsidP="00C84409">
      <w:pPr>
        <w:pStyle w:val="Heading1"/>
        <w:rPr>
          <w:rFonts w:asciiTheme="minorHAnsi" w:hAnsiTheme="minorHAnsi" w:cstheme="minorHAnsi"/>
          <w:b/>
        </w:rPr>
      </w:pPr>
      <w:r w:rsidRPr="00C84409">
        <w:rPr>
          <w:rFonts w:asciiTheme="minorHAnsi" w:hAnsiTheme="minorHAnsi" w:cstheme="minorHAnsi"/>
          <w:b/>
        </w:rPr>
        <w:t>Visual and Audio Display Technologies</w:t>
      </w:r>
    </w:p>
    <w:p w14:paraId="6CDFAFB1" w14:textId="1145C2EC" w:rsidR="003E3CC2" w:rsidRPr="00C84409" w:rsidRDefault="001952BF" w:rsidP="00C84409">
      <w:pPr>
        <w:pStyle w:val="Heading2"/>
        <w:rPr>
          <w:rFonts w:asciiTheme="minorHAnsi" w:hAnsiTheme="minorHAnsi" w:cstheme="minorHAnsi"/>
          <w:sz w:val="28"/>
          <w:szCs w:val="28"/>
        </w:rPr>
      </w:pPr>
      <w:r w:rsidRPr="00C84409">
        <w:rPr>
          <w:rFonts w:asciiTheme="minorHAnsi" w:hAnsiTheme="minorHAnsi" w:cstheme="minorHAnsi"/>
          <w:sz w:val="28"/>
          <w:szCs w:val="28"/>
        </w:rPr>
        <w:t>Screen-reader technologies</w:t>
      </w:r>
    </w:p>
    <w:p w14:paraId="423E5553" w14:textId="2921C8C6" w:rsidR="001952BF" w:rsidRDefault="0023107F" w:rsidP="006A5AFD">
      <w:pPr>
        <w:spacing w:after="120"/>
        <w:rPr>
          <w:sz w:val="24"/>
          <w:szCs w:val="24"/>
        </w:rPr>
      </w:pPr>
      <w:r w:rsidRPr="0023107F">
        <w:rPr>
          <w:sz w:val="24"/>
          <w:szCs w:val="24"/>
        </w:rPr>
        <w:t xml:space="preserve">The SUN probed on the use of technologies to present textual or graphical content in alternate formats to make this content accessible for users, including individuals who are blind, individuals with low vision, or for individuals with other vision-related </w:t>
      </w:r>
      <w:r w:rsidR="00D107BF">
        <w:rPr>
          <w:sz w:val="24"/>
          <w:szCs w:val="24"/>
        </w:rPr>
        <w:t>disabilities</w:t>
      </w:r>
      <w:r w:rsidRPr="0023107F">
        <w:rPr>
          <w:sz w:val="24"/>
          <w:szCs w:val="24"/>
        </w:rPr>
        <w:t>.</w:t>
      </w:r>
      <w:r>
        <w:rPr>
          <w:sz w:val="24"/>
          <w:szCs w:val="24"/>
        </w:rPr>
        <w:t xml:space="preserve"> </w:t>
      </w:r>
      <w:r w:rsidR="001952BF" w:rsidRPr="001952BF">
        <w:rPr>
          <w:sz w:val="24"/>
          <w:szCs w:val="24"/>
        </w:rPr>
        <w:t xml:space="preserve">Of our total valid sample (N=426), a </w:t>
      </w:r>
      <w:r w:rsidR="00121A0F">
        <w:rPr>
          <w:sz w:val="24"/>
          <w:szCs w:val="24"/>
        </w:rPr>
        <w:t>total of 81 respondents, or 19</w:t>
      </w:r>
      <w:r w:rsidR="001952BF" w:rsidRPr="001952BF">
        <w:rPr>
          <w:sz w:val="24"/>
          <w:szCs w:val="24"/>
        </w:rPr>
        <w:t>%, indicated their use of screen</w:t>
      </w:r>
      <w:r w:rsidR="00D107BF">
        <w:rPr>
          <w:sz w:val="24"/>
          <w:szCs w:val="24"/>
        </w:rPr>
        <w:t>-</w:t>
      </w:r>
      <w:r w:rsidR="001952BF" w:rsidRPr="001952BF">
        <w:rPr>
          <w:sz w:val="24"/>
          <w:szCs w:val="24"/>
        </w:rPr>
        <w:t>reader technology. Of this</w:t>
      </w:r>
      <w:r>
        <w:rPr>
          <w:sz w:val="24"/>
          <w:szCs w:val="24"/>
        </w:rPr>
        <w:t xml:space="preserve"> group</w:t>
      </w:r>
      <w:r w:rsidR="00121A0F">
        <w:rPr>
          <w:sz w:val="24"/>
          <w:szCs w:val="24"/>
        </w:rPr>
        <w:t>, 49 individuals, or 61</w:t>
      </w:r>
      <w:r w:rsidR="001952BF" w:rsidRPr="001952BF">
        <w:rPr>
          <w:sz w:val="24"/>
          <w:szCs w:val="24"/>
        </w:rPr>
        <w:t>%, reported blindnes</w:t>
      </w:r>
      <w:r w:rsidR="00121A0F">
        <w:rPr>
          <w:sz w:val="24"/>
          <w:szCs w:val="24"/>
        </w:rPr>
        <w:t>s, while 36 respondents, or 44</w:t>
      </w:r>
      <w:r w:rsidR="001952BF" w:rsidRPr="001952BF">
        <w:rPr>
          <w:sz w:val="24"/>
          <w:szCs w:val="24"/>
        </w:rPr>
        <w:t xml:space="preserve">%, reporting having a vision difficulty. </w:t>
      </w:r>
      <w:r w:rsidR="001952BF" w:rsidRPr="001952BF">
        <w:rPr>
          <w:i/>
          <w:sz w:val="24"/>
          <w:szCs w:val="24"/>
        </w:rPr>
        <w:t xml:space="preserve">Respondents were allowed to indicate multiple </w:t>
      </w:r>
      <w:proofErr w:type="gramStart"/>
      <w:r w:rsidR="001952BF" w:rsidRPr="001952BF">
        <w:rPr>
          <w:i/>
          <w:sz w:val="24"/>
          <w:szCs w:val="24"/>
        </w:rPr>
        <w:t>difficulties</w:t>
      </w:r>
      <w:proofErr w:type="gramEnd"/>
      <w:r w:rsidR="001952BF" w:rsidRPr="001952BF">
        <w:rPr>
          <w:i/>
          <w:sz w:val="24"/>
          <w:szCs w:val="24"/>
        </w:rPr>
        <w:t xml:space="preserve"> so percentages may exceed 100% due to reported comorbidities</w:t>
      </w:r>
      <w:r w:rsidR="002866CA">
        <w:rPr>
          <w:sz w:val="24"/>
          <w:szCs w:val="24"/>
        </w:rPr>
        <w:t xml:space="preserve">. However, over 20% </w:t>
      </w:r>
      <w:r w:rsidR="001952BF" w:rsidRPr="001952BF">
        <w:rPr>
          <w:sz w:val="24"/>
          <w:szCs w:val="24"/>
        </w:rPr>
        <w:t>of screen</w:t>
      </w:r>
      <w:r w:rsidR="000068F5">
        <w:rPr>
          <w:sz w:val="24"/>
          <w:szCs w:val="24"/>
        </w:rPr>
        <w:t>-</w:t>
      </w:r>
      <w:r w:rsidR="001952BF" w:rsidRPr="001952BF">
        <w:rPr>
          <w:sz w:val="24"/>
          <w:szCs w:val="24"/>
        </w:rPr>
        <w:t xml:space="preserve">reader users report difficulties with cognition, anxiety, hands and fingers, or mobility. </w:t>
      </w:r>
    </w:p>
    <w:p w14:paraId="28F4A099" w14:textId="4F8C7317" w:rsidR="00D943CF" w:rsidRDefault="00D943CF" w:rsidP="006A5AFD">
      <w:pPr>
        <w:spacing w:after="120"/>
        <w:rPr>
          <w:sz w:val="24"/>
          <w:szCs w:val="24"/>
        </w:rPr>
      </w:pPr>
      <w:r>
        <w:rPr>
          <w:sz w:val="24"/>
          <w:szCs w:val="24"/>
        </w:rPr>
        <w:t xml:space="preserve">Screen-reader technology </w:t>
      </w:r>
      <w:r w:rsidRPr="001952BF">
        <w:rPr>
          <w:sz w:val="24"/>
          <w:szCs w:val="24"/>
        </w:rPr>
        <w:t xml:space="preserve">users </w:t>
      </w:r>
      <w:r>
        <w:rPr>
          <w:sz w:val="24"/>
          <w:szCs w:val="24"/>
        </w:rPr>
        <w:t xml:space="preserve">reported </w:t>
      </w:r>
      <w:r w:rsidRPr="001952BF">
        <w:rPr>
          <w:sz w:val="24"/>
          <w:szCs w:val="24"/>
        </w:rPr>
        <w:t>2.3 di</w:t>
      </w:r>
      <w:r>
        <w:rPr>
          <w:sz w:val="24"/>
          <w:szCs w:val="24"/>
        </w:rPr>
        <w:t>fficulties on average. Of this group, 51% of the sample reported</w:t>
      </w:r>
      <w:r w:rsidRPr="001952BF">
        <w:rPr>
          <w:sz w:val="24"/>
          <w:szCs w:val="24"/>
        </w:rPr>
        <w:t xml:space="preserve"> only one difficulty, 49% reported 2 or more difficulties</w:t>
      </w:r>
      <w:r>
        <w:rPr>
          <w:sz w:val="24"/>
          <w:szCs w:val="24"/>
        </w:rPr>
        <w:t>,</w:t>
      </w:r>
      <w:r w:rsidRPr="001952BF">
        <w:rPr>
          <w:sz w:val="24"/>
          <w:szCs w:val="24"/>
        </w:rPr>
        <w:t xml:space="preserve"> and 25% report</w:t>
      </w:r>
      <w:r>
        <w:rPr>
          <w:sz w:val="24"/>
          <w:szCs w:val="24"/>
        </w:rPr>
        <w:t>ed</w:t>
      </w:r>
      <w:r w:rsidRPr="001952BF">
        <w:rPr>
          <w:sz w:val="24"/>
          <w:szCs w:val="24"/>
        </w:rPr>
        <w:t xml:space="preserve"> four or more.   Fifty-seven</w:t>
      </w:r>
      <w:r>
        <w:rPr>
          <w:sz w:val="24"/>
          <w:szCs w:val="24"/>
        </w:rPr>
        <w:t xml:space="preserve"> percent (57%) of screen-reader </w:t>
      </w:r>
      <w:r w:rsidRPr="001952BF">
        <w:rPr>
          <w:sz w:val="24"/>
          <w:szCs w:val="24"/>
        </w:rPr>
        <w:t>use</w:t>
      </w:r>
      <w:r>
        <w:rPr>
          <w:sz w:val="24"/>
          <w:szCs w:val="24"/>
        </w:rPr>
        <w:t xml:space="preserve">rs in the SUN sample </w:t>
      </w:r>
      <w:r w:rsidR="007C54EE">
        <w:rPr>
          <w:sz w:val="24"/>
          <w:szCs w:val="24"/>
        </w:rPr>
        <w:t>were</w:t>
      </w:r>
      <w:r>
        <w:rPr>
          <w:sz w:val="24"/>
          <w:szCs w:val="24"/>
        </w:rPr>
        <w:t xml:space="preserve"> female;</w:t>
      </w:r>
      <w:r w:rsidRPr="001952BF">
        <w:rPr>
          <w:sz w:val="24"/>
          <w:szCs w:val="24"/>
        </w:rPr>
        <w:t xml:space="preserve"> 68% identify as white or Caucasian; 70% </w:t>
      </w:r>
      <w:r w:rsidR="007C54EE">
        <w:rPr>
          <w:sz w:val="24"/>
          <w:szCs w:val="24"/>
        </w:rPr>
        <w:t>had</w:t>
      </w:r>
      <w:r w:rsidRPr="001952BF">
        <w:rPr>
          <w:sz w:val="24"/>
          <w:szCs w:val="24"/>
        </w:rPr>
        <w:t xml:space="preserve"> a bachelor’s degree or higher</w:t>
      </w:r>
      <w:r>
        <w:rPr>
          <w:sz w:val="24"/>
          <w:szCs w:val="24"/>
        </w:rPr>
        <w:t>;</w:t>
      </w:r>
      <w:r w:rsidRPr="001952BF">
        <w:rPr>
          <w:sz w:val="24"/>
          <w:szCs w:val="24"/>
        </w:rPr>
        <w:t xml:space="preserve"> and 57% are currently employed either full</w:t>
      </w:r>
      <w:r>
        <w:rPr>
          <w:sz w:val="24"/>
          <w:szCs w:val="24"/>
        </w:rPr>
        <w:t xml:space="preserve"> or part</w:t>
      </w:r>
      <w:r w:rsidR="00CE2849">
        <w:rPr>
          <w:sz w:val="24"/>
          <w:szCs w:val="24"/>
        </w:rPr>
        <w:t>-</w:t>
      </w:r>
      <w:r>
        <w:rPr>
          <w:sz w:val="24"/>
          <w:szCs w:val="24"/>
        </w:rPr>
        <w:t xml:space="preserve">time.  The average age of screen reader users </w:t>
      </w:r>
      <w:r w:rsidR="00823A9C">
        <w:rPr>
          <w:sz w:val="24"/>
          <w:szCs w:val="24"/>
        </w:rPr>
        <w:t>was</w:t>
      </w:r>
      <w:r>
        <w:rPr>
          <w:sz w:val="24"/>
          <w:szCs w:val="24"/>
        </w:rPr>
        <w:t xml:space="preserve"> 49 </w:t>
      </w:r>
      <w:r w:rsidRPr="001952BF">
        <w:rPr>
          <w:sz w:val="24"/>
          <w:szCs w:val="24"/>
        </w:rPr>
        <w:t>years</w:t>
      </w:r>
      <w:r>
        <w:rPr>
          <w:sz w:val="24"/>
          <w:szCs w:val="24"/>
        </w:rPr>
        <w:t xml:space="preserve"> of age.</w:t>
      </w:r>
    </w:p>
    <w:p w14:paraId="7D6F2C25" w14:textId="77777777" w:rsidR="006A5AFD" w:rsidRDefault="006A5AFD" w:rsidP="006A5AFD">
      <w:pPr>
        <w:spacing w:after="120"/>
        <w:rPr>
          <w:sz w:val="24"/>
          <w:szCs w:val="24"/>
        </w:rPr>
      </w:pPr>
    </w:p>
    <w:p w14:paraId="0FA32D63" w14:textId="53AFCCB3" w:rsidR="00F7344A" w:rsidRPr="00F7344A" w:rsidRDefault="00F7344A" w:rsidP="000068F5">
      <w:pPr>
        <w:spacing w:after="60"/>
        <w:jc w:val="center"/>
        <w:rPr>
          <w:b/>
          <w:sz w:val="20"/>
          <w:szCs w:val="20"/>
        </w:rPr>
      </w:pPr>
      <w:r>
        <w:rPr>
          <w:b/>
          <w:sz w:val="20"/>
          <w:szCs w:val="20"/>
        </w:rPr>
        <w:lastRenderedPageBreak/>
        <w:t>Figure 1: Reported Difficulties for Screen-Reader Technology Users (N=81)</w:t>
      </w:r>
    </w:p>
    <w:p w14:paraId="3D3B18CD" w14:textId="193824F1" w:rsidR="001952BF" w:rsidRPr="001952BF" w:rsidRDefault="001952BF" w:rsidP="0006647F">
      <w:pPr>
        <w:jc w:val="center"/>
        <w:rPr>
          <w:sz w:val="24"/>
          <w:szCs w:val="24"/>
        </w:rPr>
      </w:pPr>
      <w:r>
        <w:rPr>
          <w:noProof/>
        </w:rPr>
        <w:drawing>
          <wp:inline distT="0" distB="0" distL="0" distR="0" wp14:anchorId="19EDF25E" wp14:editId="65C699C6">
            <wp:extent cx="5943600" cy="2752090"/>
            <wp:effectExtent l="0" t="0" r="0" b="10160"/>
            <wp:docPr id="33" name="Chart 33" descr="Figure 1 is a horizontal bar graph presenting reported difficulties for screen-reader technology users. &#10;Deaf 1%&#10;Hearing Difficulty 9%&#10;Blind 61%&#10;Vision Difficulty 44%&#10;Mobility Difficulty 26%&#10;Hands/Fingers Difficulty 20%&#10;Arm use Difficulty 10%&#10;Speech Difficulty  14%&#10;Anxiety Difficulty 21%&#10;Cognition Difficulty 22%">
              <a:extLst xmlns:a="http://schemas.openxmlformats.org/drawingml/2006/main">
                <a:ext uri="{FF2B5EF4-FFF2-40B4-BE49-F238E27FC236}">
                  <a16:creationId xmlns:a16="http://schemas.microsoft.com/office/drawing/2014/main" id="{FD44E7F8-AFC3-C947-A992-22E8C3C906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5B7A09B" w14:textId="0AB04D86" w:rsidR="001952BF" w:rsidRPr="00C84409" w:rsidRDefault="001952BF" w:rsidP="00C84409">
      <w:pPr>
        <w:pStyle w:val="Heading2"/>
        <w:rPr>
          <w:rFonts w:asciiTheme="minorHAnsi" w:hAnsiTheme="minorHAnsi" w:cstheme="minorHAnsi"/>
          <w:sz w:val="28"/>
          <w:szCs w:val="28"/>
        </w:rPr>
      </w:pPr>
      <w:r w:rsidRPr="00C84409">
        <w:rPr>
          <w:rFonts w:asciiTheme="minorHAnsi" w:hAnsiTheme="minorHAnsi" w:cstheme="minorHAnsi"/>
          <w:sz w:val="28"/>
          <w:szCs w:val="28"/>
        </w:rPr>
        <w:t>Screen magnifier technologies</w:t>
      </w:r>
    </w:p>
    <w:p w14:paraId="5EA7A17E" w14:textId="3E23366E" w:rsidR="001952BF" w:rsidRDefault="001952BF" w:rsidP="006A5AFD">
      <w:pPr>
        <w:spacing w:after="120"/>
        <w:rPr>
          <w:sz w:val="24"/>
          <w:szCs w:val="24"/>
        </w:rPr>
      </w:pPr>
      <w:r w:rsidRPr="001952BF">
        <w:rPr>
          <w:sz w:val="24"/>
          <w:szCs w:val="24"/>
        </w:rPr>
        <w:t xml:space="preserve">A </w:t>
      </w:r>
      <w:r w:rsidR="009E5FBB">
        <w:rPr>
          <w:sz w:val="24"/>
          <w:szCs w:val="24"/>
        </w:rPr>
        <w:t>total of 52 respondents, or 12</w:t>
      </w:r>
      <w:r w:rsidRPr="001952BF">
        <w:rPr>
          <w:sz w:val="24"/>
          <w:szCs w:val="24"/>
        </w:rPr>
        <w:t xml:space="preserve">% of the SUN sample, reported </w:t>
      </w:r>
      <w:r w:rsidR="00CE2849">
        <w:rPr>
          <w:sz w:val="24"/>
          <w:szCs w:val="24"/>
        </w:rPr>
        <w:t xml:space="preserve">the </w:t>
      </w:r>
      <w:r w:rsidRPr="001952BF">
        <w:rPr>
          <w:sz w:val="24"/>
          <w:szCs w:val="24"/>
        </w:rPr>
        <w:t>us</w:t>
      </w:r>
      <w:r w:rsidR="002866CA">
        <w:rPr>
          <w:sz w:val="24"/>
          <w:szCs w:val="24"/>
        </w:rPr>
        <w:t>e of screen magnifier technologies</w:t>
      </w:r>
      <w:r w:rsidRPr="001952BF">
        <w:rPr>
          <w:sz w:val="24"/>
          <w:szCs w:val="24"/>
        </w:rPr>
        <w:t xml:space="preserve"> for their wireless devices. Of thi</w:t>
      </w:r>
      <w:r w:rsidR="009E5FBB">
        <w:rPr>
          <w:sz w:val="24"/>
          <w:szCs w:val="24"/>
        </w:rPr>
        <w:t>s group, 46 individuals, or 89</w:t>
      </w:r>
      <w:r w:rsidRPr="001952BF">
        <w:rPr>
          <w:sz w:val="24"/>
          <w:szCs w:val="24"/>
        </w:rPr>
        <w:t>% of these users, reported a vision difficulty, while 14% reporting being functionally blind. Considering the application of this technology and its relianc</w:t>
      </w:r>
      <w:r w:rsidR="002866CA">
        <w:rPr>
          <w:sz w:val="24"/>
          <w:szCs w:val="24"/>
        </w:rPr>
        <w:t xml:space="preserve">e on vision, these findings may be as </w:t>
      </w:r>
      <w:r w:rsidRPr="001952BF">
        <w:rPr>
          <w:sz w:val="24"/>
          <w:szCs w:val="24"/>
        </w:rPr>
        <w:t xml:space="preserve">expected. </w:t>
      </w:r>
      <w:r w:rsidRPr="001952BF">
        <w:rPr>
          <w:i/>
          <w:sz w:val="24"/>
          <w:szCs w:val="24"/>
        </w:rPr>
        <w:t>Because the questionnaire does not specify the nature of blindness in diagnostic terms, it is possible that respondents</w:t>
      </w:r>
      <w:r w:rsidR="00CE2849">
        <w:rPr>
          <w:i/>
          <w:sz w:val="24"/>
          <w:szCs w:val="24"/>
        </w:rPr>
        <w:t xml:space="preserve"> that</w:t>
      </w:r>
      <w:r w:rsidRPr="001952BF">
        <w:rPr>
          <w:i/>
          <w:sz w:val="24"/>
          <w:szCs w:val="24"/>
        </w:rPr>
        <w:t xml:space="preserve"> indicat</w:t>
      </w:r>
      <w:r w:rsidR="00CE2849">
        <w:rPr>
          <w:i/>
          <w:sz w:val="24"/>
          <w:szCs w:val="24"/>
        </w:rPr>
        <w:t>ed</w:t>
      </w:r>
      <w:r w:rsidRPr="001952BF">
        <w:rPr>
          <w:i/>
          <w:sz w:val="24"/>
          <w:szCs w:val="24"/>
        </w:rPr>
        <w:t xml:space="preserve"> as “blind” may have some usable vision</w:t>
      </w:r>
      <w:r w:rsidRPr="001952BF">
        <w:rPr>
          <w:sz w:val="24"/>
          <w:szCs w:val="24"/>
        </w:rPr>
        <w:t>.</w:t>
      </w:r>
      <w:r w:rsidR="002866CA">
        <w:rPr>
          <w:sz w:val="24"/>
          <w:szCs w:val="24"/>
        </w:rPr>
        <w:t xml:space="preserve"> Interestingly, over 48% of screen magnifier </w:t>
      </w:r>
      <w:r w:rsidRPr="001952BF">
        <w:rPr>
          <w:sz w:val="24"/>
          <w:szCs w:val="24"/>
        </w:rPr>
        <w:t>users report</w:t>
      </w:r>
      <w:r w:rsidR="00823A9C">
        <w:rPr>
          <w:sz w:val="24"/>
          <w:szCs w:val="24"/>
        </w:rPr>
        <w:t>ed</w:t>
      </w:r>
      <w:r w:rsidRPr="001952BF">
        <w:rPr>
          <w:sz w:val="24"/>
          <w:szCs w:val="24"/>
        </w:rPr>
        <w:t xml:space="preserve"> difficulties with mobility</w:t>
      </w:r>
      <w:r w:rsidR="002866CA">
        <w:rPr>
          <w:sz w:val="24"/>
          <w:szCs w:val="24"/>
        </w:rPr>
        <w:t>,</w:t>
      </w:r>
      <w:r w:rsidRPr="001952BF">
        <w:rPr>
          <w:sz w:val="24"/>
          <w:szCs w:val="24"/>
        </w:rPr>
        <w:t xml:space="preserve"> and 44% </w:t>
      </w:r>
      <w:r w:rsidR="002866CA">
        <w:rPr>
          <w:sz w:val="24"/>
          <w:szCs w:val="24"/>
        </w:rPr>
        <w:t xml:space="preserve">reported difficulties with cognition </w:t>
      </w:r>
      <w:r w:rsidRPr="001952BF">
        <w:rPr>
          <w:sz w:val="24"/>
          <w:szCs w:val="24"/>
        </w:rPr>
        <w:t>or anxiety, as shown in the following graph.</w:t>
      </w:r>
    </w:p>
    <w:p w14:paraId="1BE8C451" w14:textId="368471E8" w:rsidR="00F7344A" w:rsidRPr="00F7344A" w:rsidRDefault="00F7344A" w:rsidP="00816D98">
      <w:pPr>
        <w:spacing w:after="60"/>
        <w:jc w:val="center"/>
        <w:rPr>
          <w:b/>
          <w:sz w:val="20"/>
          <w:szCs w:val="20"/>
        </w:rPr>
      </w:pPr>
      <w:r>
        <w:rPr>
          <w:b/>
          <w:sz w:val="20"/>
          <w:szCs w:val="20"/>
        </w:rPr>
        <w:t>Figure 2: Reported Difficulties of Screen Magnifier Technology Users (N=52)</w:t>
      </w:r>
    </w:p>
    <w:p w14:paraId="601CEDB8" w14:textId="6E27FDFF" w:rsidR="001952BF" w:rsidRDefault="001952BF" w:rsidP="0006647F">
      <w:pPr>
        <w:jc w:val="center"/>
        <w:rPr>
          <w:sz w:val="24"/>
          <w:szCs w:val="24"/>
        </w:rPr>
      </w:pPr>
      <w:r>
        <w:rPr>
          <w:noProof/>
        </w:rPr>
        <w:drawing>
          <wp:inline distT="0" distB="0" distL="0" distR="0" wp14:anchorId="0F481F78" wp14:editId="7766BDCE">
            <wp:extent cx="5943600" cy="2752725"/>
            <wp:effectExtent l="0" t="0" r="0" b="9525"/>
            <wp:docPr id="40" name="Chart 40" descr="Figure 2 is a horizontal bar graph presenting reported difficulties for screen magnifier technology users. &#10;Deaf 6%&#10;Hearing Difficulty 8%&#10;Blind 14%&#10;Vision Difficulty 89%&#10;Mobility Difficulty 48%&#10;Hands/Fingers Difficulty 33%&#10;Arm use Difficulty 15%&#10;Speech Difficulty  21%&#10;Anxiety Difficulty 44%&#10;Cognition Difficulty 44%">
              <a:extLst xmlns:a="http://schemas.openxmlformats.org/drawingml/2006/main">
                <a:ext uri="{FF2B5EF4-FFF2-40B4-BE49-F238E27FC236}">
                  <a16:creationId xmlns:a16="http://schemas.microsoft.com/office/drawing/2014/main" id="{342B99DB-5A7D-C042-9929-2788694C03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DC28D55" w14:textId="60E97D2C" w:rsidR="001952BF" w:rsidRPr="003E3CC2" w:rsidRDefault="002866CA" w:rsidP="006A5AFD">
      <w:pPr>
        <w:rPr>
          <w:sz w:val="24"/>
          <w:szCs w:val="24"/>
        </w:rPr>
      </w:pPr>
      <w:r>
        <w:rPr>
          <w:sz w:val="24"/>
          <w:szCs w:val="24"/>
        </w:rPr>
        <w:lastRenderedPageBreak/>
        <w:t>S</w:t>
      </w:r>
      <w:r w:rsidR="001952BF" w:rsidRPr="001952BF">
        <w:rPr>
          <w:sz w:val="24"/>
          <w:szCs w:val="24"/>
        </w:rPr>
        <w:t>creen magnifier technology users</w:t>
      </w:r>
      <w:r w:rsidR="00F741FD">
        <w:rPr>
          <w:sz w:val="24"/>
          <w:szCs w:val="24"/>
        </w:rPr>
        <w:t xml:space="preserve">, on average, </w:t>
      </w:r>
      <w:r>
        <w:rPr>
          <w:sz w:val="24"/>
          <w:szCs w:val="24"/>
        </w:rPr>
        <w:t>reported</w:t>
      </w:r>
      <w:r w:rsidR="001952BF" w:rsidRPr="001952BF">
        <w:rPr>
          <w:sz w:val="24"/>
          <w:szCs w:val="24"/>
        </w:rPr>
        <w:t xml:space="preserve"> 3.2</w:t>
      </w:r>
      <w:r w:rsidR="00F741FD">
        <w:rPr>
          <w:sz w:val="24"/>
          <w:szCs w:val="24"/>
        </w:rPr>
        <w:t xml:space="preserve"> </w:t>
      </w:r>
      <w:r w:rsidR="00F741FD">
        <w:rPr>
          <w:rFonts w:cs="Calibri"/>
          <w:sz w:val="24"/>
          <w:szCs w:val="24"/>
        </w:rPr>
        <w:t>±</w:t>
      </w:r>
      <w:r w:rsidR="00F741FD">
        <w:rPr>
          <w:sz w:val="24"/>
          <w:szCs w:val="24"/>
        </w:rPr>
        <w:t xml:space="preserve"> </w:t>
      </w:r>
      <w:r w:rsidR="001952BF" w:rsidRPr="001952BF">
        <w:rPr>
          <w:sz w:val="24"/>
          <w:szCs w:val="24"/>
        </w:rPr>
        <w:t>2 difficulties</w:t>
      </w:r>
      <w:r>
        <w:rPr>
          <w:sz w:val="24"/>
          <w:szCs w:val="24"/>
        </w:rPr>
        <w:t xml:space="preserve">. </w:t>
      </w:r>
      <w:r w:rsidR="001952BF" w:rsidRPr="001952BF">
        <w:rPr>
          <w:sz w:val="24"/>
          <w:szCs w:val="24"/>
        </w:rPr>
        <w:t>The median number of difficulties was 2.5. Seventy-three percent</w:t>
      </w:r>
      <w:r w:rsidR="00E51A5F">
        <w:rPr>
          <w:sz w:val="24"/>
          <w:szCs w:val="24"/>
        </w:rPr>
        <w:t xml:space="preserve"> (73%) of screen magnifier technology </w:t>
      </w:r>
      <w:r w:rsidR="001952BF" w:rsidRPr="001952BF">
        <w:rPr>
          <w:sz w:val="24"/>
          <w:szCs w:val="24"/>
        </w:rPr>
        <w:t xml:space="preserve">users in the SUN sample </w:t>
      </w:r>
      <w:r w:rsidR="00B42DED">
        <w:rPr>
          <w:sz w:val="24"/>
          <w:szCs w:val="24"/>
        </w:rPr>
        <w:t>were</w:t>
      </w:r>
      <w:r w:rsidR="001952BF" w:rsidRPr="001952BF">
        <w:rPr>
          <w:sz w:val="24"/>
          <w:szCs w:val="24"/>
        </w:rPr>
        <w:t xml:space="preserve"> female; 58% identif</w:t>
      </w:r>
      <w:r w:rsidR="00B42DED">
        <w:rPr>
          <w:sz w:val="24"/>
          <w:szCs w:val="24"/>
        </w:rPr>
        <w:t>ied</w:t>
      </w:r>
      <w:r w:rsidR="001952BF" w:rsidRPr="001952BF">
        <w:rPr>
          <w:sz w:val="24"/>
          <w:szCs w:val="24"/>
        </w:rPr>
        <w:t xml:space="preserve"> as white or Caucasian; 60% </w:t>
      </w:r>
      <w:r w:rsidR="00B42DED">
        <w:rPr>
          <w:sz w:val="24"/>
          <w:szCs w:val="24"/>
        </w:rPr>
        <w:t>had</w:t>
      </w:r>
      <w:r w:rsidR="001952BF" w:rsidRPr="001952BF">
        <w:rPr>
          <w:sz w:val="24"/>
          <w:szCs w:val="24"/>
        </w:rPr>
        <w:t xml:space="preserve"> a bachelor’s degree or higher</w:t>
      </w:r>
      <w:r w:rsidR="00E51A5F">
        <w:rPr>
          <w:sz w:val="24"/>
          <w:szCs w:val="24"/>
        </w:rPr>
        <w:t>;</w:t>
      </w:r>
      <w:r w:rsidR="001952BF" w:rsidRPr="001952BF">
        <w:rPr>
          <w:sz w:val="24"/>
          <w:szCs w:val="24"/>
        </w:rPr>
        <w:t xml:space="preserve"> and 50% </w:t>
      </w:r>
      <w:r w:rsidR="00B42DED">
        <w:rPr>
          <w:sz w:val="24"/>
          <w:szCs w:val="24"/>
        </w:rPr>
        <w:t>were</w:t>
      </w:r>
      <w:r w:rsidR="00E51A5F">
        <w:rPr>
          <w:sz w:val="24"/>
          <w:szCs w:val="24"/>
        </w:rPr>
        <w:t xml:space="preserve"> employed full or part</w:t>
      </w:r>
      <w:r w:rsidR="00CE2849">
        <w:rPr>
          <w:sz w:val="24"/>
          <w:szCs w:val="24"/>
        </w:rPr>
        <w:t>-</w:t>
      </w:r>
      <w:r w:rsidR="00E51A5F">
        <w:rPr>
          <w:sz w:val="24"/>
          <w:szCs w:val="24"/>
        </w:rPr>
        <w:t xml:space="preserve">time. The average age of these users </w:t>
      </w:r>
      <w:r w:rsidR="00B42DED">
        <w:rPr>
          <w:sz w:val="24"/>
          <w:szCs w:val="24"/>
        </w:rPr>
        <w:t>was</w:t>
      </w:r>
      <w:r w:rsidR="00E51A5F">
        <w:rPr>
          <w:sz w:val="24"/>
          <w:szCs w:val="24"/>
        </w:rPr>
        <w:t xml:space="preserve"> 49 </w:t>
      </w:r>
      <w:r w:rsidR="001952BF" w:rsidRPr="001952BF">
        <w:rPr>
          <w:sz w:val="24"/>
          <w:szCs w:val="24"/>
        </w:rPr>
        <w:t>years</w:t>
      </w:r>
      <w:r w:rsidR="00E51A5F">
        <w:rPr>
          <w:sz w:val="24"/>
          <w:szCs w:val="24"/>
        </w:rPr>
        <w:t xml:space="preserve"> old, with 52% of users being</w:t>
      </w:r>
      <w:r w:rsidR="001952BF" w:rsidRPr="001952BF">
        <w:rPr>
          <w:sz w:val="24"/>
          <w:szCs w:val="24"/>
        </w:rPr>
        <w:t xml:space="preserve"> 50 years of age</w:t>
      </w:r>
      <w:r w:rsidR="00E51A5F">
        <w:rPr>
          <w:sz w:val="24"/>
          <w:szCs w:val="24"/>
        </w:rPr>
        <w:t xml:space="preserve"> or older</w:t>
      </w:r>
      <w:r w:rsidR="001952BF" w:rsidRPr="001952BF">
        <w:rPr>
          <w:sz w:val="24"/>
          <w:szCs w:val="24"/>
        </w:rPr>
        <w:t>.</w:t>
      </w:r>
      <w:r w:rsidR="00E51A5F">
        <w:rPr>
          <w:sz w:val="24"/>
          <w:szCs w:val="24"/>
        </w:rPr>
        <w:t xml:space="preserve"> While these findings strongly suggest a relationship between vision difficulty and the use of this technology, it also implies a possible relationship between age and screen magnifier use, as well.</w:t>
      </w:r>
    </w:p>
    <w:p w14:paraId="125BA0BD" w14:textId="6EFB16A7" w:rsidR="001952BF" w:rsidRPr="00F7344A" w:rsidRDefault="001952BF" w:rsidP="00F7344A">
      <w:pPr>
        <w:pStyle w:val="Heading1"/>
        <w:rPr>
          <w:rFonts w:asciiTheme="minorHAnsi" w:hAnsiTheme="minorHAnsi" w:cstheme="minorHAnsi"/>
          <w:b/>
        </w:rPr>
      </w:pPr>
      <w:r w:rsidRPr="00C84409">
        <w:rPr>
          <w:rFonts w:asciiTheme="minorHAnsi" w:hAnsiTheme="minorHAnsi" w:cstheme="minorHAnsi"/>
          <w:b/>
        </w:rPr>
        <w:t>Wireless Device Features</w:t>
      </w:r>
    </w:p>
    <w:p w14:paraId="074464A7" w14:textId="06D03631" w:rsidR="001952BF" w:rsidRPr="00C84409" w:rsidRDefault="001952BF" w:rsidP="00C84409">
      <w:pPr>
        <w:pStyle w:val="Heading2"/>
        <w:rPr>
          <w:rFonts w:asciiTheme="minorHAnsi" w:hAnsiTheme="minorHAnsi" w:cstheme="minorHAnsi"/>
          <w:sz w:val="28"/>
          <w:szCs w:val="28"/>
        </w:rPr>
      </w:pPr>
      <w:r w:rsidRPr="00C84409">
        <w:rPr>
          <w:rFonts w:asciiTheme="minorHAnsi" w:hAnsiTheme="minorHAnsi" w:cstheme="minorHAnsi"/>
          <w:sz w:val="28"/>
          <w:szCs w:val="28"/>
        </w:rPr>
        <w:t>Real-time</w:t>
      </w:r>
      <w:r w:rsidR="001C60C3">
        <w:rPr>
          <w:rFonts w:asciiTheme="minorHAnsi" w:hAnsiTheme="minorHAnsi" w:cstheme="minorHAnsi"/>
          <w:sz w:val="28"/>
          <w:szCs w:val="28"/>
        </w:rPr>
        <w:t>-</w:t>
      </w:r>
      <w:r w:rsidRPr="00C84409">
        <w:rPr>
          <w:rFonts w:asciiTheme="minorHAnsi" w:hAnsiTheme="minorHAnsi" w:cstheme="minorHAnsi"/>
          <w:sz w:val="28"/>
          <w:szCs w:val="28"/>
        </w:rPr>
        <w:t>text (RTT)</w:t>
      </w:r>
    </w:p>
    <w:p w14:paraId="488107E1" w14:textId="47D54965" w:rsidR="001952BF" w:rsidRPr="001952BF" w:rsidRDefault="00E51A5F" w:rsidP="006A5AFD">
      <w:pPr>
        <w:spacing w:after="120"/>
        <w:rPr>
          <w:sz w:val="24"/>
          <w:szCs w:val="24"/>
        </w:rPr>
      </w:pPr>
      <w:r>
        <w:rPr>
          <w:sz w:val="24"/>
          <w:szCs w:val="24"/>
        </w:rPr>
        <w:t>The SUN also probed on</w:t>
      </w:r>
      <w:r w:rsidR="001952BF" w:rsidRPr="001952BF">
        <w:rPr>
          <w:sz w:val="24"/>
          <w:szCs w:val="24"/>
        </w:rPr>
        <w:t xml:space="preserve"> features and applications generally not considered as assistive technologies, but which may support accessibility and usability </w:t>
      </w:r>
      <w:r>
        <w:rPr>
          <w:sz w:val="24"/>
          <w:szCs w:val="24"/>
        </w:rPr>
        <w:t>with</w:t>
      </w:r>
      <w:r w:rsidR="001952BF" w:rsidRPr="001952BF">
        <w:rPr>
          <w:sz w:val="24"/>
          <w:szCs w:val="24"/>
        </w:rPr>
        <w:t>in specific contexts. Two of these features, real-time</w:t>
      </w:r>
      <w:r w:rsidR="001C60C3">
        <w:rPr>
          <w:sz w:val="24"/>
          <w:szCs w:val="24"/>
        </w:rPr>
        <w:t>-</w:t>
      </w:r>
      <w:r w:rsidR="001952BF" w:rsidRPr="001952BF">
        <w:rPr>
          <w:sz w:val="24"/>
          <w:szCs w:val="24"/>
        </w:rPr>
        <w:t>text (RTT) and intelligent personal assistants are presented here.</w:t>
      </w:r>
    </w:p>
    <w:p w14:paraId="19181B4E" w14:textId="343A12C9" w:rsidR="001952BF" w:rsidRDefault="001952BF" w:rsidP="006A5AFD">
      <w:pPr>
        <w:spacing w:after="120"/>
        <w:rPr>
          <w:sz w:val="24"/>
          <w:szCs w:val="24"/>
        </w:rPr>
      </w:pPr>
      <w:r w:rsidRPr="001952BF">
        <w:rPr>
          <w:sz w:val="24"/>
          <w:szCs w:val="24"/>
        </w:rPr>
        <w:t xml:space="preserve">A total of 32 respondents indicated the use of </w:t>
      </w:r>
      <w:r w:rsidR="001C60C3">
        <w:rPr>
          <w:sz w:val="24"/>
          <w:szCs w:val="24"/>
        </w:rPr>
        <w:t>RTT</w:t>
      </w:r>
      <w:r w:rsidRPr="001952BF">
        <w:rPr>
          <w:sz w:val="24"/>
          <w:szCs w:val="24"/>
        </w:rPr>
        <w:t>, which may be defined</w:t>
      </w:r>
      <w:r w:rsidR="00E51A5F">
        <w:rPr>
          <w:sz w:val="24"/>
          <w:szCs w:val="24"/>
        </w:rPr>
        <w:t xml:space="preserve"> simply</w:t>
      </w:r>
      <w:r w:rsidRPr="001952BF">
        <w:rPr>
          <w:sz w:val="24"/>
          <w:szCs w:val="24"/>
        </w:rPr>
        <w:t xml:space="preserve"> as text messaging that is transmitted instantly as it is typed or created. Of these users, the overwhelming </w:t>
      </w:r>
      <w:r w:rsidR="00E51A5F">
        <w:rPr>
          <w:sz w:val="24"/>
          <w:szCs w:val="24"/>
        </w:rPr>
        <w:t>majority—26 individuals, or 81%--reported d</w:t>
      </w:r>
      <w:r w:rsidRPr="001952BF">
        <w:rPr>
          <w:sz w:val="24"/>
          <w:szCs w:val="24"/>
        </w:rPr>
        <w:t>ifficulty with hearing. An additional 28% of respondents reported functional deafness. Also, 22% of RTT users report</w:t>
      </w:r>
      <w:r w:rsidR="001C60C3">
        <w:rPr>
          <w:sz w:val="24"/>
          <w:szCs w:val="24"/>
        </w:rPr>
        <w:t>ed</w:t>
      </w:r>
      <w:r w:rsidRPr="001952BF">
        <w:rPr>
          <w:sz w:val="24"/>
          <w:szCs w:val="24"/>
        </w:rPr>
        <w:t xml:space="preserve"> difficulties with cognition, mobility, and vision. None of these users reported blindness, which is an expected finding given that text-messaging generally relies on some form of vision.</w:t>
      </w:r>
    </w:p>
    <w:p w14:paraId="7446E82F" w14:textId="29D1F39E" w:rsidR="00F7344A" w:rsidRPr="00F7344A" w:rsidRDefault="00E51A5F" w:rsidP="001C60C3">
      <w:pPr>
        <w:spacing w:after="60"/>
        <w:jc w:val="center"/>
        <w:rPr>
          <w:b/>
          <w:sz w:val="20"/>
          <w:szCs w:val="20"/>
        </w:rPr>
      </w:pPr>
      <w:r>
        <w:rPr>
          <w:b/>
          <w:sz w:val="20"/>
          <w:szCs w:val="20"/>
        </w:rPr>
        <w:t>F</w:t>
      </w:r>
      <w:r w:rsidR="00F7344A">
        <w:rPr>
          <w:b/>
          <w:sz w:val="20"/>
          <w:szCs w:val="20"/>
        </w:rPr>
        <w:t>igure 3: Reported Difficulties of Real-Time</w:t>
      </w:r>
      <w:r w:rsidR="001D423A">
        <w:rPr>
          <w:b/>
          <w:sz w:val="20"/>
          <w:szCs w:val="20"/>
        </w:rPr>
        <w:t>-</w:t>
      </w:r>
      <w:r w:rsidR="00F7344A">
        <w:rPr>
          <w:b/>
          <w:sz w:val="20"/>
          <w:szCs w:val="20"/>
        </w:rPr>
        <w:t>Text (RTT) Users (N=32)</w:t>
      </w:r>
    </w:p>
    <w:p w14:paraId="21BDFF36" w14:textId="39EBEB5B" w:rsidR="001952BF" w:rsidRPr="001952BF" w:rsidRDefault="001952BF" w:rsidP="001C60C3">
      <w:pPr>
        <w:jc w:val="center"/>
        <w:rPr>
          <w:sz w:val="24"/>
          <w:szCs w:val="24"/>
        </w:rPr>
      </w:pPr>
      <w:r>
        <w:rPr>
          <w:noProof/>
        </w:rPr>
        <w:drawing>
          <wp:inline distT="0" distB="0" distL="0" distR="0" wp14:anchorId="2AB0C4AC" wp14:editId="78B7F8CC">
            <wp:extent cx="5943600" cy="3467100"/>
            <wp:effectExtent l="0" t="0" r="0" b="0"/>
            <wp:docPr id="3" name="Chart 3" descr="Figure 3 is a horizontal bar graph presenting reported difficulties for real-time-text technology users. &#10;No Difficulties 0%&#10;Deaf 28%&#10;Hearing Difficulty 81%&#10;Blind 0%&#10;Vision Difficulty 22%&#10;Mobility Difficulty 22%&#10;Hands/Fingers Difficulty 19%&#10;Arm use Difficulty 3%&#10;Speech Difficulty  9%&#10;Anxiety Difficulty 19%&#10;Cognition Difficulty 22%">
              <a:extLst xmlns:a="http://schemas.openxmlformats.org/drawingml/2006/main">
                <a:ext uri="{FF2B5EF4-FFF2-40B4-BE49-F238E27FC236}">
                  <a16:creationId xmlns:a16="http://schemas.microsoft.com/office/drawing/2014/main" id="{0322564C-8E03-5F44-A8F9-48C764290E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82AA1D7" w14:textId="74428345" w:rsidR="0040620C" w:rsidRPr="0040620C" w:rsidRDefault="0040620C" w:rsidP="006A5AFD">
      <w:pPr>
        <w:spacing w:after="120"/>
        <w:rPr>
          <w:sz w:val="24"/>
          <w:szCs w:val="24"/>
        </w:rPr>
      </w:pPr>
      <w:r w:rsidRPr="0040620C">
        <w:rPr>
          <w:sz w:val="24"/>
          <w:szCs w:val="24"/>
        </w:rPr>
        <w:lastRenderedPageBreak/>
        <w:t xml:space="preserve">The total number of difficulties reported by RTT users ranged from </w:t>
      </w:r>
      <w:r w:rsidR="00AE5458">
        <w:rPr>
          <w:sz w:val="24"/>
          <w:szCs w:val="24"/>
        </w:rPr>
        <w:t>0</w:t>
      </w:r>
      <w:r w:rsidRPr="0040620C">
        <w:rPr>
          <w:sz w:val="24"/>
          <w:szCs w:val="24"/>
        </w:rPr>
        <w:t>-6</w:t>
      </w:r>
      <w:r w:rsidR="006D697A">
        <w:rPr>
          <w:sz w:val="24"/>
          <w:szCs w:val="24"/>
        </w:rPr>
        <w:t>,</w:t>
      </w:r>
      <w:r w:rsidRPr="0040620C">
        <w:rPr>
          <w:sz w:val="24"/>
          <w:szCs w:val="24"/>
        </w:rPr>
        <w:t xml:space="preserve"> with 2.3 difficulties reported on average. </w:t>
      </w:r>
      <w:r w:rsidR="00E51A5F">
        <w:rPr>
          <w:sz w:val="24"/>
          <w:szCs w:val="24"/>
        </w:rPr>
        <w:t>Thirty-eight percent (</w:t>
      </w:r>
      <w:r w:rsidRPr="0040620C">
        <w:rPr>
          <w:sz w:val="24"/>
          <w:szCs w:val="24"/>
        </w:rPr>
        <w:t>38%</w:t>
      </w:r>
      <w:r w:rsidR="00E51A5F">
        <w:rPr>
          <w:sz w:val="24"/>
          <w:szCs w:val="24"/>
        </w:rPr>
        <w:t>) of the sample reported</w:t>
      </w:r>
      <w:r w:rsidRPr="0040620C">
        <w:rPr>
          <w:sz w:val="24"/>
          <w:szCs w:val="24"/>
        </w:rPr>
        <w:t xml:space="preserve"> only one difficulty; 32% reported 3 or more difficulties</w:t>
      </w:r>
      <w:r w:rsidR="00E51A5F">
        <w:rPr>
          <w:sz w:val="24"/>
          <w:szCs w:val="24"/>
        </w:rPr>
        <w:t>;</w:t>
      </w:r>
      <w:r w:rsidRPr="0040620C">
        <w:rPr>
          <w:sz w:val="24"/>
          <w:szCs w:val="24"/>
        </w:rPr>
        <w:t xml:space="preserve"> and 20% report</w:t>
      </w:r>
      <w:r w:rsidR="00E51A5F">
        <w:rPr>
          <w:sz w:val="24"/>
          <w:szCs w:val="24"/>
        </w:rPr>
        <w:t>ed</w:t>
      </w:r>
      <w:r w:rsidRPr="0040620C">
        <w:rPr>
          <w:sz w:val="24"/>
          <w:szCs w:val="24"/>
        </w:rPr>
        <w:t xml:space="preserve"> four or more. Seventy-five </w:t>
      </w:r>
      <w:r w:rsidR="00E51A5F">
        <w:rPr>
          <w:sz w:val="24"/>
          <w:szCs w:val="24"/>
        </w:rPr>
        <w:t xml:space="preserve">(75%) </w:t>
      </w:r>
      <w:r w:rsidRPr="0040620C">
        <w:rPr>
          <w:sz w:val="24"/>
          <w:szCs w:val="24"/>
        </w:rPr>
        <w:t>percent of RTT use</w:t>
      </w:r>
      <w:r w:rsidR="00E51A5F">
        <w:rPr>
          <w:sz w:val="24"/>
          <w:szCs w:val="24"/>
        </w:rPr>
        <w:t xml:space="preserve">rs in the SUN sample </w:t>
      </w:r>
      <w:r w:rsidR="00310766">
        <w:rPr>
          <w:sz w:val="24"/>
          <w:szCs w:val="24"/>
        </w:rPr>
        <w:t>were</w:t>
      </w:r>
      <w:r w:rsidR="00E51A5F">
        <w:rPr>
          <w:sz w:val="24"/>
          <w:szCs w:val="24"/>
        </w:rPr>
        <w:t xml:space="preserve"> female; 81% identif</w:t>
      </w:r>
      <w:r w:rsidR="00310766">
        <w:rPr>
          <w:sz w:val="24"/>
          <w:szCs w:val="24"/>
        </w:rPr>
        <w:t>ied</w:t>
      </w:r>
      <w:r w:rsidR="00E51A5F">
        <w:rPr>
          <w:sz w:val="24"/>
          <w:szCs w:val="24"/>
        </w:rPr>
        <w:t xml:space="preserve"> as Caucasian; 63% report</w:t>
      </w:r>
      <w:r w:rsidR="00310766">
        <w:rPr>
          <w:sz w:val="24"/>
          <w:szCs w:val="24"/>
        </w:rPr>
        <w:t>ed</w:t>
      </w:r>
      <w:r w:rsidR="00E51A5F">
        <w:rPr>
          <w:sz w:val="24"/>
          <w:szCs w:val="24"/>
        </w:rPr>
        <w:t xml:space="preserve"> earning a bachelor’s degree</w:t>
      </w:r>
      <w:r w:rsidRPr="0040620C">
        <w:rPr>
          <w:sz w:val="24"/>
          <w:szCs w:val="24"/>
        </w:rPr>
        <w:t xml:space="preserve"> or higher</w:t>
      </w:r>
      <w:r w:rsidR="00E51A5F">
        <w:rPr>
          <w:sz w:val="24"/>
          <w:szCs w:val="24"/>
        </w:rPr>
        <w:t>;</w:t>
      </w:r>
      <w:r w:rsidRPr="0040620C">
        <w:rPr>
          <w:sz w:val="24"/>
          <w:szCs w:val="24"/>
        </w:rPr>
        <w:t xml:space="preserve"> and 55% </w:t>
      </w:r>
      <w:r w:rsidR="00310766">
        <w:rPr>
          <w:sz w:val="24"/>
          <w:szCs w:val="24"/>
        </w:rPr>
        <w:t>reported</w:t>
      </w:r>
      <w:r w:rsidRPr="0040620C">
        <w:rPr>
          <w:sz w:val="24"/>
          <w:szCs w:val="24"/>
        </w:rPr>
        <w:t xml:space="preserve"> annual incomes of </w:t>
      </w:r>
      <w:r w:rsidR="0023107F">
        <w:rPr>
          <w:sz w:val="24"/>
          <w:szCs w:val="24"/>
        </w:rPr>
        <w:t>$</w:t>
      </w:r>
      <w:r w:rsidRPr="0040620C">
        <w:rPr>
          <w:sz w:val="24"/>
          <w:szCs w:val="24"/>
        </w:rPr>
        <w:t xml:space="preserve">50,000 or greater. Thirty-four </w:t>
      </w:r>
      <w:r w:rsidR="00E51A5F">
        <w:rPr>
          <w:sz w:val="24"/>
          <w:szCs w:val="24"/>
        </w:rPr>
        <w:t xml:space="preserve">percent (34%) </w:t>
      </w:r>
      <w:r w:rsidR="00310766">
        <w:rPr>
          <w:sz w:val="24"/>
          <w:szCs w:val="24"/>
        </w:rPr>
        <w:t>were</w:t>
      </w:r>
      <w:r w:rsidR="00E51A5F">
        <w:rPr>
          <w:sz w:val="24"/>
          <w:szCs w:val="24"/>
        </w:rPr>
        <w:t xml:space="preserve"> currently working either full or part</w:t>
      </w:r>
      <w:r w:rsidR="006D697A">
        <w:rPr>
          <w:sz w:val="24"/>
          <w:szCs w:val="24"/>
        </w:rPr>
        <w:t>-</w:t>
      </w:r>
      <w:r w:rsidR="00E51A5F">
        <w:rPr>
          <w:sz w:val="24"/>
          <w:szCs w:val="24"/>
        </w:rPr>
        <w:t xml:space="preserve">time. The average age of RTT users </w:t>
      </w:r>
      <w:r w:rsidR="00310766">
        <w:rPr>
          <w:sz w:val="24"/>
          <w:szCs w:val="24"/>
        </w:rPr>
        <w:t>was</w:t>
      </w:r>
      <w:r w:rsidR="00E51A5F">
        <w:rPr>
          <w:sz w:val="24"/>
          <w:szCs w:val="24"/>
        </w:rPr>
        <w:t xml:space="preserve"> 67, an</w:t>
      </w:r>
      <w:r w:rsidR="0023107F">
        <w:rPr>
          <w:sz w:val="24"/>
          <w:szCs w:val="24"/>
        </w:rPr>
        <w:t>d</w:t>
      </w:r>
      <w:r w:rsidRPr="0040620C">
        <w:rPr>
          <w:sz w:val="24"/>
          <w:szCs w:val="24"/>
        </w:rPr>
        <w:t xml:space="preserve"> 69% of users </w:t>
      </w:r>
      <w:r w:rsidR="00A37730">
        <w:rPr>
          <w:sz w:val="24"/>
          <w:szCs w:val="24"/>
        </w:rPr>
        <w:t>were</w:t>
      </w:r>
      <w:r w:rsidRPr="0040620C">
        <w:rPr>
          <w:sz w:val="24"/>
          <w:szCs w:val="24"/>
        </w:rPr>
        <w:t xml:space="preserve"> over age 60. </w:t>
      </w:r>
    </w:p>
    <w:p w14:paraId="47E91745" w14:textId="478DD409" w:rsidR="001952BF" w:rsidRPr="00C84409" w:rsidRDefault="0040620C" w:rsidP="00C84409">
      <w:pPr>
        <w:pStyle w:val="Heading2"/>
        <w:rPr>
          <w:rFonts w:asciiTheme="minorHAnsi" w:hAnsiTheme="minorHAnsi" w:cstheme="minorHAnsi"/>
          <w:sz w:val="28"/>
          <w:szCs w:val="28"/>
        </w:rPr>
      </w:pPr>
      <w:r w:rsidRPr="00C84409">
        <w:rPr>
          <w:rFonts w:asciiTheme="minorHAnsi" w:hAnsiTheme="minorHAnsi" w:cstheme="minorHAnsi"/>
          <w:sz w:val="28"/>
          <w:szCs w:val="28"/>
        </w:rPr>
        <w:t>Intelligent Personal Assistants</w:t>
      </w:r>
    </w:p>
    <w:p w14:paraId="2A0E3B18" w14:textId="446B8744" w:rsidR="0040620C" w:rsidRDefault="0040620C" w:rsidP="006A5AFD">
      <w:pPr>
        <w:spacing w:after="120"/>
        <w:rPr>
          <w:sz w:val="24"/>
          <w:szCs w:val="24"/>
        </w:rPr>
      </w:pPr>
      <w:r w:rsidRPr="0040620C">
        <w:rPr>
          <w:sz w:val="24"/>
          <w:szCs w:val="24"/>
        </w:rPr>
        <w:t xml:space="preserve">The SUN also queried on the use of intelligent personal assistants for wireless devices, such as Apple Siri, Google Now, Microsoft Cortana, and Amazon Alexa. A </w:t>
      </w:r>
      <w:r w:rsidR="00E51A5F">
        <w:rPr>
          <w:sz w:val="24"/>
          <w:szCs w:val="24"/>
        </w:rPr>
        <w:t>total of 90 respondents, or 21</w:t>
      </w:r>
      <w:r w:rsidRPr="0040620C">
        <w:rPr>
          <w:sz w:val="24"/>
          <w:szCs w:val="24"/>
        </w:rPr>
        <w:t>% of the SUN sample, indicated their use of intelligent</w:t>
      </w:r>
      <w:r w:rsidR="00A37730">
        <w:rPr>
          <w:sz w:val="24"/>
          <w:szCs w:val="24"/>
        </w:rPr>
        <w:t xml:space="preserve"> personal</w:t>
      </w:r>
      <w:r w:rsidRPr="0040620C">
        <w:rPr>
          <w:sz w:val="24"/>
          <w:szCs w:val="24"/>
        </w:rPr>
        <w:t xml:space="preserve"> assistants. Users indicate</w:t>
      </w:r>
      <w:r w:rsidR="00A37730">
        <w:rPr>
          <w:sz w:val="24"/>
          <w:szCs w:val="24"/>
        </w:rPr>
        <w:t>d</w:t>
      </w:r>
      <w:r w:rsidRPr="0040620C">
        <w:rPr>
          <w:sz w:val="24"/>
          <w:szCs w:val="24"/>
        </w:rPr>
        <w:t xml:space="preserve"> a diverse range of functional abilities, with cognition difficulty and mobility difficulty tied as the top</w:t>
      </w:r>
      <w:r w:rsidR="00E51A5F">
        <w:rPr>
          <w:sz w:val="24"/>
          <w:szCs w:val="24"/>
        </w:rPr>
        <w:t xml:space="preserve"> two difficulties (N=28, or 31</w:t>
      </w:r>
      <w:r w:rsidRPr="0040620C">
        <w:rPr>
          <w:sz w:val="24"/>
          <w:szCs w:val="24"/>
        </w:rPr>
        <w:t>% of users), followed by vision difficulties and hearing difficulties</w:t>
      </w:r>
      <w:r w:rsidR="0023107F">
        <w:rPr>
          <w:sz w:val="24"/>
          <w:szCs w:val="24"/>
        </w:rPr>
        <w:t>,</w:t>
      </w:r>
      <w:r w:rsidRPr="0040620C">
        <w:rPr>
          <w:sz w:val="24"/>
          <w:szCs w:val="24"/>
        </w:rPr>
        <w:t xml:space="preserve"> tied</w:t>
      </w:r>
      <w:r w:rsidR="00E51A5F">
        <w:rPr>
          <w:sz w:val="24"/>
          <w:szCs w:val="24"/>
        </w:rPr>
        <w:t xml:space="preserve"> for second place (N=23, or 26</w:t>
      </w:r>
      <w:r w:rsidRPr="0040620C">
        <w:rPr>
          <w:sz w:val="24"/>
          <w:szCs w:val="24"/>
        </w:rPr>
        <w:t xml:space="preserve">% of users). The following chart presents a breakdown of intelligent </w:t>
      </w:r>
      <w:r w:rsidR="00A37730">
        <w:rPr>
          <w:sz w:val="24"/>
          <w:szCs w:val="24"/>
        </w:rPr>
        <w:t xml:space="preserve">personal </w:t>
      </w:r>
      <w:r w:rsidRPr="0040620C">
        <w:rPr>
          <w:sz w:val="24"/>
          <w:szCs w:val="24"/>
        </w:rPr>
        <w:t>assistant use by functional difficulty.</w:t>
      </w:r>
    </w:p>
    <w:p w14:paraId="7F482AE4" w14:textId="4D278FD2" w:rsidR="00593A53" w:rsidRPr="00593A53" w:rsidRDefault="00593A53" w:rsidP="00A37730">
      <w:pPr>
        <w:spacing w:after="60"/>
        <w:jc w:val="center"/>
        <w:rPr>
          <w:b/>
          <w:sz w:val="20"/>
          <w:szCs w:val="20"/>
        </w:rPr>
      </w:pPr>
      <w:r>
        <w:rPr>
          <w:b/>
          <w:sz w:val="20"/>
          <w:szCs w:val="20"/>
        </w:rPr>
        <w:t>Figure 4: Reported Difficulties of Intelligent Personal Assistant Users (N=90)</w:t>
      </w:r>
    </w:p>
    <w:p w14:paraId="270C3C81" w14:textId="3B39BB61" w:rsidR="0040620C" w:rsidRDefault="0040620C" w:rsidP="0040620C">
      <w:r>
        <w:rPr>
          <w:noProof/>
        </w:rPr>
        <w:drawing>
          <wp:inline distT="0" distB="0" distL="0" distR="0" wp14:anchorId="30D649EA" wp14:editId="6986EE78">
            <wp:extent cx="5943600" cy="2894965"/>
            <wp:effectExtent l="0" t="0" r="0" b="635"/>
            <wp:docPr id="4" name="Chart 4" descr="Figure 4 is a horizontal bar graph presenting reported difficulties for intelligent personal assistant users. &#10;No Difficulties 6%&#10;Deaf 19%&#10;Hearing Difficulty 26%&#10;Blind 14%&#10;Vision Difficulty 26%&#10;Mobility Difficulty 31%&#10;Hands/Fingers Difficulty 20%&#10;Arm use Difficulty 14%&#10;Speech Difficulty  9%&#10;Anxiety Difficulty 23%&#10;Cognition Difficulty 31%">
              <a:extLst xmlns:a="http://schemas.openxmlformats.org/drawingml/2006/main">
                <a:ext uri="{FF2B5EF4-FFF2-40B4-BE49-F238E27FC236}">
                  <a16:creationId xmlns:a16="http://schemas.microsoft.com/office/drawing/2014/main" id="{0E2538BE-B2C5-BE4A-BF04-EBC0E5409E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9971DD2" w14:textId="487CCEAE" w:rsidR="0040620C" w:rsidRPr="0040620C" w:rsidRDefault="00E51A5F" w:rsidP="006A5AFD">
      <w:pPr>
        <w:spacing w:after="120"/>
        <w:rPr>
          <w:sz w:val="24"/>
          <w:szCs w:val="24"/>
        </w:rPr>
      </w:pPr>
      <w:r>
        <w:rPr>
          <w:sz w:val="24"/>
          <w:szCs w:val="24"/>
        </w:rPr>
        <w:t>Thirty-eight percent (</w:t>
      </w:r>
      <w:r w:rsidR="0040620C" w:rsidRPr="0040620C">
        <w:rPr>
          <w:sz w:val="24"/>
          <w:szCs w:val="24"/>
        </w:rPr>
        <w:t>38%</w:t>
      </w:r>
      <w:r>
        <w:rPr>
          <w:sz w:val="24"/>
          <w:szCs w:val="24"/>
        </w:rPr>
        <w:t>) of the sample reported</w:t>
      </w:r>
      <w:r w:rsidR="0040620C" w:rsidRPr="0040620C">
        <w:rPr>
          <w:sz w:val="24"/>
          <w:szCs w:val="24"/>
        </w:rPr>
        <w:t xml:space="preserve"> onl</w:t>
      </w:r>
      <w:r>
        <w:rPr>
          <w:sz w:val="24"/>
          <w:szCs w:val="24"/>
        </w:rPr>
        <w:t>y one difficulty; 30% reported three</w:t>
      </w:r>
      <w:r w:rsidR="0040620C" w:rsidRPr="0040620C">
        <w:rPr>
          <w:sz w:val="24"/>
          <w:szCs w:val="24"/>
        </w:rPr>
        <w:t xml:space="preserve"> or more difficulties</w:t>
      </w:r>
      <w:r>
        <w:rPr>
          <w:sz w:val="24"/>
          <w:szCs w:val="24"/>
        </w:rPr>
        <w:t>;</w:t>
      </w:r>
      <w:r w:rsidR="0040620C" w:rsidRPr="0040620C">
        <w:rPr>
          <w:sz w:val="24"/>
          <w:szCs w:val="24"/>
        </w:rPr>
        <w:t xml:space="preserve"> and 18% report</w:t>
      </w:r>
      <w:r>
        <w:rPr>
          <w:sz w:val="24"/>
          <w:szCs w:val="24"/>
        </w:rPr>
        <w:t>ed</w:t>
      </w:r>
      <w:r w:rsidR="0040620C" w:rsidRPr="0040620C">
        <w:rPr>
          <w:sz w:val="24"/>
          <w:szCs w:val="24"/>
        </w:rPr>
        <w:t xml:space="preserve"> four or more. Sixty-three percent</w:t>
      </w:r>
      <w:r>
        <w:rPr>
          <w:sz w:val="24"/>
          <w:szCs w:val="24"/>
        </w:rPr>
        <w:t xml:space="preserve"> (63%) of intelligent personal assistant</w:t>
      </w:r>
      <w:r w:rsidR="0040620C" w:rsidRPr="0040620C">
        <w:rPr>
          <w:sz w:val="24"/>
          <w:szCs w:val="24"/>
        </w:rPr>
        <w:t xml:space="preserve"> users in the SUN sample </w:t>
      </w:r>
      <w:r w:rsidR="001D75E6">
        <w:rPr>
          <w:sz w:val="24"/>
          <w:szCs w:val="24"/>
        </w:rPr>
        <w:t>were</w:t>
      </w:r>
      <w:r w:rsidR="0040620C" w:rsidRPr="0040620C">
        <w:rPr>
          <w:sz w:val="24"/>
          <w:szCs w:val="24"/>
        </w:rPr>
        <w:t xml:space="preserve"> female</w:t>
      </w:r>
      <w:r>
        <w:rPr>
          <w:sz w:val="24"/>
          <w:szCs w:val="24"/>
        </w:rPr>
        <w:t>,</w:t>
      </w:r>
      <w:r w:rsidR="0040620C" w:rsidRPr="0040620C">
        <w:rPr>
          <w:sz w:val="24"/>
          <w:szCs w:val="24"/>
        </w:rPr>
        <w:t xml:space="preserve"> an</w:t>
      </w:r>
      <w:r>
        <w:rPr>
          <w:sz w:val="24"/>
          <w:szCs w:val="24"/>
        </w:rPr>
        <w:t>d 69% identif</w:t>
      </w:r>
      <w:r w:rsidR="001D75E6">
        <w:rPr>
          <w:sz w:val="24"/>
          <w:szCs w:val="24"/>
        </w:rPr>
        <w:t>ied</w:t>
      </w:r>
      <w:r>
        <w:rPr>
          <w:sz w:val="24"/>
          <w:szCs w:val="24"/>
        </w:rPr>
        <w:t xml:space="preserve"> as Caucasian. Sixty-eight percent (</w:t>
      </w:r>
      <w:r w:rsidR="0040620C" w:rsidRPr="0040620C">
        <w:rPr>
          <w:sz w:val="24"/>
          <w:szCs w:val="24"/>
        </w:rPr>
        <w:t>68%</w:t>
      </w:r>
      <w:r>
        <w:rPr>
          <w:sz w:val="24"/>
          <w:szCs w:val="24"/>
        </w:rPr>
        <w:t>) report</w:t>
      </w:r>
      <w:r w:rsidR="001D75E6">
        <w:rPr>
          <w:sz w:val="24"/>
          <w:szCs w:val="24"/>
        </w:rPr>
        <w:t>ed</w:t>
      </w:r>
      <w:r>
        <w:rPr>
          <w:sz w:val="24"/>
          <w:szCs w:val="24"/>
        </w:rPr>
        <w:t xml:space="preserve"> obtaining a bachelor’s degree</w:t>
      </w:r>
      <w:r w:rsidR="0040620C" w:rsidRPr="0040620C">
        <w:rPr>
          <w:sz w:val="24"/>
          <w:szCs w:val="24"/>
        </w:rPr>
        <w:t xml:space="preserve"> or higher</w:t>
      </w:r>
      <w:r>
        <w:rPr>
          <w:sz w:val="24"/>
          <w:szCs w:val="24"/>
        </w:rPr>
        <w:t>, and 49% report</w:t>
      </w:r>
      <w:r w:rsidR="001D75E6">
        <w:rPr>
          <w:sz w:val="24"/>
          <w:szCs w:val="24"/>
        </w:rPr>
        <w:t>ed</w:t>
      </w:r>
      <w:r w:rsidR="0040620C" w:rsidRPr="0040620C">
        <w:rPr>
          <w:sz w:val="24"/>
          <w:szCs w:val="24"/>
        </w:rPr>
        <w:t xml:space="preserve"> annual incomes of over </w:t>
      </w:r>
      <w:r>
        <w:rPr>
          <w:sz w:val="24"/>
          <w:szCs w:val="24"/>
        </w:rPr>
        <w:t>$</w:t>
      </w:r>
      <w:r w:rsidR="0040620C" w:rsidRPr="0040620C">
        <w:rPr>
          <w:sz w:val="24"/>
          <w:szCs w:val="24"/>
        </w:rPr>
        <w:t>50,000. Forty-eight percent</w:t>
      </w:r>
      <w:r>
        <w:rPr>
          <w:sz w:val="24"/>
          <w:szCs w:val="24"/>
        </w:rPr>
        <w:t xml:space="preserve"> (48%)</w:t>
      </w:r>
      <w:r w:rsidR="0040620C" w:rsidRPr="0040620C">
        <w:rPr>
          <w:sz w:val="24"/>
          <w:szCs w:val="24"/>
        </w:rPr>
        <w:t xml:space="preserve"> </w:t>
      </w:r>
      <w:r w:rsidR="001D75E6">
        <w:rPr>
          <w:sz w:val="24"/>
          <w:szCs w:val="24"/>
        </w:rPr>
        <w:t>were</w:t>
      </w:r>
      <w:r w:rsidR="0040620C" w:rsidRPr="0040620C">
        <w:rPr>
          <w:sz w:val="24"/>
          <w:szCs w:val="24"/>
        </w:rPr>
        <w:t xml:space="preserve"> currently working full or part</w:t>
      </w:r>
      <w:r w:rsidR="00A35F29">
        <w:rPr>
          <w:sz w:val="24"/>
          <w:szCs w:val="24"/>
        </w:rPr>
        <w:t>-</w:t>
      </w:r>
      <w:r w:rsidR="0040620C" w:rsidRPr="0040620C">
        <w:rPr>
          <w:sz w:val="24"/>
          <w:szCs w:val="24"/>
        </w:rPr>
        <w:t xml:space="preserve">time; the majority (52%) </w:t>
      </w:r>
      <w:r w:rsidR="001D75E6">
        <w:rPr>
          <w:sz w:val="24"/>
          <w:szCs w:val="24"/>
        </w:rPr>
        <w:t>were</w:t>
      </w:r>
      <w:r w:rsidR="0040620C" w:rsidRPr="0040620C">
        <w:rPr>
          <w:sz w:val="24"/>
          <w:szCs w:val="24"/>
        </w:rPr>
        <w:t xml:space="preserve"> retired or not employed.  </w:t>
      </w:r>
      <w:r w:rsidR="005416F9">
        <w:rPr>
          <w:sz w:val="24"/>
          <w:szCs w:val="24"/>
        </w:rPr>
        <w:t xml:space="preserve">The average age of users of intelligent </w:t>
      </w:r>
      <w:r w:rsidR="001D75E6">
        <w:rPr>
          <w:sz w:val="24"/>
          <w:szCs w:val="24"/>
        </w:rPr>
        <w:lastRenderedPageBreak/>
        <w:t>personal</w:t>
      </w:r>
      <w:r w:rsidR="0062693B">
        <w:rPr>
          <w:sz w:val="24"/>
          <w:szCs w:val="24"/>
        </w:rPr>
        <w:t xml:space="preserve"> </w:t>
      </w:r>
      <w:r w:rsidR="005416F9">
        <w:rPr>
          <w:sz w:val="24"/>
          <w:szCs w:val="24"/>
        </w:rPr>
        <w:t xml:space="preserve">agents </w:t>
      </w:r>
      <w:r w:rsidR="0062693B">
        <w:rPr>
          <w:sz w:val="24"/>
          <w:szCs w:val="24"/>
        </w:rPr>
        <w:t>was</w:t>
      </w:r>
      <w:r w:rsidR="005416F9">
        <w:rPr>
          <w:sz w:val="24"/>
          <w:szCs w:val="24"/>
        </w:rPr>
        <w:t xml:space="preserve"> 52 years of age, with a standard deviation of </w:t>
      </w:r>
      <w:r w:rsidR="0040620C" w:rsidRPr="0040620C">
        <w:rPr>
          <w:sz w:val="24"/>
          <w:szCs w:val="24"/>
        </w:rPr>
        <w:t>16</w:t>
      </w:r>
      <w:r w:rsidR="005416F9">
        <w:rPr>
          <w:sz w:val="24"/>
          <w:szCs w:val="24"/>
        </w:rPr>
        <w:t xml:space="preserve"> years. Fifty-eight percent (58%) of this group </w:t>
      </w:r>
      <w:r w:rsidR="0062693B">
        <w:rPr>
          <w:sz w:val="24"/>
          <w:szCs w:val="24"/>
        </w:rPr>
        <w:t>were</w:t>
      </w:r>
      <w:r w:rsidR="0023107F">
        <w:rPr>
          <w:sz w:val="24"/>
          <w:szCs w:val="24"/>
        </w:rPr>
        <w:t xml:space="preserve"> over age 50.</w:t>
      </w:r>
    </w:p>
    <w:p w14:paraId="3BDB5155" w14:textId="05380AAE" w:rsidR="003E2310" w:rsidRPr="005416F9" w:rsidRDefault="0040620C" w:rsidP="005416F9">
      <w:pPr>
        <w:pStyle w:val="Heading1"/>
        <w:rPr>
          <w:rFonts w:asciiTheme="minorHAnsi" w:hAnsiTheme="minorHAnsi" w:cstheme="minorHAnsi"/>
          <w:b/>
        </w:rPr>
      </w:pPr>
      <w:r w:rsidRPr="005D1339">
        <w:rPr>
          <w:rFonts w:asciiTheme="minorHAnsi" w:hAnsiTheme="minorHAnsi" w:cstheme="minorHAnsi"/>
          <w:b/>
        </w:rPr>
        <w:t>Device Use by Activity</w:t>
      </w:r>
      <w:r w:rsidR="00F578D1" w:rsidRPr="005D1339">
        <w:rPr>
          <w:rFonts w:asciiTheme="minorHAnsi" w:hAnsiTheme="minorHAnsi" w:cstheme="minorHAnsi"/>
          <w:b/>
        </w:rPr>
        <w:t xml:space="preserve"> and Disability</w:t>
      </w:r>
    </w:p>
    <w:p w14:paraId="1903680E" w14:textId="0D5153DE" w:rsidR="003A7E0A" w:rsidRDefault="003A7E0A" w:rsidP="006A5AFD">
      <w:pPr>
        <w:spacing w:after="120"/>
        <w:rPr>
          <w:sz w:val="24"/>
          <w:szCs w:val="24"/>
        </w:rPr>
      </w:pPr>
      <w:r>
        <w:rPr>
          <w:sz w:val="24"/>
          <w:szCs w:val="24"/>
        </w:rPr>
        <w:t>The SUN also queried respondents with disabilities regarding the activities for which they used their wireless devices beyond “core” communication functions. We</w:t>
      </w:r>
      <w:r w:rsidR="005416F9">
        <w:rPr>
          <w:sz w:val="24"/>
          <w:szCs w:val="24"/>
        </w:rPr>
        <w:t xml:space="preserve"> present the findings for six</w:t>
      </w:r>
      <w:r>
        <w:rPr>
          <w:sz w:val="24"/>
          <w:szCs w:val="24"/>
        </w:rPr>
        <w:t xml:space="preserve"> categories, based upon the key</w:t>
      </w:r>
      <w:r w:rsidR="005416F9">
        <w:rPr>
          <w:sz w:val="24"/>
          <w:szCs w:val="24"/>
        </w:rPr>
        <w:t xml:space="preserve"> function</w:t>
      </w:r>
      <w:r w:rsidR="00A41D8E">
        <w:rPr>
          <w:sz w:val="24"/>
          <w:szCs w:val="24"/>
        </w:rPr>
        <w:t>s</w:t>
      </w:r>
      <w:r w:rsidR="005416F9">
        <w:rPr>
          <w:sz w:val="24"/>
          <w:szCs w:val="24"/>
        </w:rPr>
        <w:t xml:space="preserve"> associated</w:t>
      </w:r>
      <w:r w:rsidR="00834BA9">
        <w:rPr>
          <w:sz w:val="24"/>
          <w:szCs w:val="24"/>
        </w:rPr>
        <w:t xml:space="preserve"> with</w:t>
      </w:r>
      <w:r w:rsidR="005416F9">
        <w:rPr>
          <w:sz w:val="24"/>
          <w:szCs w:val="24"/>
        </w:rPr>
        <w:t xml:space="preserve"> many frequently used applications for smartphones, tablets, and other wireless devices. These may include address books, electronic calendars, notepads, and voice recorders for organization. They also may include GPS and map-based apps such as Google Maps, Waze, or Apple Maps for navigation and directions. A variety of apps exist to assist individuals with saving or managing money, as well as the apps provided by banks for online banking and bill-pay apps provided by many utilities and service providers. Rather than consider specific apps, this version of the SUN took a functional approach.</w:t>
      </w:r>
    </w:p>
    <w:p w14:paraId="5F10B4AE" w14:textId="31BFABB7" w:rsidR="003A7E0A" w:rsidRPr="005D1339" w:rsidRDefault="003A7E0A" w:rsidP="005D1339">
      <w:pPr>
        <w:pStyle w:val="Heading2"/>
        <w:rPr>
          <w:rFonts w:asciiTheme="minorHAnsi" w:hAnsiTheme="minorHAnsi" w:cstheme="minorHAnsi"/>
          <w:sz w:val="28"/>
          <w:szCs w:val="28"/>
        </w:rPr>
      </w:pPr>
      <w:r w:rsidRPr="005D1339">
        <w:rPr>
          <w:rFonts w:asciiTheme="minorHAnsi" w:hAnsiTheme="minorHAnsi" w:cstheme="minorHAnsi"/>
          <w:sz w:val="28"/>
          <w:szCs w:val="28"/>
        </w:rPr>
        <w:t>Organizational Activities</w:t>
      </w:r>
    </w:p>
    <w:p w14:paraId="38477B78" w14:textId="752BCBFE" w:rsidR="00F578D1" w:rsidRDefault="003A7E0A" w:rsidP="006A5AFD">
      <w:pPr>
        <w:spacing w:after="120"/>
        <w:rPr>
          <w:noProof/>
        </w:rPr>
      </w:pPr>
      <w:r>
        <w:rPr>
          <w:sz w:val="24"/>
          <w:szCs w:val="24"/>
        </w:rPr>
        <w:t xml:space="preserve">SUN participants were queried about the use of their wireless devices for </w:t>
      </w:r>
      <w:r w:rsidR="00F578D1">
        <w:rPr>
          <w:sz w:val="24"/>
          <w:szCs w:val="24"/>
        </w:rPr>
        <w:t>organizational activities for everyday activities, such as time management or keeping up with contacts. The most commonly indicated uses included keeping a directory of contacts (67%), keeping a calendar of appointments (59%), and recording notes or reminders (50%). A minority of respondents, only 27%, indicated using their devices for completing work activities, such as word processing or crea</w:t>
      </w:r>
      <w:bookmarkStart w:id="0" w:name="OLE_LINK14"/>
      <w:r w:rsidR="00F578D1">
        <w:rPr>
          <w:sz w:val="24"/>
          <w:szCs w:val="24"/>
        </w:rPr>
        <w:t>ting and showing presentations.</w:t>
      </w:r>
      <w:r w:rsidR="005416F9">
        <w:rPr>
          <w:sz w:val="24"/>
          <w:szCs w:val="24"/>
        </w:rPr>
        <w:t xml:space="preserve"> From the four options provided,</w:t>
      </w:r>
      <w:r w:rsidR="00F578D1">
        <w:rPr>
          <w:sz w:val="24"/>
          <w:szCs w:val="24"/>
        </w:rPr>
        <w:t xml:space="preserve"> respondents indicated an </w:t>
      </w:r>
      <w:r w:rsidR="00F578D1" w:rsidRPr="00F578D1">
        <w:rPr>
          <w:sz w:val="24"/>
          <w:szCs w:val="24"/>
        </w:rPr>
        <w:t xml:space="preserve">average of 2.3 activities reported in this category. </w:t>
      </w:r>
      <w:bookmarkEnd w:id="0"/>
      <w:r w:rsidR="00D653AF">
        <w:rPr>
          <w:sz w:val="24"/>
          <w:szCs w:val="24"/>
        </w:rPr>
        <w:t>Figure 5</w:t>
      </w:r>
      <w:r w:rsidR="00F578D1">
        <w:rPr>
          <w:sz w:val="24"/>
          <w:szCs w:val="24"/>
        </w:rPr>
        <w:t xml:space="preserve"> presents the use of wireless devices by disability or functional limitation.</w:t>
      </w:r>
    </w:p>
    <w:p w14:paraId="3F897591" w14:textId="2282980A" w:rsidR="00593A53" w:rsidRPr="00593A53" w:rsidRDefault="00593A53" w:rsidP="00621D11">
      <w:pPr>
        <w:spacing w:after="60"/>
        <w:jc w:val="center"/>
        <w:rPr>
          <w:b/>
          <w:sz w:val="20"/>
          <w:szCs w:val="20"/>
        </w:rPr>
      </w:pPr>
      <w:r>
        <w:rPr>
          <w:b/>
          <w:noProof/>
          <w:sz w:val="20"/>
          <w:szCs w:val="20"/>
        </w:rPr>
        <w:t>Figure 5: Use of Wireless Devices for Organization Activities, by Disability or Functional Limitation (N=426)</w:t>
      </w:r>
    </w:p>
    <w:p w14:paraId="70C629E1" w14:textId="555851D0" w:rsidR="00F578D1" w:rsidRDefault="00F578D1" w:rsidP="003A7E0A">
      <w:pPr>
        <w:rPr>
          <w:sz w:val="24"/>
          <w:szCs w:val="24"/>
        </w:rPr>
      </w:pPr>
      <w:r>
        <w:rPr>
          <w:noProof/>
        </w:rPr>
        <w:drawing>
          <wp:inline distT="0" distB="0" distL="0" distR="0" wp14:anchorId="5020DE01" wp14:editId="0F5AFF4C">
            <wp:extent cx="5943600" cy="2741456"/>
            <wp:effectExtent l="0" t="0" r="0" b="1905"/>
            <wp:docPr id="72" name="Chart 72" descr="Figure 5 is a horizontal bar graph presenting Use of Wireless Devices for Organization Activities, by Disability or Functional Limitation. &#10;Deaf 93%&#10;Hearing Difficulty 75%&#10;Blind 79%&#10;Vision Difficulty 84%&#10;Mobility Difficulty 81%&#10;Hands/Fingers Difficulty 76%&#10;Arm use Difficulty 75%&#10;Speech Difficulty  72%&#10;Anxiety Difficulty 74%&#10;Cognition Difficulty 74%">
              <a:extLst xmlns:a="http://schemas.openxmlformats.org/drawingml/2006/main">
                <a:ext uri="{FF2B5EF4-FFF2-40B4-BE49-F238E27FC236}">
                  <a16:creationId xmlns:a16="http://schemas.microsoft.com/office/drawing/2014/main" id="{325BF597-46B8-B34F-9C4F-D8C851A5AC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0DDEB4F" w14:textId="0A4C5DBB" w:rsidR="00F578D1" w:rsidRDefault="00F578D1" w:rsidP="006A5AFD">
      <w:pPr>
        <w:spacing w:after="120"/>
        <w:rPr>
          <w:sz w:val="24"/>
          <w:szCs w:val="24"/>
        </w:rPr>
      </w:pPr>
      <w:r w:rsidRPr="00F578D1">
        <w:rPr>
          <w:sz w:val="24"/>
          <w:szCs w:val="24"/>
        </w:rPr>
        <w:lastRenderedPageBreak/>
        <w:t>Respondents who i</w:t>
      </w:r>
      <w:r>
        <w:rPr>
          <w:sz w:val="24"/>
          <w:szCs w:val="24"/>
        </w:rPr>
        <w:t xml:space="preserve">dentified as </w:t>
      </w:r>
      <w:r w:rsidR="005416F9">
        <w:rPr>
          <w:sz w:val="24"/>
          <w:szCs w:val="24"/>
        </w:rPr>
        <w:t xml:space="preserve">functionally deaf, blind, </w:t>
      </w:r>
      <w:r>
        <w:rPr>
          <w:sz w:val="24"/>
          <w:szCs w:val="24"/>
        </w:rPr>
        <w:t>or</w:t>
      </w:r>
      <w:r w:rsidR="005416F9">
        <w:rPr>
          <w:sz w:val="24"/>
          <w:szCs w:val="24"/>
        </w:rPr>
        <w:t xml:space="preserve"> individuals</w:t>
      </w:r>
      <w:r>
        <w:rPr>
          <w:sz w:val="24"/>
          <w:szCs w:val="24"/>
        </w:rPr>
        <w:t xml:space="preserve"> who had</w:t>
      </w:r>
      <w:r w:rsidRPr="00F578D1">
        <w:rPr>
          <w:sz w:val="24"/>
          <w:szCs w:val="24"/>
        </w:rPr>
        <w:t xml:space="preserve"> a visio</w:t>
      </w:r>
      <w:r>
        <w:rPr>
          <w:sz w:val="24"/>
          <w:szCs w:val="24"/>
        </w:rPr>
        <w:t xml:space="preserve">n difficulty used their devices </w:t>
      </w:r>
      <w:r w:rsidRPr="00F578D1">
        <w:rPr>
          <w:sz w:val="24"/>
          <w:szCs w:val="24"/>
        </w:rPr>
        <w:t>organizatio</w:t>
      </w:r>
      <w:r>
        <w:rPr>
          <w:sz w:val="24"/>
          <w:szCs w:val="24"/>
        </w:rPr>
        <w:t>nal activities most</w:t>
      </w:r>
      <w:r w:rsidR="008C52D8">
        <w:rPr>
          <w:sz w:val="24"/>
          <w:szCs w:val="24"/>
        </w:rPr>
        <w:t xml:space="preserve"> frequently. However, at least 70 percent of respondents in all disability categories indicated using their devices for organizational activities.</w:t>
      </w:r>
    </w:p>
    <w:p w14:paraId="527B69A0" w14:textId="378A2639" w:rsidR="008C52D8" w:rsidRPr="005D1339" w:rsidRDefault="008C52D8" w:rsidP="005D1339">
      <w:pPr>
        <w:pStyle w:val="Heading2"/>
        <w:rPr>
          <w:rFonts w:asciiTheme="minorHAnsi" w:hAnsiTheme="minorHAnsi" w:cstheme="minorHAnsi"/>
          <w:sz w:val="28"/>
          <w:szCs w:val="28"/>
        </w:rPr>
      </w:pPr>
      <w:r w:rsidRPr="005D1339">
        <w:rPr>
          <w:rFonts w:asciiTheme="minorHAnsi" w:hAnsiTheme="minorHAnsi" w:cstheme="minorHAnsi"/>
          <w:sz w:val="28"/>
          <w:szCs w:val="28"/>
        </w:rPr>
        <w:t>Community Mobility Activities</w:t>
      </w:r>
    </w:p>
    <w:p w14:paraId="638FF883" w14:textId="66C9BE31" w:rsidR="008C52D8" w:rsidRDefault="008C52D8" w:rsidP="006A5AFD">
      <w:pPr>
        <w:spacing w:after="120"/>
        <w:rPr>
          <w:sz w:val="24"/>
          <w:szCs w:val="24"/>
        </w:rPr>
      </w:pPr>
      <w:r>
        <w:rPr>
          <w:sz w:val="24"/>
          <w:szCs w:val="24"/>
        </w:rPr>
        <w:t xml:space="preserve">Next, the </w:t>
      </w:r>
      <w:r w:rsidRPr="008C52D8">
        <w:rPr>
          <w:sz w:val="24"/>
          <w:szCs w:val="24"/>
        </w:rPr>
        <w:t xml:space="preserve">SUN </w:t>
      </w:r>
      <w:r>
        <w:rPr>
          <w:sz w:val="24"/>
          <w:szCs w:val="24"/>
        </w:rPr>
        <w:t xml:space="preserve">queried on the use of </w:t>
      </w:r>
      <w:r w:rsidRPr="008C52D8">
        <w:rPr>
          <w:sz w:val="24"/>
          <w:szCs w:val="24"/>
        </w:rPr>
        <w:t>wireless devices for</w:t>
      </w:r>
      <w:r>
        <w:rPr>
          <w:sz w:val="24"/>
          <w:szCs w:val="24"/>
        </w:rPr>
        <w:t xml:space="preserve"> assisting individuals with navigation and wayfinding, which are commonly associated with apps such as Google Maps or Apple </w:t>
      </w:r>
      <w:r w:rsidR="00BB0077">
        <w:rPr>
          <w:sz w:val="24"/>
          <w:szCs w:val="24"/>
        </w:rPr>
        <w:t>Maps. A sizable majority of respondents used their devices for two uses</w:t>
      </w:r>
      <w:proofErr w:type="gramStart"/>
      <w:r w:rsidR="000411FA">
        <w:rPr>
          <w:sz w:val="24"/>
          <w:szCs w:val="24"/>
        </w:rPr>
        <w:t>,</w:t>
      </w:r>
      <w:r w:rsidR="00BB0077">
        <w:rPr>
          <w:sz w:val="24"/>
          <w:szCs w:val="24"/>
        </w:rPr>
        <w:t xml:space="preserve"> in particular, navigating</w:t>
      </w:r>
      <w:proofErr w:type="gramEnd"/>
      <w:r w:rsidR="00BB0077">
        <w:rPr>
          <w:sz w:val="24"/>
          <w:szCs w:val="24"/>
        </w:rPr>
        <w:t xml:space="preserve"> and wayfinding through GPS and map-based apps (65%) and locating places of interests such as restaurants and stores</w:t>
      </w:r>
      <w:r w:rsidR="005416F9">
        <w:rPr>
          <w:sz w:val="24"/>
          <w:szCs w:val="24"/>
        </w:rPr>
        <w:t xml:space="preserve"> (63%)</w:t>
      </w:r>
      <w:r w:rsidR="00BB0077">
        <w:rPr>
          <w:sz w:val="24"/>
          <w:szCs w:val="24"/>
        </w:rPr>
        <w:t>. Wireless devices were used for an average of 1.3 community mobility activities</w:t>
      </w:r>
      <w:r w:rsidR="00BB0077" w:rsidRPr="00BB0077">
        <w:rPr>
          <w:sz w:val="24"/>
          <w:szCs w:val="24"/>
        </w:rPr>
        <w:t>.</w:t>
      </w:r>
      <w:r w:rsidRPr="008C52D8">
        <w:rPr>
          <w:sz w:val="24"/>
          <w:szCs w:val="24"/>
        </w:rPr>
        <w:t xml:space="preserve"> The following graph presents the use of wireless devices by disability or functional limitation. </w:t>
      </w:r>
    </w:p>
    <w:p w14:paraId="2EBADB41" w14:textId="4F558F58" w:rsidR="00E632C4" w:rsidRPr="00E632C4" w:rsidRDefault="00E632C4" w:rsidP="007A1DD5">
      <w:pPr>
        <w:spacing w:after="60"/>
        <w:jc w:val="center"/>
        <w:rPr>
          <w:b/>
          <w:sz w:val="20"/>
          <w:szCs w:val="20"/>
        </w:rPr>
      </w:pPr>
      <w:r>
        <w:rPr>
          <w:b/>
          <w:sz w:val="20"/>
          <w:szCs w:val="20"/>
        </w:rPr>
        <w:t>Figure 6:</w:t>
      </w:r>
      <w:r w:rsidRPr="00E632C4">
        <w:rPr>
          <w:b/>
          <w:sz w:val="20"/>
          <w:szCs w:val="20"/>
        </w:rPr>
        <w:t xml:space="preserve"> Use of Wireless De</w:t>
      </w:r>
      <w:r>
        <w:rPr>
          <w:b/>
          <w:sz w:val="20"/>
          <w:szCs w:val="20"/>
        </w:rPr>
        <w:t>vices for Community Mobility</w:t>
      </w:r>
      <w:r w:rsidRPr="00E632C4">
        <w:rPr>
          <w:b/>
          <w:sz w:val="20"/>
          <w:szCs w:val="20"/>
        </w:rPr>
        <w:t>, by Disability or Functional Limitation (N=426)</w:t>
      </w:r>
    </w:p>
    <w:p w14:paraId="253DAE2E" w14:textId="160C1497" w:rsidR="008C52D8" w:rsidRPr="008C52D8" w:rsidRDefault="00BB0077" w:rsidP="008C52D8">
      <w:pPr>
        <w:rPr>
          <w:sz w:val="24"/>
          <w:szCs w:val="24"/>
        </w:rPr>
      </w:pPr>
      <w:r>
        <w:rPr>
          <w:noProof/>
        </w:rPr>
        <w:drawing>
          <wp:inline distT="0" distB="0" distL="0" distR="0" wp14:anchorId="687EAC1C" wp14:editId="70688F5E">
            <wp:extent cx="5943600" cy="2500619"/>
            <wp:effectExtent l="0" t="0" r="0" b="14605"/>
            <wp:docPr id="71" name="Chart 71" descr="Figure 6 is a horizontal bar graph presenting Use of Wireless Devices for Community Mobility, by Disability or Functional Limitation . &#10;Deaf 93%&#10;Hearing Difficulty 79%&#10;Blind 77%&#10;Vision Difficulty 84%&#10;Mobility Difficulty 79%&#10;Hands/Fingers Difficulty 76%&#10;Arm use Difficulty 75%&#10;Speech Difficulty  78%&#10;Anxiety Difficulty 73%&#10;Cognition Difficulty 72%">
              <a:extLst xmlns:a="http://schemas.openxmlformats.org/drawingml/2006/main">
                <a:ext uri="{FF2B5EF4-FFF2-40B4-BE49-F238E27FC236}">
                  <a16:creationId xmlns:a16="http://schemas.microsoft.com/office/drawing/2014/main" id="{A4415EE5-8F59-9A4B-9D70-D4274B0A41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459B136" w14:textId="64925C47" w:rsidR="00F578D1" w:rsidRDefault="00BB0077" w:rsidP="006A5AFD">
      <w:pPr>
        <w:spacing w:after="120"/>
        <w:rPr>
          <w:sz w:val="24"/>
          <w:szCs w:val="24"/>
        </w:rPr>
      </w:pPr>
      <w:proofErr w:type="gramStart"/>
      <w:r>
        <w:rPr>
          <w:sz w:val="24"/>
          <w:szCs w:val="24"/>
        </w:rPr>
        <w:t>In particular, re</w:t>
      </w:r>
      <w:r w:rsidR="008C52D8" w:rsidRPr="008C52D8">
        <w:rPr>
          <w:sz w:val="24"/>
          <w:szCs w:val="24"/>
        </w:rPr>
        <w:t>spondents</w:t>
      </w:r>
      <w:proofErr w:type="gramEnd"/>
      <w:r w:rsidR="008C52D8" w:rsidRPr="008C52D8">
        <w:rPr>
          <w:sz w:val="24"/>
          <w:szCs w:val="24"/>
        </w:rPr>
        <w:t xml:space="preserve"> who identified as </w:t>
      </w:r>
      <w:r w:rsidR="005416F9">
        <w:rPr>
          <w:sz w:val="24"/>
          <w:szCs w:val="24"/>
        </w:rPr>
        <w:t xml:space="preserve">functionally </w:t>
      </w:r>
      <w:r w:rsidR="008C52D8" w:rsidRPr="008C52D8">
        <w:rPr>
          <w:sz w:val="24"/>
          <w:szCs w:val="24"/>
        </w:rPr>
        <w:t xml:space="preserve">deaf used their devices </w:t>
      </w:r>
      <w:r>
        <w:rPr>
          <w:sz w:val="24"/>
          <w:szCs w:val="24"/>
        </w:rPr>
        <w:t>for community mobility far more than any other group, at 93</w:t>
      </w:r>
      <w:r w:rsidR="00AD2657">
        <w:rPr>
          <w:sz w:val="24"/>
          <w:szCs w:val="24"/>
        </w:rPr>
        <w:t>%</w:t>
      </w:r>
      <w:r w:rsidR="008C52D8" w:rsidRPr="008C52D8">
        <w:rPr>
          <w:sz w:val="24"/>
          <w:szCs w:val="24"/>
        </w:rPr>
        <w:t>.</w:t>
      </w:r>
      <w:r>
        <w:rPr>
          <w:sz w:val="24"/>
          <w:szCs w:val="24"/>
        </w:rPr>
        <w:t xml:space="preserve"> Individuals who indicated vision difficulties were second</w:t>
      </w:r>
      <w:r w:rsidR="005416F9">
        <w:rPr>
          <w:sz w:val="24"/>
          <w:szCs w:val="24"/>
        </w:rPr>
        <w:t xml:space="preserve"> among this group</w:t>
      </w:r>
      <w:r>
        <w:rPr>
          <w:sz w:val="24"/>
          <w:szCs w:val="24"/>
        </w:rPr>
        <w:t>, at 84</w:t>
      </w:r>
      <w:r w:rsidR="005416F9">
        <w:rPr>
          <w:sz w:val="24"/>
          <w:szCs w:val="24"/>
        </w:rPr>
        <w:t xml:space="preserve">%. However, at least 70% </w:t>
      </w:r>
      <w:r>
        <w:rPr>
          <w:sz w:val="24"/>
          <w:szCs w:val="24"/>
        </w:rPr>
        <w:t xml:space="preserve">of all SUN participants indicated </w:t>
      </w:r>
      <w:r w:rsidR="000411FA">
        <w:rPr>
          <w:sz w:val="24"/>
          <w:szCs w:val="24"/>
        </w:rPr>
        <w:t xml:space="preserve">the </w:t>
      </w:r>
      <w:r>
        <w:rPr>
          <w:sz w:val="24"/>
          <w:szCs w:val="24"/>
        </w:rPr>
        <w:t xml:space="preserve">use of their devices </w:t>
      </w:r>
      <w:r w:rsidR="00D23782">
        <w:rPr>
          <w:sz w:val="24"/>
          <w:szCs w:val="24"/>
        </w:rPr>
        <w:t xml:space="preserve">for </w:t>
      </w:r>
      <w:r>
        <w:rPr>
          <w:sz w:val="24"/>
          <w:szCs w:val="24"/>
        </w:rPr>
        <w:t>community mobility, regardless of disability or functional limitation.</w:t>
      </w:r>
    </w:p>
    <w:p w14:paraId="103D7A40" w14:textId="720F290D" w:rsidR="00BB0077" w:rsidRPr="005D1339" w:rsidRDefault="00BB0077" w:rsidP="005D1339">
      <w:pPr>
        <w:pStyle w:val="Heading2"/>
        <w:rPr>
          <w:rFonts w:asciiTheme="minorHAnsi" w:hAnsiTheme="minorHAnsi" w:cstheme="minorHAnsi"/>
          <w:sz w:val="28"/>
          <w:szCs w:val="28"/>
        </w:rPr>
      </w:pPr>
      <w:r w:rsidRPr="005D1339">
        <w:rPr>
          <w:rFonts w:asciiTheme="minorHAnsi" w:hAnsiTheme="minorHAnsi" w:cstheme="minorHAnsi"/>
          <w:sz w:val="28"/>
          <w:szCs w:val="28"/>
        </w:rPr>
        <w:t>Money Management and Personal Finances</w:t>
      </w:r>
    </w:p>
    <w:p w14:paraId="7A4AC21A" w14:textId="0DB3A8FA" w:rsidR="00E632C4" w:rsidRDefault="000F3598" w:rsidP="006A5AFD">
      <w:pPr>
        <w:spacing w:after="120"/>
        <w:rPr>
          <w:sz w:val="24"/>
          <w:szCs w:val="24"/>
        </w:rPr>
      </w:pPr>
      <w:r>
        <w:rPr>
          <w:sz w:val="24"/>
          <w:szCs w:val="24"/>
        </w:rPr>
        <w:t>SUN participants were asked about the use of their wireless devices for managing money and finances. None of the activities presented were indicated by a majority of respondents. However, the most commonly indicated uses included shopping online either to compare prices or make purchases (49%), banking online (44%), or payi</w:t>
      </w:r>
      <w:r w:rsidR="005416F9">
        <w:rPr>
          <w:sz w:val="24"/>
          <w:szCs w:val="24"/>
        </w:rPr>
        <w:t xml:space="preserve">ng bills (35%). Only 19% </w:t>
      </w:r>
      <w:r>
        <w:rPr>
          <w:sz w:val="24"/>
          <w:szCs w:val="24"/>
        </w:rPr>
        <w:t xml:space="preserve">of respondents indicated their use of instant payment applications such as </w:t>
      </w:r>
      <w:r w:rsidR="005416F9">
        <w:rPr>
          <w:sz w:val="24"/>
          <w:szCs w:val="24"/>
        </w:rPr>
        <w:t>Apple Pay</w:t>
      </w:r>
      <w:r>
        <w:rPr>
          <w:sz w:val="24"/>
          <w:szCs w:val="24"/>
        </w:rPr>
        <w:t xml:space="preserve"> or Google Pay. </w:t>
      </w:r>
      <w:r w:rsidR="00482E58" w:rsidRPr="00482E58">
        <w:rPr>
          <w:sz w:val="24"/>
          <w:szCs w:val="24"/>
        </w:rPr>
        <w:t>The following graph presents the use of wireless devices</w:t>
      </w:r>
      <w:r w:rsidR="00482E58">
        <w:rPr>
          <w:sz w:val="24"/>
          <w:szCs w:val="24"/>
        </w:rPr>
        <w:t xml:space="preserve"> for financial related activities</w:t>
      </w:r>
      <w:r w:rsidR="00482E58" w:rsidRPr="00482E58">
        <w:rPr>
          <w:sz w:val="24"/>
          <w:szCs w:val="24"/>
        </w:rPr>
        <w:t xml:space="preserve"> by disability or functional limitation. </w:t>
      </w:r>
      <w:r w:rsidRPr="000F3598">
        <w:rPr>
          <w:sz w:val="24"/>
          <w:szCs w:val="24"/>
        </w:rPr>
        <w:t xml:space="preserve"> </w:t>
      </w:r>
    </w:p>
    <w:p w14:paraId="4221EB2A" w14:textId="37DF3069" w:rsidR="00E632C4" w:rsidRPr="00E632C4" w:rsidRDefault="00E632C4" w:rsidP="00D23782">
      <w:pPr>
        <w:spacing w:after="60"/>
        <w:jc w:val="center"/>
        <w:rPr>
          <w:b/>
          <w:sz w:val="20"/>
          <w:szCs w:val="20"/>
        </w:rPr>
      </w:pPr>
      <w:r>
        <w:rPr>
          <w:b/>
          <w:sz w:val="20"/>
          <w:szCs w:val="20"/>
        </w:rPr>
        <w:lastRenderedPageBreak/>
        <w:t>Figure 7</w:t>
      </w:r>
      <w:r w:rsidRPr="00E632C4">
        <w:rPr>
          <w:b/>
          <w:sz w:val="20"/>
          <w:szCs w:val="20"/>
        </w:rPr>
        <w:t>: Use of Wireless Dev</w:t>
      </w:r>
      <w:r>
        <w:rPr>
          <w:b/>
          <w:sz w:val="20"/>
          <w:szCs w:val="20"/>
        </w:rPr>
        <w:t>ices for Money Management and Personal Finances</w:t>
      </w:r>
      <w:r w:rsidRPr="00E632C4">
        <w:rPr>
          <w:b/>
          <w:sz w:val="20"/>
          <w:szCs w:val="20"/>
        </w:rPr>
        <w:t>, by Disability or Functional Limitation (N=</w:t>
      </w:r>
      <w:r>
        <w:rPr>
          <w:b/>
          <w:sz w:val="20"/>
          <w:szCs w:val="20"/>
        </w:rPr>
        <w:t>426)</w:t>
      </w:r>
    </w:p>
    <w:p w14:paraId="6A6C1F0D" w14:textId="1A8EB6B6" w:rsidR="00BB0077" w:rsidRPr="008C52D8" w:rsidRDefault="00482E58" w:rsidP="00BB0077">
      <w:pPr>
        <w:rPr>
          <w:sz w:val="24"/>
          <w:szCs w:val="24"/>
        </w:rPr>
      </w:pPr>
      <w:r>
        <w:rPr>
          <w:noProof/>
        </w:rPr>
        <w:drawing>
          <wp:inline distT="0" distB="0" distL="0" distR="0" wp14:anchorId="70043629" wp14:editId="137AA85D">
            <wp:extent cx="5943600" cy="2549797"/>
            <wp:effectExtent l="0" t="0" r="0" b="3175"/>
            <wp:docPr id="69" name="Chart 69" descr="Figure 7 is a horizontal bar graph presenting Use of Wireless Devices for Money Management and Personal Finances, by Disability or Functional Limitation. &#10;Deaf 83%&#10;Hearing Difficulty 58%&#10;Blind 71%&#10;Vision Difficulty 72%&#10;Mobility Difficulty 68%&#10;Hands/Fingers Difficulty 68%&#10;Arm use Difficulty 64%&#10;Speech Difficulty  70%&#10;Anxiety Difficulty 67%&#10;Cognition Difficulty 65%">
              <a:extLst xmlns:a="http://schemas.openxmlformats.org/drawingml/2006/main">
                <a:ext uri="{FF2B5EF4-FFF2-40B4-BE49-F238E27FC236}">
                  <a16:creationId xmlns:a16="http://schemas.microsoft.com/office/drawing/2014/main" id="{34AA031B-883C-114C-9EDB-8C16E96300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B3E9C3D" w14:textId="1E5A0E29" w:rsidR="003A7E0A" w:rsidRDefault="00482E58" w:rsidP="006A5AFD">
      <w:pPr>
        <w:spacing w:after="120"/>
        <w:rPr>
          <w:sz w:val="24"/>
          <w:szCs w:val="24"/>
        </w:rPr>
      </w:pPr>
      <w:r w:rsidRPr="00482E58">
        <w:rPr>
          <w:sz w:val="24"/>
          <w:szCs w:val="24"/>
        </w:rPr>
        <w:t>Use of wireless devices for the five finance activities listed had an average of 1.6 activities, which suggests that while no one activity was performed by a majority of respondents, at least half of SUN participants used their devices for at least one of the possible options.</w:t>
      </w:r>
      <w:r>
        <w:rPr>
          <w:sz w:val="24"/>
          <w:szCs w:val="24"/>
        </w:rPr>
        <w:t xml:space="preserve"> Users who identified as deaf (83%), having a vision difficulty (72%), blind (71%), or having a speech difficulty (70%) were the most frequent users of devices for managing money or finances.</w:t>
      </w:r>
    </w:p>
    <w:p w14:paraId="5F762260" w14:textId="436AC31A" w:rsidR="00482E58" w:rsidRPr="005D1339" w:rsidRDefault="00482E58" w:rsidP="005D1339">
      <w:pPr>
        <w:pStyle w:val="Heading2"/>
        <w:rPr>
          <w:rFonts w:asciiTheme="minorHAnsi" w:hAnsiTheme="minorHAnsi" w:cstheme="minorHAnsi"/>
          <w:sz w:val="28"/>
          <w:szCs w:val="28"/>
        </w:rPr>
      </w:pPr>
      <w:r w:rsidRPr="005D1339">
        <w:rPr>
          <w:rFonts w:asciiTheme="minorHAnsi" w:hAnsiTheme="minorHAnsi" w:cstheme="minorHAnsi"/>
          <w:sz w:val="28"/>
          <w:szCs w:val="28"/>
        </w:rPr>
        <w:t>Health, Wellness, and Home Environment</w:t>
      </w:r>
    </w:p>
    <w:p w14:paraId="4D38D30D" w14:textId="46CBFE7F" w:rsidR="00482E58" w:rsidRDefault="00482E58" w:rsidP="006A5AFD">
      <w:pPr>
        <w:spacing w:after="120"/>
        <w:rPr>
          <w:sz w:val="24"/>
          <w:szCs w:val="24"/>
        </w:rPr>
      </w:pPr>
      <w:r>
        <w:rPr>
          <w:sz w:val="24"/>
          <w:szCs w:val="24"/>
        </w:rPr>
        <w:t>SUN participants were asked about the use of their wireless devices separately for health and wellness, as well as control of the home environment. Taken together, however, these activities were the least commonly indicated uses for wireless devices. In no instance</w:t>
      </w:r>
      <w:r w:rsidR="00FA60AB">
        <w:rPr>
          <w:sz w:val="24"/>
          <w:szCs w:val="24"/>
        </w:rPr>
        <w:t>, did any activity receive a response of greater than 25</w:t>
      </w:r>
      <w:r w:rsidR="00AD482E">
        <w:rPr>
          <w:sz w:val="24"/>
          <w:szCs w:val="24"/>
        </w:rPr>
        <w:t>%</w:t>
      </w:r>
      <w:r w:rsidR="00FA60AB">
        <w:rPr>
          <w:sz w:val="24"/>
          <w:szCs w:val="24"/>
        </w:rPr>
        <w:t xml:space="preserve">. In order, use of the wireless devices for these activities included, tracking personal fitness such as steps taken, calories burned, or nutrition (25%), monitoring personal health such as weight, blood sugar, blood pressure, or heart rate (19%), using wireless devices for home automation such as control of lights, thermostats, or other environmental devices (12%), using wireless devices to control home security systems (9%). Only five percent (5%) of SUN participants indicated using their devices either for personal medical alerts such as Alert1 or </w:t>
      </w:r>
      <w:proofErr w:type="spellStart"/>
      <w:r w:rsidR="00FA60AB">
        <w:rPr>
          <w:sz w:val="24"/>
          <w:szCs w:val="24"/>
        </w:rPr>
        <w:t>LifeAlert</w:t>
      </w:r>
      <w:proofErr w:type="spellEnd"/>
      <w:r w:rsidR="00FA60AB">
        <w:rPr>
          <w:sz w:val="24"/>
          <w:szCs w:val="24"/>
        </w:rPr>
        <w:t xml:space="preserve">. </w:t>
      </w:r>
      <w:r w:rsidR="00FA60AB" w:rsidRPr="00FA60AB">
        <w:rPr>
          <w:sz w:val="24"/>
          <w:szCs w:val="24"/>
        </w:rPr>
        <w:t>The following graph</w:t>
      </w:r>
      <w:r w:rsidR="006828CB">
        <w:rPr>
          <w:sz w:val="24"/>
          <w:szCs w:val="24"/>
        </w:rPr>
        <w:t>s</w:t>
      </w:r>
      <w:r w:rsidR="00FA60AB" w:rsidRPr="00FA60AB">
        <w:rPr>
          <w:sz w:val="24"/>
          <w:szCs w:val="24"/>
        </w:rPr>
        <w:t xml:space="preserve"> present the use of wireless devices for </w:t>
      </w:r>
      <w:r w:rsidR="006828CB">
        <w:rPr>
          <w:sz w:val="24"/>
          <w:szCs w:val="24"/>
        </w:rPr>
        <w:t>health activities</w:t>
      </w:r>
      <w:r w:rsidR="00FA60AB" w:rsidRPr="00FA60AB">
        <w:rPr>
          <w:sz w:val="24"/>
          <w:szCs w:val="24"/>
        </w:rPr>
        <w:t xml:space="preserve"> by disa</w:t>
      </w:r>
      <w:r w:rsidR="006828CB">
        <w:rPr>
          <w:sz w:val="24"/>
          <w:szCs w:val="24"/>
        </w:rPr>
        <w:t xml:space="preserve">bility or functional limitation, followed </w:t>
      </w:r>
      <w:proofErr w:type="gramStart"/>
      <w:r w:rsidR="006828CB">
        <w:rPr>
          <w:sz w:val="24"/>
          <w:szCs w:val="24"/>
        </w:rPr>
        <w:t>by the use of</w:t>
      </w:r>
      <w:proofErr w:type="gramEnd"/>
      <w:r w:rsidR="006828CB">
        <w:rPr>
          <w:sz w:val="24"/>
          <w:szCs w:val="24"/>
        </w:rPr>
        <w:t xml:space="preserve"> devices for controlling the home environment.</w:t>
      </w:r>
    </w:p>
    <w:p w14:paraId="5AAF0E32" w14:textId="4ED80264" w:rsidR="00E632C4" w:rsidRDefault="00E632C4" w:rsidP="00482E58">
      <w:pPr>
        <w:rPr>
          <w:sz w:val="24"/>
          <w:szCs w:val="24"/>
        </w:rPr>
      </w:pPr>
    </w:p>
    <w:p w14:paraId="4FE0920A" w14:textId="3BA50EF9" w:rsidR="00E632C4" w:rsidRDefault="00E632C4" w:rsidP="00482E58">
      <w:pPr>
        <w:rPr>
          <w:sz w:val="24"/>
          <w:szCs w:val="24"/>
        </w:rPr>
      </w:pPr>
    </w:p>
    <w:p w14:paraId="463C3D00" w14:textId="6DF0D6B6" w:rsidR="00E632C4" w:rsidRDefault="00E632C4" w:rsidP="00482E58">
      <w:pPr>
        <w:rPr>
          <w:sz w:val="24"/>
          <w:szCs w:val="24"/>
        </w:rPr>
      </w:pPr>
    </w:p>
    <w:p w14:paraId="4B6A030C" w14:textId="630891C0" w:rsidR="00E632C4" w:rsidRPr="00E632C4" w:rsidRDefault="00E632C4" w:rsidP="00001587">
      <w:pPr>
        <w:spacing w:after="60"/>
        <w:jc w:val="center"/>
        <w:rPr>
          <w:b/>
          <w:sz w:val="20"/>
          <w:szCs w:val="20"/>
        </w:rPr>
      </w:pPr>
      <w:r>
        <w:rPr>
          <w:b/>
          <w:noProof/>
          <w:sz w:val="20"/>
          <w:szCs w:val="20"/>
        </w:rPr>
        <w:lastRenderedPageBreak/>
        <w:t>Figure 8: Use of Wireless Devices for Health and Wellness, by Disability or Functional Limitation (N=426)</w:t>
      </w:r>
    </w:p>
    <w:p w14:paraId="1805749D" w14:textId="0C603C93" w:rsidR="00482E58" w:rsidRDefault="00670A3E" w:rsidP="00BB6E46">
      <w:pPr>
        <w:rPr>
          <w:sz w:val="24"/>
          <w:szCs w:val="24"/>
        </w:rPr>
      </w:pPr>
      <w:r>
        <w:rPr>
          <w:noProof/>
        </w:rPr>
        <w:drawing>
          <wp:inline distT="0" distB="0" distL="0" distR="0" wp14:anchorId="599FD3D3" wp14:editId="40642F88">
            <wp:extent cx="5943600" cy="2483838"/>
            <wp:effectExtent l="0" t="0" r="0" b="12065"/>
            <wp:docPr id="66" name="Chart 66" descr="Figure 8 is a horizontal bar graph presenting Use of Wireless Devices for Health and Wellness, by Disability or Functional Limitation. &#10;Deaf 45%&#10;Hearing Difficulty 34%&#10;Blind 38%&#10;Vision Difficulty 42%&#10;Mobility Difficulty 25%&#10;Hands/Fingers Difficulty 26%&#10;Arm use Difficulty 22%&#10;Speech Difficulty  26%&#10;Anxiety Difficulty 35%&#10;Cognition Difficulty 33%">
              <a:extLst xmlns:a="http://schemas.openxmlformats.org/drawingml/2006/main">
                <a:ext uri="{FF2B5EF4-FFF2-40B4-BE49-F238E27FC236}">
                  <a16:creationId xmlns:a16="http://schemas.microsoft.com/office/drawing/2014/main" id="{B6A457E6-E8C5-C447-9F3F-3B08D52799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3008C92" w14:textId="51CFD282" w:rsidR="00E632C4" w:rsidRPr="00E632C4" w:rsidRDefault="00E632C4" w:rsidP="002C446C">
      <w:pPr>
        <w:spacing w:after="60"/>
        <w:jc w:val="center"/>
        <w:rPr>
          <w:b/>
          <w:sz w:val="20"/>
          <w:szCs w:val="20"/>
        </w:rPr>
      </w:pPr>
      <w:r>
        <w:rPr>
          <w:b/>
          <w:noProof/>
          <w:sz w:val="20"/>
          <w:szCs w:val="20"/>
        </w:rPr>
        <w:t>Figure 9: Use of Wireless Devices for Home Environmental Control, by Disability or Functional Limitation (N=426)</w:t>
      </w:r>
    </w:p>
    <w:p w14:paraId="02DAC867" w14:textId="4D4EDB8B" w:rsidR="00670A3E" w:rsidRDefault="00670A3E" w:rsidP="00482E58">
      <w:pPr>
        <w:rPr>
          <w:sz w:val="24"/>
          <w:szCs w:val="24"/>
        </w:rPr>
      </w:pPr>
      <w:r>
        <w:rPr>
          <w:noProof/>
        </w:rPr>
        <w:drawing>
          <wp:inline distT="0" distB="0" distL="0" distR="0" wp14:anchorId="6549541D" wp14:editId="79BD836E">
            <wp:extent cx="5943600" cy="2375291"/>
            <wp:effectExtent l="0" t="0" r="0" b="6350"/>
            <wp:docPr id="67" name="Chart 67" descr="Figure 9 is a horizontal bar graph presenting Use of Wireless Devices for Home Environmental Control, by Disability or Functional Limitation. &#10;Deaf 24%&#10;Hearing Difficulty 19%&#10;Blind 21%&#10;Vision Difficulty 28%&#10;Mobility Difficulty 31%&#10;Hands/Fingers Difficulty 32%&#10;Arm use Difficulty 31%&#10;Speech Difficulty  32%&#10;Anxiety Difficulty 30%&#10;Cognition Difficulty 30%">
              <a:extLst xmlns:a="http://schemas.openxmlformats.org/drawingml/2006/main">
                <a:ext uri="{FF2B5EF4-FFF2-40B4-BE49-F238E27FC236}">
                  <a16:creationId xmlns:a16="http://schemas.microsoft.com/office/drawing/2014/main" id="{BED2E179-201B-924C-8B14-B024F35973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395F063" w14:textId="39E2B187" w:rsidR="00BB6E46" w:rsidRPr="005D1339" w:rsidRDefault="001144FC" w:rsidP="005D1339">
      <w:pPr>
        <w:pStyle w:val="Heading2"/>
        <w:rPr>
          <w:rFonts w:asciiTheme="minorHAnsi" w:hAnsiTheme="minorHAnsi" w:cstheme="minorHAnsi"/>
          <w:sz w:val="28"/>
          <w:szCs w:val="28"/>
        </w:rPr>
      </w:pPr>
      <w:r>
        <w:rPr>
          <w:rFonts w:asciiTheme="minorHAnsi" w:hAnsiTheme="minorHAnsi" w:cstheme="minorHAnsi"/>
          <w:sz w:val="28"/>
          <w:szCs w:val="28"/>
        </w:rPr>
        <w:t>Recreation and Leisure</w:t>
      </w:r>
      <w:r w:rsidR="00BB6E46" w:rsidRPr="005D1339">
        <w:rPr>
          <w:rFonts w:asciiTheme="minorHAnsi" w:hAnsiTheme="minorHAnsi" w:cstheme="minorHAnsi"/>
          <w:sz w:val="28"/>
          <w:szCs w:val="28"/>
        </w:rPr>
        <w:t xml:space="preserve"> Activities</w:t>
      </w:r>
    </w:p>
    <w:p w14:paraId="58EF23B8" w14:textId="632581C1" w:rsidR="00E632C4" w:rsidRDefault="00BB6E46" w:rsidP="006A5AFD">
      <w:pPr>
        <w:spacing w:after="120"/>
        <w:rPr>
          <w:sz w:val="24"/>
          <w:szCs w:val="24"/>
        </w:rPr>
      </w:pPr>
      <w:r>
        <w:rPr>
          <w:sz w:val="24"/>
          <w:szCs w:val="24"/>
        </w:rPr>
        <w:t>Finally, SUN participants were queried regarding the use of their wirele</w:t>
      </w:r>
      <w:r w:rsidR="001144FC">
        <w:rPr>
          <w:sz w:val="24"/>
          <w:szCs w:val="24"/>
        </w:rPr>
        <w:t>ss devices for recreation and leisure</w:t>
      </w:r>
      <w:r>
        <w:rPr>
          <w:sz w:val="24"/>
          <w:szCs w:val="24"/>
        </w:rPr>
        <w:t xml:space="preserve"> activities, which range from the use of social media to entertainment to gaming. Use of wireless devices for social networking on such sites as Facebook, LinkedIn, Twitter, and Instagram and watching movies or videos on sites such as YouTube were the most commonly</w:t>
      </w:r>
      <w:r w:rsidR="001144FC">
        <w:rPr>
          <w:sz w:val="24"/>
          <w:szCs w:val="24"/>
        </w:rPr>
        <w:t xml:space="preserve"> indicated recreation and leisure </w:t>
      </w:r>
      <w:r>
        <w:rPr>
          <w:sz w:val="24"/>
          <w:szCs w:val="24"/>
        </w:rPr>
        <w:t>activities, at 57</w:t>
      </w:r>
      <w:r w:rsidR="00BA1944">
        <w:rPr>
          <w:sz w:val="24"/>
          <w:szCs w:val="24"/>
        </w:rPr>
        <w:t xml:space="preserve">% </w:t>
      </w:r>
      <w:r>
        <w:rPr>
          <w:sz w:val="24"/>
          <w:szCs w:val="24"/>
        </w:rPr>
        <w:t xml:space="preserve">each. Use of wireless devices for other related activities included, in order, sharing photos or videos online (55%), listening to audio content such as music, podcasts, radio, or audiobooks (52%), reading or studying (48%), and playing games (46%).  </w:t>
      </w:r>
      <w:r w:rsidR="00805B16" w:rsidRPr="00805B16">
        <w:rPr>
          <w:sz w:val="24"/>
          <w:szCs w:val="24"/>
        </w:rPr>
        <w:t>Use of wireless devices for the seven</w:t>
      </w:r>
      <w:r w:rsidR="001144FC">
        <w:rPr>
          <w:sz w:val="24"/>
          <w:szCs w:val="24"/>
        </w:rPr>
        <w:t xml:space="preserve"> recreation and leisure </w:t>
      </w:r>
      <w:r w:rsidR="00805B16" w:rsidRPr="00805B16">
        <w:rPr>
          <w:sz w:val="24"/>
          <w:szCs w:val="24"/>
        </w:rPr>
        <w:t xml:space="preserve">activities listed had an average of 3.2 activities reported. </w:t>
      </w:r>
      <w:r w:rsidRPr="00482E58">
        <w:rPr>
          <w:sz w:val="24"/>
          <w:szCs w:val="24"/>
        </w:rPr>
        <w:t>The following graph presents the use of wireless devices</w:t>
      </w:r>
      <w:r>
        <w:rPr>
          <w:sz w:val="24"/>
          <w:szCs w:val="24"/>
        </w:rPr>
        <w:t xml:space="preserve"> for leisure or social activities by disability or functional limitation.</w:t>
      </w:r>
      <w:r w:rsidRPr="00482E58">
        <w:rPr>
          <w:sz w:val="24"/>
          <w:szCs w:val="24"/>
        </w:rPr>
        <w:t xml:space="preserve"> </w:t>
      </w:r>
    </w:p>
    <w:p w14:paraId="2A33B88B" w14:textId="19394863" w:rsidR="00BB6E46" w:rsidRPr="00E632C4" w:rsidRDefault="00E632C4" w:rsidP="002C187B">
      <w:pPr>
        <w:spacing w:after="60"/>
        <w:jc w:val="center"/>
        <w:rPr>
          <w:b/>
          <w:sz w:val="20"/>
          <w:szCs w:val="20"/>
        </w:rPr>
      </w:pPr>
      <w:r>
        <w:rPr>
          <w:b/>
          <w:sz w:val="20"/>
          <w:szCs w:val="20"/>
        </w:rPr>
        <w:lastRenderedPageBreak/>
        <w:t>Figure 10</w:t>
      </w:r>
      <w:r w:rsidRPr="00E632C4">
        <w:rPr>
          <w:b/>
          <w:sz w:val="20"/>
          <w:szCs w:val="20"/>
        </w:rPr>
        <w:t>: Use of Wireless Dev</w:t>
      </w:r>
      <w:r>
        <w:rPr>
          <w:b/>
          <w:sz w:val="20"/>
          <w:szCs w:val="20"/>
        </w:rPr>
        <w:t>ices for Recreation or Leisure</w:t>
      </w:r>
      <w:r w:rsidRPr="00E632C4">
        <w:rPr>
          <w:b/>
          <w:sz w:val="20"/>
          <w:szCs w:val="20"/>
        </w:rPr>
        <w:t>, by Disability or Functional Limitation (N=</w:t>
      </w:r>
      <w:r>
        <w:rPr>
          <w:b/>
          <w:sz w:val="20"/>
          <w:szCs w:val="20"/>
        </w:rPr>
        <w:t>426)</w:t>
      </w:r>
    </w:p>
    <w:p w14:paraId="1D3B7747" w14:textId="243FFB62" w:rsidR="00BB6E46" w:rsidRPr="008C52D8" w:rsidRDefault="00BB6E46" w:rsidP="00BB6E46">
      <w:pPr>
        <w:rPr>
          <w:sz w:val="24"/>
          <w:szCs w:val="24"/>
        </w:rPr>
      </w:pPr>
      <w:r>
        <w:rPr>
          <w:noProof/>
        </w:rPr>
        <w:drawing>
          <wp:inline distT="0" distB="0" distL="0" distR="0" wp14:anchorId="459B9D3E" wp14:editId="13706D30">
            <wp:extent cx="5943600" cy="2771890"/>
            <wp:effectExtent l="0" t="0" r="0" b="9525"/>
            <wp:docPr id="68" name="Chart 68" descr="Figure 9 is a horizontal bar graph presenting Use of Wireless Devices for Recreation or Leisure, by Disability or Functional Limitation. &#10;Deaf 97%&#10;Hearing Difficulty 80%&#10;Blind 75%&#10;Vision Difficulty 88%&#10;Mobility Difficulty 88%&#10;Hands/Fingers Difficulty 87%&#10;Arm use Difficulty 91%&#10;Speech Difficulty  85%&#10;Anxiety Difficulty 80%&#10;Cognition Difficulty 81%">
              <a:extLst xmlns:a="http://schemas.openxmlformats.org/drawingml/2006/main">
                <a:ext uri="{FF2B5EF4-FFF2-40B4-BE49-F238E27FC236}">
                  <a16:creationId xmlns:a16="http://schemas.microsoft.com/office/drawing/2014/main" id="{A11255AB-4588-714F-855A-87D4D4CB5F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D932737" w14:textId="3A0485B7" w:rsidR="0040620C" w:rsidRPr="00805B16" w:rsidRDefault="00805B16" w:rsidP="006A5AFD">
      <w:pPr>
        <w:spacing w:after="120"/>
        <w:rPr>
          <w:sz w:val="24"/>
          <w:szCs w:val="24"/>
        </w:rPr>
      </w:pPr>
      <w:r>
        <w:rPr>
          <w:sz w:val="24"/>
          <w:szCs w:val="24"/>
        </w:rPr>
        <w:t xml:space="preserve">Respondents who reported being Deaf used their devices for leisure or social activities the most, at nearly 97%, following by individuals with arm use difficulty (91%), mobility difficulty (88%), vision difficulty (88%), difficulty with hands and fingers (87%), and speech difficulty (85%). </w:t>
      </w:r>
    </w:p>
    <w:p w14:paraId="29BCAB3A" w14:textId="290DE66F" w:rsidR="00F42C5B" w:rsidRPr="005D1339" w:rsidRDefault="00805B16" w:rsidP="005D1339">
      <w:pPr>
        <w:pStyle w:val="Heading1"/>
        <w:rPr>
          <w:rFonts w:asciiTheme="minorHAnsi" w:hAnsiTheme="minorHAnsi" w:cstheme="minorHAnsi"/>
          <w:b/>
        </w:rPr>
      </w:pPr>
      <w:r w:rsidRPr="005D1339">
        <w:rPr>
          <w:rFonts w:asciiTheme="minorHAnsi" w:hAnsiTheme="minorHAnsi" w:cstheme="minorHAnsi"/>
          <w:b/>
        </w:rPr>
        <w:t xml:space="preserve">Discussion and </w:t>
      </w:r>
      <w:r w:rsidR="00F42C5B" w:rsidRPr="005D1339">
        <w:rPr>
          <w:rFonts w:asciiTheme="minorHAnsi" w:hAnsiTheme="minorHAnsi" w:cstheme="minorHAnsi"/>
          <w:b/>
        </w:rPr>
        <w:t>Conclusion</w:t>
      </w:r>
    </w:p>
    <w:p w14:paraId="74CCD095" w14:textId="67ACA594" w:rsidR="00BE7D10" w:rsidRDefault="00806745" w:rsidP="006A5AFD">
      <w:pPr>
        <w:spacing w:after="120"/>
        <w:rPr>
          <w:sz w:val="24"/>
          <w:szCs w:val="24"/>
        </w:rPr>
      </w:pPr>
      <w:r>
        <w:rPr>
          <w:sz w:val="24"/>
          <w:szCs w:val="24"/>
        </w:rPr>
        <w:t>Drawing upon the SUN’s sample of users with disabilities, it remains clear that certain wireless technology features for accessibility continue to experience high levels of use based on their utility to certain groups. The use of screen readers and screen magnifiers at high levels by individuals who report</w:t>
      </w:r>
      <w:r w:rsidR="007340BA">
        <w:rPr>
          <w:sz w:val="24"/>
          <w:szCs w:val="24"/>
        </w:rPr>
        <w:t>ed</w:t>
      </w:r>
      <w:r>
        <w:rPr>
          <w:sz w:val="24"/>
          <w:szCs w:val="24"/>
        </w:rPr>
        <w:t xml:space="preserve"> blindness or vision difficulties provide but one example of how built-in accessibility features remain vital to technology access. By contrast, relatively less established, newer features such as real-time</w:t>
      </w:r>
      <w:r w:rsidR="007340BA">
        <w:rPr>
          <w:sz w:val="24"/>
          <w:szCs w:val="24"/>
        </w:rPr>
        <w:t>-</w:t>
      </w:r>
      <w:r>
        <w:rPr>
          <w:sz w:val="24"/>
          <w:szCs w:val="24"/>
        </w:rPr>
        <w:t xml:space="preserve">text and intelligent </w:t>
      </w:r>
      <w:r w:rsidR="007340BA">
        <w:rPr>
          <w:sz w:val="24"/>
          <w:szCs w:val="24"/>
        </w:rPr>
        <w:t xml:space="preserve">personal </w:t>
      </w:r>
      <w:r>
        <w:rPr>
          <w:sz w:val="24"/>
          <w:szCs w:val="24"/>
        </w:rPr>
        <w:t>assistants have yet to be widely adopted. However, the higher-than-average use of real-time</w:t>
      </w:r>
      <w:r w:rsidR="007340BA">
        <w:rPr>
          <w:sz w:val="24"/>
          <w:szCs w:val="24"/>
        </w:rPr>
        <w:t>-</w:t>
      </w:r>
      <w:r>
        <w:rPr>
          <w:sz w:val="24"/>
          <w:szCs w:val="24"/>
        </w:rPr>
        <w:t>text among individuals who report</w:t>
      </w:r>
      <w:r w:rsidR="007340BA">
        <w:rPr>
          <w:sz w:val="24"/>
          <w:szCs w:val="24"/>
        </w:rPr>
        <w:t>ed</w:t>
      </w:r>
      <w:r>
        <w:rPr>
          <w:sz w:val="24"/>
          <w:szCs w:val="24"/>
        </w:rPr>
        <w:t xml:space="preserve"> deafness or difficulty hearing suggests </w:t>
      </w:r>
      <w:r w:rsidR="000A01CA">
        <w:rPr>
          <w:sz w:val="24"/>
          <w:szCs w:val="24"/>
        </w:rPr>
        <w:t>this</w:t>
      </w:r>
      <w:r>
        <w:rPr>
          <w:sz w:val="24"/>
          <w:szCs w:val="24"/>
        </w:rPr>
        <w:t xml:space="preserve"> features’ potential for increasing usability and accessibility of these devices</w:t>
      </w:r>
      <w:r w:rsidR="000A01CA">
        <w:rPr>
          <w:sz w:val="24"/>
          <w:szCs w:val="24"/>
        </w:rPr>
        <w:t>, specifically, and communications, in general</w:t>
      </w:r>
      <w:r>
        <w:rPr>
          <w:sz w:val="24"/>
          <w:szCs w:val="24"/>
        </w:rPr>
        <w:t xml:space="preserve">. Meanwhile, the use of intelligent </w:t>
      </w:r>
      <w:r w:rsidR="000A01CA">
        <w:rPr>
          <w:sz w:val="24"/>
          <w:szCs w:val="24"/>
        </w:rPr>
        <w:t xml:space="preserve">personal </w:t>
      </w:r>
      <w:r>
        <w:rPr>
          <w:sz w:val="24"/>
          <w:szCs w:val="24"/>
        </w:rPr>
        <w:t xml:space="preserve">assistants, while rather lower than average overall, has a more diffuse group of users, which may suggest these features’ usefulness across multiple disability categories. The voice control associated with intelligent </w:t>
      </w:r>
      <w:r w:rsidR="00791DCD">
        <w:rPr>
          <w:sz w:val="24"/>
          <w:szCs w:val="24"/>
        </w:rPr>
        <w:t xml:space="preserve">personal </w:t>
      </w:r>
      <w:r>
        <w:rPr>
          <w:sz w:val="24"/>
          <w:szCs w:val="24"/>
        </w:rPr>
        <w:t>assistants may benefit people with vision</w:t>
      </w:r>
      <w:r w:rsidR="00CA4113">
        <w:rPr>
          <w:sz w:val="24"/>
          <w:szCs w:val="24"/>
        </w:rPr>
        <w:t>-</w:t>
      </w:r>
      <w:r>
        <w:rPr>
          <w:sz w:val="24"/>
          <w:szCs w:val="24"/>
        </w:rPr>
        <w:t>related disabilities and individuals who have difficulty using their hands or fingers in equal measures.</w:t>
      </w:r>
    </w:p>
    <w:p w14:paraId="05B58393" w14:textId="78F32751" w:rsidR="00B429B6" w:rsidRPr="00E11E4A" w:rsidRDefault="00806745" w:rsidP="00E11E4A">
      <w:pPr>
        <w:rPr>
          <w:sz w:val="24"/>
          <w:szCs w:val="24"/>
        </w:rPr>
      </w:pPr>
      <w:r>
        <w:rPr>
          <w:sz w:val="24"/>
          <w:szCs w:val="24"/>
        </w:rPr>
        <w:t xml:space="preserve">Regarding the use of devices for more general activities, it is clear that some uses are more established than others. The relative novelty of “smart home” technologies that rely upon wireless devices for controlling the home environment or </w:t>
      </w:r>
      <w:r w:rsidR="008310E6">
        <w:rPr>
          <w:sz w:val="24"/>
          <w:szCs w:val="24"/>
        </w:rPr>
        <w:t xml:space="preserve">specific devices for health probably </w:t>
      </w:r>
      <w:r w:rsidR="008310E6">
        <w:rPr>
          <w:sz w:val="24"/>
          <w:szCs w:val="24"/>
        </w:rPr>
        <w:lastRenderedPageBreak/>
        <w:t>explain their lagging adoption by individuals with disabilities.</w:t>
      </w:r>
      <w:r w:rsidR="00E11E4A">
        <w:rPr>
          <w:sz w:val="24"/>
          <w:szCs w:val="24"/>
        </w:rPr>
        <w:t xml:space="preserve"> On the other hand, activities that are enabled by applications intrinsic to the devices themselves, such as those for organization, enjoy wider use amo</w:t>
      </w:r>
      <w:bookmarkStart w:id="1" w:name="_GoBack"/>
      <w:bookmarkEnd w:id="1"/>
      <w:r w:rsidR="00E11E4A">
        <w:rPr>
          <w:sz w:val="24"/>
          <w:szCs w:val="24"/>
        </w:rPr>
        <w:t>ng individuals with disabilities.</w:t>
      </w:r>
    </w:p>
    <w:p w14:paraId="58C874D3" w14:textId="77777777" w:rsidR="002A1E65" w:rsidRDefault="002A1E65" w:rsidP="004B3C44">
      <w:pPr>
        <w:pStyle w:val="Heading1"/>
        <w:spacing w:line="240" w:lineRule="auto"/>
        <w:rPr>
          <w:rFonts w:asciiTheme="minorHAnsi" w:hAnsiTheme="minorHAnsi"/>
          <w:b/>
        </w:rPr>
      </w:pPr>
    </w:p>
    <w:p w14:paraId="5706B270" w14:textId="77777777" w:rsidR="002A1E65" w:rsidRDefault="002A1E65" w:rsidP="004B3C44">
      <w:pPr>
        <w:pStyle w:val="Heading1"/>
        <w:spacing w:line="240" w:lineRule="auto"/>
        <w:rPr>
          <w:rFonts w:asciiTheme="minorHAnsi" w:hAnsiTheme="minorHAnsi"/>
          <w:b/>
        </w:rPr>
      </w:pPr>
    </w:p>
    <w:p w14:paraId="7217C09F" w14:textId="77777777" w:rsidR="002A1E65" w:rsidRDefault="002A1E65" w:rsidP="004B3C44">
      <w:pPr>
        <w:pStyle w:val="Heading1"/>
        <w:spacing w:line="240" w:lineRule="auto"/>
        <w:rPr>
          <w:rFonts w:asciiTheme="minorHAnsi" w:hAnsiTheme="minorHAnsi"/>
          <w:b/>
        </w:rPr>
      </w:pPr>
    </w:p>
    <w:p w14:paraId="4A7E512B" w14:textId="77777777" w:rsidR="002A1E65" w:rsidRDefault="002A1E65" w:rsidP="004B3C44">
      <w:pPr>
        <w:pStyle w:val="Heading1"/>
        <w:spacing w:line="240" w:lineRule="auto"/>
        <w:rPr>
          <w:rFonts w:asciiTheme="minorHAnsi" w:hAnsiTheme="minorHAnsi"/>
          <w:b/>
        </w:rPr>
      </w:pPr>
    </w:p>
    <w:p w14:paraId="7E4B60DE" w14:textId="77777777" w:rsidR="002A1E65" w:rsidRDefault="002A1E65" w:rsidP="004B3C44">
      <w:pPr>
        <w:pStyle w:val="Heading1"/>
        <w:spacing w:line="240" w:lineRule="auto"/>
        <w:rPr>
          <w:rFonts w:asciiTheme="minorHAnsi" w:hAnsiTheme="minorHAnsi"/>
          <w:b/>
        </w:rPr>
      </w:pPr>
    </w:p>
    <w:p w14:paraId="2056FB8D" w14:textId="6AFCC62B" w:rsidR="004B3C44" w:rsidRDefault="004B3C44" w:rsidP="004B3C44">
      <w:pPr>
        <w:pStyle w:val="Heading1"/>
        <w:spacing w:line="240" w:lineRule="auto"/>
        <w:rPr>
          <w:rFonts w:asciiTheme="minorHAnsi" w:hAnsiTheme="minorHAnsi"/>
          <w:b/>
        </w:rPr>
      </w:pPr>
      <w:r>
        <w:rPr>
          <w:rFonts w:asciiTheme="minorHAnsi" w:hAnsiTheme="minorHAnsi"/>
          <w:b/>
        </w:rPr>
        <w:t>Recommended citation:</w:t>
      </w:r>
    </w:p>
    <w:p w14:paraId="43FD1D53" w14:textId="77777777" w:rsidR="004B3C44" w:rsidRPr="00ED17CA" w:rsidRDefault="004B3C44" w:rsidP="004B3C44">
      <w:pPr>
        <w:rPr>
          <w:sz w:val="24"/>
          <w:szCs w:val="24"/>
        </w:rPr>
      </w:pPr>
      <w:r w:rsidRPr="00ED17CA">
        <w:rPr>
          <w:sz w:val="24"/>
          <w:szCs w:val="24"/>
        </w:rPr>
        <w:t xml:space="preserve">Moon, N., Griffiths, P., Mitchell, H. (2019). Survey of User Needs, SUNspot </w:t>
      </w:r>
      <w:r>
        <w:rPr>
          <w:sz w:val="24"/>
          <w:szCs w:val="24"/>
        </w:rPr>
        <w:t>2</w:t>
      </w:r>
      <w:r w:rsidRPr="00ED17CA">
        <w:rPr>
          <w:sz w:val="24"/>
          <w:szCs w:val="24"/>
        </w:rPr>
        <w:t xml:space="preserve">: </w:t>
      </w:r>
      <w:r w:rsidRPr="00734126">
        <w:rPr>
          <w:sz w:val="24"/>
          <w:szCs w:val="24"/>
        </w:rPr>
        <w:t>Wireless Technology Features Used by Individuals with Disabilities</w:t>
      </w:r>
      <w:r w:rsidRPr="00ED17CA">
        <w:rPr>
          <w:sz w:val="24"/>
          <w:szCs w:val="24"/>
        </w:rPr>
        <w:t>, 2017-2018 [Wireless RERC Research Brief 19-0</w:t>
      </w:r>
      <w:r>
        <w:rPr>
          <w:sz w:val="24"/>
          <w:szCs w:val="24"/>
        </w:rPr>
        <w:t>2</w:t>
      </w:r>
      <w:r w:rsidRPr="00ED17CA">
        <w:rPr>
          <w:sz w:val="24"/>
          <w:szCs w:val="24"/>
        </w:rPr>
        <w:t>]. Available at</w:t>
      </w:r>
      <w:r w:rsidRPr="00ED17CA">
        <w:rPr>
          <w:i/>
          <w:sz w:val="24"/>
          <w:szCs w:val="24"/>
        </w:rPr>
        <w:t xml:space="preserve"> </w:t>
      </w:r>
      <w:hyperlink r:id="rId19" w:history="1">
        <w:r w:rsidRPr="00ED17CA">
          <w:rPr>
            <w:rStyle w:val="Hyperlink"/>
            <w:rFonts w:ascii="Calibri" w:hAnsi="Calibri"/>
            <w:sz w:val="24"/>
            <w:szCs w:val="24"/>
          </w:rPr>
          <w:t>http://www.wirelessrerc.gatech.edu/reports</w:t>
        </w:r>
      </w:hyperlink>
      <w:r>
        <w:rPr>
          <w:i/>
          <w:sz w:val="24"/>
          <w:szCs w:val="24"/>
        </w:rPr>
        <w:t xml:space="preserve"> </w:t>
      </w:r>
    </w:p>
    <w:p w14:paraId="605ACF78" w14:textId="77777777" w:rsidR="004B3C44" w:rsidRDefault="004B3C44" w:rsidP="004B3C44">
      <w:pPr>
        <w:pStyle w:val="Heading1"/>
        <w:spacing w:line="240" w:lineRule="auto"/>
        <w:rPr>
          <w:rFonts w:asciiTheme="minorHAnsi" w:hAnsiTheme="minorHAnsi"/>
          <w:b/>
        </w:rPr>
      </w:pPr>
    </w:p>
    <w:p w14:paraId="16D61207" w14:textId="77777777" w:rsidR="004B3C44" w:rsidRPr="003F529C" w:rsidRDefault="004B3C44" w:rsidP="004B3C44">
      <w:pPr>
        <w:pStyle w:val="Heading1"/>
        <w:spacing w:line="240" w:lineRule="auto"/>
        <w:rPr>
          <w:rFonts w:asciiTheme="minorHAnsi" w:hAnsiTheme="minorHAnsi"/>
          <w:b/>
        </w:rPr>
      </w:pPr>
      <w:r>
        <w:rPr>
          <w:rFonts w:asciiTheme="minorHAnsi" w:hAnsiTheme="minorHAnsi"/>
          <w:b/>
          <w:noProof/>
        </w:rPr>
        <mc:AlternateContent>
          <mc:Choice Requires="wps">
            <w:drawing>
              <wp:anchor distT="0" distB="0" distL="114300" distR="114300" simplePos="0" relativeHeight="251661312" behindDoc="0" locked="0" layoutInCell="1" allowOverlap="1" wp14:anchorId="4C9737B9" wp14:editId="6041898C">
                <wp:simplePos x="0" y="0"/>
                <wp:positionH relativeFrom="margin">
                  <wp:align>right</wp:align>
                </wp:positionH>
                <wp:positionV relativeFrom="paragraph">
                  <wp:posOffset>38735</wp:posOffset>
                </wp:positionV>
                <wp:extent cx="59150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9150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D10FA0" id="Straight Connector 2" o:spid="_x0000_s1026" style="position:absolute;flip:y;z-index:251661312;visibility:visible;mso-wrap-style:square;mso-wrap-distance-left:9pt;mso-wrap-distance-top:0;mso-wrap-distance-right:9pt;mso-wrap-distance-bottom:0;mso-position-horizontal:right;mso-position-horizontal-relative:margin;mso-position-vertical:absolute;mso-position-vertical-relative:text" from="414.55pt,3.05pt" to="880.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" strokecolor="#4579b8 [3044]">
                <w10:wrap anchorx="margin"/>
              </v:line>
            </w:pict>
          </mc:Fallback>
        </mc:AlternateContent>
      </w:r>
      <w:r w:rsidRPr="003F529C">
        <w:rPr>
          <w:rFonts w:asciiTheme="minorHAnsi" w:hAnsiTheme="minorHAnsi"/>
          <w:b/>
        </w:rPr>
        <w:t>About the Wireless RERC</w:t>
      </w:r>
    </w:p>
    <w:p w14:paraId="2D7E4B72" w14:textId="77777777" w:rsidR="004B3C44" w:rsidRPr="00556610" w:rsidRDefault="004B3C44" w:rsidP="004B3C44">
      <w:pPr>
        <w:spacing w:after="120"/>
        <w:rPr>
          <w:rFonts w:asciiTheme="minorHAnsi" w:hAnsiTheme="minorHAnsi"/>
          <w:sz w:val="24"/>
          <w:szCs w:val="24"/>
        </w:rPr>
      </w:pPr>
      <w:r w:rsidRPr="008F2115">
        <w:rPr>
          <w:rFonts w:asciiTheme="minorHAnsi" w:hAnsiTheme="minorHAnsi"/>
          <w:sz w:val="24"/>
          <w:szCs w:val="24"/>
        </w:rPr>
        <w:t xml:space="preserve">The Rehabilitation Engineering Research Center for Wireless </w:t>
      </w:r>
      <w:r>
        <w:rPr>
          <w:rFonts w:asciiTheme="minorHAnsi" w:hAnsiTheme="minorHAnsi"/>
          <w:sz w:val="24"/>
          <w:szCs w:val="24"/>
        </w:rPr>
        <w:t xml:space="preserve">Inclusive </w:t>
      </w:r>
      <w:r w:rsidRPr="008F2115">
        <w:rPr>
          <w:rFonts w:asciiTheme="minorHAnsi" w:hAnsiTheme="minorHAnsi"/>
          <w:sz w:val="24"/>
          <w:szCs w:val="24"/>
        </w:rPr>
        <w:t xml:space="preserve">Technologies (Wireless RERC), is funded by </w:t>
      </w:r>
      <w:r w:rsidRPr="00556610">
        <w:rPr>
          <w:rFonts w:asciiTheme="minorHAnsi" w:hAnsiTheme="minorHAnsi"/>
          <w:sz w:val="24"/>
          <w:szCs w:val="24"/>
        </w:rPr>
        <w:t xml:space="preserve">a grant from the National Institute on Disability, Independent Living, and Rehabilitation Research (NIDILRR grant number 90RE5025-01-00).  NIDILRR is a Center within the Administration for Community Living (ACL), Department of Health and Human Services (HHS).  The contents of this </w:t>
      </w:r>
      <w:r>
        <w:rPr>
          <w:rFonts w:asciiTheme="minorHAnsi" w:hAnsiTheme="minorHAnsi"/>
          <w:sz w:val="24"/>
          <w:szCs w:val="24"/>
        </w:rPr>
        <w:t>publication</w:t>
      </w:r>
      <w:r w:rsidRPr="00556610">
        <w:rPr>
          <w:rFonts w:asciiTheme="minorHAnsi" w:hAnsiTheme="minorHAnsi"/>
          <w:sz w:val="24"/>
          <w:szCs w:val="24"/>
        </w:rPr>
        <w:t xml:space="preserve"> do not necessarily represent the policy of NIDILRR, ACL, HHS, and you should not assume endorsement by the Federal Government.</w:t>
      </w:r>
    </w:p>
    <w:p w14:paraId="61211108" w14:textId="77777777" w:rsidR="004B3C44" w:rsidRPr="008F2115" w:rsidRDefault="004B3C44" w:rsidP="004B3C44">
      <w:pPr>
        <w:spacing w:after="0"/>
        <w:rPr>
          <w:rFonts w:asciiTheme="minorHAnsi" w:hAnsiTheme="minorHAnsi"/>
          <w:sz w:val="24"/>
          <w:szCs w:val="24"/>
        </w:rPr>
      </w:pPr>
      <w:r w:rsidRPr="008F2115">
        <w:rPr>
          <w:rFonts w:asciiTheme="minorHAnsi" w:hAnsiTheme="minorHAnsi"/>
          <w:sz w:val="24"/>
          <w:szCs w:val="24"/>
        </w:rPr>
        <w:t xml:space="preserve">For more information about the Wireless RERC, please visit us at: </w:t>
      </w:r>
      <w:hyperlink r:id="rId20" w:history="1">
        <w:r w:rsidRPr="00F40991">
          <w:rPr>
            <w:rStyle w:val="Hyperlink"/>
            <w:rFonts w:asciiTheme="minorHAnsi" w:hAnsiTheme="minorHAnsi"/>
            <w:sz w:val="24"/>
            <w:szCs w:val="24"/>
          </w:rPr>
          <w:t>http://www.wirelessrerc.org/</w:t>
        </w:r>
      </w:hyperlink>
      <w:r w:rsidRPr="008F2115">
        <w:rPr>
          <w:rFonts w:asciiTheme="minorHAnsi" w:hAnsiTheme="minorHAnsi"/>
          <w:sz w:val="24"/>
          <w:szCs w:val="24"/>
        </w:rPr>
        <w:t>.</w:t>
      </w:r>
    </w:p>
    <w:p w14:paraId="57D13966" w14:textId="5103F83C" w:rsidR="00D07377" w:rsidRPr="008F2115" w:rsidRDefault="00D07377" w:rsidP="004B3C44">
      <w:pPr>
        <w:pStyle w:val="Heading1"/>
        <w:rPr>
          <w:rFonts w:asciiTheme="minorHAnsi" w:hAnsiTheme="minorHAnsi"/>
          <w:sz w:val="24"/>
          <w:szCs w:val="24"/>
        </w:rPr>
      </w:pPr>
    </w:p>
    <w:sectPr w:rsidR="00D07377" w:rsidRPr="008F2115" w:rsidSect="00A76F0A">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DC4BD" w14:textId="77777777" w:rsidR="00863738" w:rsidRDefault="00863738" w:rsidP="00D07377">
      <w:pPr>
        <w:spacing w:after="0" w:line="240" w:lineRule="auto"/>
      </w:pPr>
      <w:r>
        <w:separator/>
      </w:r>
    </w:p>
  </w:endnote>
  <w:endnote w:type="continuationSeparator" w:id="0">
    <w:p w14:paraId="3D139998" w14:textId="77777777" w:rsidR="00863738" w:rsidRDefault="00863738" w:rsidP="00D07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657925"/>
      <w:docPartObj>
        <w:docPartGallery w:val="Page Numbers (Bottom of Page)"/>
        <w:docPartUnique/>
      </w:docPartObj>
    </w:sdtPr>
    <w:sdtEndPr>
      <w:rPr>
        <w:noProof/>
      </w:rPr>
    </w:sdtEndPr>
    <w:sdtContent>
      <w:p w14:paraId="5D9A6A38" w14:textId="003B8BDC" w:rsidR="00277E33" w:rsidRDefault="00277E33">
        <w:pPr>
          <w:pStyle w:val="Footer"/>
          <w:jc w:val="center"/>
        </w:pPr>
        <w:r>
          <w:fldChar w:fldCharType="begin"/>
        </w:r>
        <w:r>
          <w:instrText xml:space="preserve"> PAGE   \* MERGEFORMAT </w:instrText>
        </w:r>
        <w:r>
          <w:fldChar w:fldCharType="separate"/>
        </w:r>
        <w:r w:rsidR="00E11E4A">
          <w:rPr>
            <w:noProof/>
          </w:rPr>
          <w:t>11</w:t>
        </w:r>
        <w:r>
          <w:rPr>
            <w:noProof/>
          </w:rPr>
          <w:fldChar w:fldCharType="end"/>
        </w:r>
      </w:p>
    </w:sdtContent>
  </w:sdt>
  <w:p w14:paraId="07E9DAF0" w14:textId="77777777" w:rsidR="007A1D46" w:rsidRDefault="007A1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29107" w14:textId="77777777" w:rsidR="00863738" w:rsidRDefault="00863738" w:rsidP="00D07377">
      <w:pPr>
        <w:spacing w:after="0" w:line="240" w:lineRule="auto"/>
      </w:pPr>
      <w:r>
        <w:separator/>
      </w:r>
    </w:p>
  </w:footnote>
  <w:footnote w:type="continuationSeparator" w:id="0">
    <w:p w14:paraId="5BC3560E" w14:textId="77777777" w:rsidR="00863738" w:rsidRDefault="00863738" w:rsidP="00D073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5F45"/>
    <w:multiLevelType w:val="hybridMultilevel"/>
    <w:tmpl w:val="FCE6C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84A3A"/>
    <w:multiLevelType w:val="hybridMultilevel"/>
    <w:tmpl w:val="90C4343E"/>
    <w:lvl w:ilvl="0" w:tplc="8D92A9A4">
      <w:start w:val="1"/>
      <w:numFmt w:val="decimal"/>
      <w:lvlText w:val="%1."/>
      <w:lvlJc w:val="left"/>
      <w:pPr>
        <w:ind w:left="720" w:hanging="360"/>
      </w:pPr>
      <w:rPr>
        <w:rFonts w:hint="default"/>
        <w:i w:val="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F6964"/>
    <w:multiLevelType w:val="hybridMultilevel"/>
    <w:tmpl w:val="63FC5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AE5408"/>
    <w:multiLevelType w:val="hybridMultilevel"/>
    <w:tmpl w:val="8DA8D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0NDC1NDExMDAxs7RQ0lEKTi0uzszPAykwqQUA4wwjIywAAAA="/>
  </w:docVars>
  <w:rsids>
    <w:rsidRoot w:val="00D07377"/>
    <w:rsid w:val="00001587"/>
    <w:rsid w:val="00002823"/>
    <w:rsid w:val="000068F5"/>
    <w:rsid w:val="000411FA"/>
    <w:rsid w:val="0006647F"/>
    <w:rsid w:val="000703BA"/>
    <w:rsid w:val="00073CD1"/>
    <w:rsid w:val="000A01CA"/>
    <w:rsid w:val="000A0D20"/>
    <w:rsid w:val="000A41C5"/>
    <w:rsid w:val="000B7A30"/>
    <w:rsid w:val="000B7A55"/>
    <w:rsid w:val="000F3598"/>
    <w:rsid w:val="001144FC"/>
    <w:rsid w:val="00121A0F"/>
    <w:rsid w:val="00141F73"/>
    <w:rsid w:val="001573AC"/>
    <w:rsid w:val="001952BF"/>
    <w:rsid w:val="00196AF0"/>
    <w:rsid w:val="00197EBC"/>
    <w:rsid w:val="001C60C3"/>
    <w:rsid w:val="001D423A"/>
    <w:rsid w:val="001D75E6"/>
    <w:rsid w:val="001F6FC5"/>
    <w:rsid w:val="002028D2"/>
    <w:rsid w:val="00204BA9"/>
    <w:rsid w:val="0023107F"/>
    <w:rsid w:val="00245177"/>
    <w:rsid w:val="00277E33"/>
    <w:rsid w:val="002866CA"/>
    <w:rsid w:val="002A1E65"/>
    <w:rsid w:val="002A31E1"/>
    <w:rsid w:val="002B33FD"/>
    <w:rsid w:val="002B4C18"/>
    <w:rsid w:val="002C187B"/>
    <w:rsid w:val="002C446C"/>
    <w:rsid w:val="002E0FB2"/>
    <w:rsid w:val="002E6195"/>
    <w:rsid w:val="00310766"/>
    <w:rsid w:val="0031706D"/>
    <w:rsid w:val="003911DA"/>
    <w:rsid w:val="003A7E0A"/>
    <w:rsid w:val="003E2310"/>
    <w:rsid w:val="003E3CC2"/>
    <w:rsid w:val="003F134A"/>
    <w:rsid w:val="003F64FC"/>
    <w:rsid w:val="0040620C"/>
    <w:rsid w:val="00416B04"/>
    <w:rsid w:val="00432876"/>
    <w:rsid w:val="00452A9F"/>
    <w:rsid w:val="00482E58"/>
    <w:rsid w:val="00485952"/>
    <w:rsid w:val="00494051"/>
    <w:rsid w:val="004B3C44"/>
    <w:rsid w:val="005416F9"/>
    <w:rsid w:val="00556610"/>
    <w:rsid w:val="00564631"/>
    <w:rsid w:val="0056665F"/>
    <w:rsid w:val="00571BE8"/>
    <w:rsid w:val="00593A53"/>
    <w:rsid w:val="005A4C6E"/>
    <w:rsid w:val="005D1339"/>
    <w:rsid w:val="005E2D36"/>
    <w:rsid w:val="005F33A8"/>
    <w:rsid w:val="005F4589"/>
    <w:rsid w:val="00621D11"/>
    <w:rsid w:val="0062693B"/>
    <w:rsid w:val="0066701D"/>
    <w:rsid w:val="00670A3E"/>
    <w:rsid w:val="006828CB"/>
    <w:rsid w:val="00691058"/>
    <w:rsid w:val="006A5AFD"/>
    <w:rsid w:val="006A7112"/>
    <w:rsid w:val="006D697A"/>
    <w:rsid w:val="006F04DD"/>
    <w:rsid w:val="00727455"/>
    <w:rsid w:val="007340BA"/>
    <w:rsid w:val="00752B50"/>
    <w:rsid w:val="007644AA"/>
    <w:rsid w:val="007737FC"/>
    <w:rsid w:val="00791DCD"/>
    <w:rsid w:val="007A1D46"/>
    <w:rsid w:val="007A1DD5"/>
    <w:rsid w:val="007B127D"/>
    <w:rsid w:val="007C19FF"/>
    <w:rsid w:val="007C54EE"/>
    <w:rsid w:val="007F1BB0"/>
    <w:rsid w:val="008041B2"/>
    <w:rsid w:val="00805B16"/>
    <w:rsid w:val="00806745"/>
    <w:rsid w:val="00816D98"/>
    <w:rsid w:val="00823A9C"/>
    <w:rsid w:val="008310E6"/>
    <w:rsid w:val="00834BA9"/>
    <w:rsid w:val="00842187"/>
    <w:rsid w:val="00863738"/>
    <w:rsid w:val="008724C9"/>
    <w:rsid w:val="00891ABC"/>
    <w:rsid w:val="008C52D8"/>
    <w:rsid w:val="008D7F97"/>
    <w:rsid w:val="008F2115"/>
    <w:rsid w:val="008F6F16"/>
    <w:rsid w:val="00974C7E"/>
    <w:rsid w:val="009A2209"/>
    <w:rsid w:val="009A230E"/>
    <w:rsid w:val="009E5FBB"/>
    <w:rsid w:val="00A044F3"/>
    <w:rsid w:val="00A35F29"/>
    <w:rsid w:val="00A37730"/>
    <w:rsid w:val="00A41D8E"/>
    <w:rsid w:val="00A5542D"/>
    <w:rsid w:val="00A57833"/>
    <w:rsid w:val="00A643A8"/>
    <w:rsid w:val="00A76F0A"/>
    <w:rsid w:val="00A81E52"/>
    <w:rsid w:val="00A82B0D"/>
    <w:rsid w:val="00A876E9"/>
    <w:rsid w:val="00AD2657"/>
    <w:rsid w:val="00AD482E"/>
    <w:rsid w:val="00AE5458"/>
    <w:rsid w:val="00B25D71"/>
    <w:rsid w:val="00B429B6"/>
    <w:rsid w:val="00B42DED"/>
    <w:rsid w:val="00B84F43"/>
    <w:rsid w:val="00B92EF0"/>
    <w:rsid w:val="00B93ADB"/>
    <w:rsid w:val="00BA1944"/>
    <w:rsid w:val="00BA32DE"/>
    <w:rsid w:val="00BB0077"/>
    <w:rsid w:val="00BB131E"/>
    <w:rsid w:val="00BB6E46"/>
    <w:rsid w:val="00BE7D10"/>
    <w:rsid w:val="00BF6BE3"/>
    <w:rsid w:val="00C168EC"/>
    <w:rsid w:val="00C23EE6"/>
    <w:rsid w:val="00C51D8A"/>
    <w:rsid w:val="00C521EF"/>
    <w:rsid w:val="00C60F61"/>
    <w:rsid w:val="00C84409"/>
    <w:rsid w:val="00CA4113"/>
    <w:rsid w:val="00CA7A48"/>
    <w:rsid w:val="00CE2849"/>
    <w:rsid w:val="00D07377"/>
    <w:rsid w:val="00D107BF"/>
    <w:rsid w:val="00D22803"/>
    <w:rsid w:val="00D23782"/>
    <w:rsid w:val="00D32E18"/>
    <w:rsid w:val="00D653AF"/>
    <w:rsid w:val="00D943CF"/>
    <w:rsid w:val="00DA304D"/>
    <w:rsid w:val="00DA7C1E"/>
    <w:rsid w:val="00E04672"/>
    <w:rsid w:val="00E11E4A"/>
    <w:rsid w:val="00E20719"/>
    <w:rsid w:val="00E51A5F"/>
    <w:rsid w:val="00E621B4"/>
    <w:rsid w:val="00E632C4"/>
    <w:rsid w:val="00E9092F"/>
    <w:rsid w:val="00EA0E57"/>
    <w:rsid w:val="00EB151E"/>
    <w:rsid w:val="00EC758D"/>
    <w:rsid w:val="00EE5A3C"/>
    <w:rsid w:val="00EF14A7"/>
    <w:rsid w:val="00F252FB"/>
    <w:rsid w:val="00F42C5B"/>
    <w:rsid w:val="00F578D1"/>
    <w:rsid w:val="00F7344A"/>
    <w:rsid w:val="00F741FD"/>
    <w:rsid w:val="00F812F9"/>
    <w:rsid w:val="00F84A52"/>
    <w:rsid w:val="00F858ED"/>
    <w:rsid w:val="00FA60AB"/>
    <w:rsid w:val="00FB09C3"/>
    <w:rsid w:val="00FC4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3BDB9"/>
  <w15:docId w15:val="{6BD3C3CB-F52B-47D8-B12B-66C503DB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377"/>
    <w:rPr>
      <w:rFonts w:ascii="Calibri" w:eastAsia="Calibri" w:hAnsi="Calibri" w:cs="Times New Roman"/>
    </w:rPr>
  </w:style>
  <w:style w:type="paragraph" w:styleId="Heading1">
    <w:name w:val="heading 1"/>
    <w:basedOn w:val="Normal"/>
    <w:next w:val="Normal"/>
    <w:link w:val="Heading1Char"/>
    <w:uiPriority w:val="9"/>
    <w:qFormat/>
    <w:rsid w:val="005566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66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566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07377"/>
    <w:rPr>
      <w:rFonts w:ascii="Times New Roman" w:hAnsi="Times New Roman" w:cs="Times New Roman" w:hint="default"/>
      <w:color w:val="0000FF"/>
      <w:u w:val="single"/>
    </w:rPr>
  </w:style>
  <w:style w:type="paragraph" w:styleId="FootnoteText">
    <w:name w:val="footnote text"/>
    <w:basedOn w:val="Normal"/>
    <w:link w:val="FootnoteTextChar"/>
    <w:uiPriority w:val="99"/>
    <w:semiHidden/>
    <w:unhideWhenUsed/>
    <w:rsid w:val="00D073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737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07377"/>
    <w:rPr>
      <w:vertAlign w:val="superscript"/>
    </w:rPr>
  </w:style>
  <w:style w:type="paragraph" w:styleId="BalloonText">
    <w:name w:val="Balloon Text"/>
    <w:basedOn w:val="Normal"/>
    <w:link w:val="BalloonTextChar"/>
    <w:uiPriority w:val="99"/>
    <w:semiHidden/>
    <w:unhideWhenUsed/>
    <w:rsid w:val="00BE7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D10"/>
    <w:rPr>
      <w:rFonts w:ascii="Tahoma" w:eastAsia="Calibri" w:hAnsi="Tahoma" w:cs="Tahoma"/>
      <w:sz w:val="16"/>
      <w:szCs w:val="16"/>
    </w:rPr>
  </w:style>
  <w:style w:type="paragraph" w:styleId="Header">
    <w:name w:val="header"/>
    <w:basedOn w:val="Normal"/>
    <w:link w:val="HeaderChar"/>
    <w:uiPriority w:val="99"/>
    <w:unhideWhenUsed/>
    <w:rsid w:val="007A1D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D46"/>
    <w:rPr>
      <w:rFonts w:ascii="Calibri" w:eastAsia="Calibri" w:hAnsi="Calibri" w:cs="Times New Roman"/>
    </w:rPr>
  </w:style>
  <w:style w:type="paragraph" w:styleId="Footer">
    <w:name w:val="footer"/>
    <w:basedOn w:val="Normal"/>
    <w:link w:val="FooterChar"/>
    <w:uiPriority w:val="99"/>
    <w:unhideWhenUsed/>
    <w:rsid w:val="007A1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D46"/>
    <w:rPr>
      <w:rFonts w:ascii="Calibri" w:eastAsia="Calibri" w:hAnsi="Calibri" w:cs="Times New Roman"/>
    </w:rPr>
  </w:style>
  <w:style w:type="character" w:styleId="CommentReference">
    <w:name w:val="annotation reference"/>
    <w:basedOn w:val="DefaultParagraphFont"/>
    <w:uiPriority w:val="99"/>
    <w:semiHidden/>
    <w:unhideWhenUsed/>
    <w:rsid w:val="00842187"/>
    <w:rPr>
      <w:sz w:val="16"/>
      <w:szCs w:val="16"/>
    </w:rPr>
  </w:style>
  <w:style w:type="paragraph" w:styleId="CommentText">
    <w:name w:val="annotation text"/>
    <w:basedOn w:val="Normal"/>
    <w:link w:val="CommentTextChar"/>
    <w:uiPriority w:val="99"/>
    <w:semiHidden/>
    <w:unhideWhenUsed/>
    <w:rsid w:val="00842187"/>
    <w:pPr>
      <w:spacing w:line="240" w:lineRule="auto"/>
    </w:pPr>
    <w:rPr>
      <w:sz w:val="20"/>
      <w:szCs w:val="20"/>
    </w:rPr>
  </w:style>
  <w:style w:type="character" w:customStyle="1" w:styleId="CommentTextChar">
    <w:name w:val="Comment Text Char"/>
    <w:basedOn w:val="DefaultParagraphFont"/>
    <w:link w:val="CommentText"/>
    <w:uiPriority w:val="99"/>
    <w:semiHidden/>
    <w:rsid w:val="0084218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42187"/>
    <w:rPr>
      <w:b/>
      <w:bCs/>
    </w:rPr>
  </w:style>
  <w:style w:type="character" w:customStyle="1" w:styleId="CommentSubjectChar">
    <w:name w:val="Comment Subject Char"/>
    <w:basedOn w:val="CommentTextChar"/>
    <w:link w:val="CommentSubject"/>
    <w:uiPriority w:val="99"/>
    <w:semiHidden/>
    <w:rsid w:val="00842187"/>
    <w:rPr>
      <w:rFonts w:ascii="Calibri" w:eastAsia="Calibri" w:hAnsi="Calibri" w:cs="Times New Roman"/>
      <w:b/>
      <w:bCs/>
      <w:sz w:val="20"/>
      <w:szCs w:val="20"/>
    </w:rPr>
  </w:style>
  <w:style w:type="paragraph" w:styleId="Revision">
    <w:name w:val="Revision"/>
    <w:hidden/>
    <w:uiPriority w:val="99"/>
    <w:semiHidden/>
    <w:rsid w:val="00B429B6"/>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55661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661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56610"/>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5566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66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5661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56610"/>
    <w:rPr>
      <w:rFonts w:eastAsiaTheme="minorEastAsia"/>
      <w:color w:val="5A5A5A" w:themeColor="text1" w:themeTint="A5"/>
      <w:spacing w:val="15"/>
    </w:rPr>
  </w:style>
  <w:style w:type="table" w:styleId="TableGrid">
    <w:name w:val="Table Grid"/>
    <w:basedOn w:val="TableNormal"/>
    <w:uiPriority w:val="59"/>
    <w:rsid w:val="003E3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2C5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593081">
      <w:bodyDiv w:val="1"/>
      <w:marLeft w:val="0"/>
      <w:marRight w:val="0"/>
      <w:marTop w:val="0"/>
      <w:marBottom w:val="0"/>
      <w:divBdr>
        <w:top w:val="none" w:sz="0" w:space="0" w:color="auto"/>
        <w:left w:val="none" w:sz="0" w:space="0" w:color="auto"/>
        <w:bottom w:val="none" w:sz="0" w:space="0" w:color="auto"/>
        <w:right w:val="none" w:sz="0" w:space="0" w:color="auto"/>
      </w:divBdr>
    </w:div>
    <w:div w:id="165356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www.wirelessrer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www.wirelessrerc.gatech.edu/reports"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Users\HomeMacPCG\Desktop\SUN\new%20graph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Users\HomeMacPCG\Desktop\GA%20TECH\SUN\SUN%20ISOLATED%20TASKS%2002.08.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5.bin"/><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embeddings/oleObject6.bin"/><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sers\HomeMacPCG\Desktop\GA%20TECH\SUN\SUN%20ISOLATED%20TASKS%2002.08.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Users\HomeMacPCG\Desktop\GA%20TECH\SUN\SUN%20ISOLATED%20TASKS%2002.08.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additiosjan15!$J$132:$J$141</c:f>
              <c:strCache>
                <c:ptCount val="10"/>
                <c:pt idx="0">
                  <c:v>Cognition Difficulty</c:v>
                </c:pt>
                <c:pt idx="1">
                  <c:v>Anxiety Difficulty</c:v>
                </c:pt>
                <c:pt idx="2">
                  <c:v>Speech Difficulty</c:v>
                </c:pt>
                <c:pt idx="3">
                  <c:v>Arm Use Difficulty</c:v>
                </c:pt>
                <c:pt idx="4">
                  <c:v>Hands/Fingers Difficulty</c:v>
                </c:pt>
                <c:pt idx="5">
                  <c:v>Mobility Difficulty</c:v>
                </c:pt>
                <c:pt idx="6">
                  <c:v>Vision Difficulty</c:v>
                </c:pt>
                <c:pt idx="7">
                  <c:v> Blind</c:v>
                </c:pt>
                <c:pt idx="8">
                  <c:v>Hearing Difficulty</c:v>
                </c:pt>
                <c:pt idx="9">
                  <c:v>Deaf</c:v>
                </c:pt>
              </c:strCache>
            </c:strRef>
          </c:cat>
          <c:val>
            <c:numRef>
              <c:f>additiosjan15!$L$132:$L$141</c:f>
              <c:numCache>
                <c:formatCode>0.00%</c:formatCode>
                <c:ptCount val="10"/>
                <c:pt idx="0">
                  <c:v>0.222</c:v>
                </c:pt>
                <c:pt idx="1">
                  <c:v>0.21</c:v>
                </c:pt>
                <c:pt idx="2">
                  <c:v>0.13600000000000001</c:v>
                </c:pt>
                <c:pt idx="3">
                  <c:v>9.9000000000000005E-2</c:v>
                </c:pt>
                <c:pt idx="4">
                  <c:v>0.19800000000000001</c:v>
                </c:pt>
                <c:pt idx="5">
                  <c:v>0.25900000000000001</c:v>
                </c:pt>
                <c:pt idx="6">
                  <c:v>0.44400000000000001</c:v>
                </c:pt>
                <c:pt idx="7">
                  <c:v>0.60499999999999998</c:v>
                </c:pt>
                <c:pt idx="8">
                  <c:v>8.5999999999999993E-2</c:v>
                </c:pt>
                <c:pt idx="9">
                  <c:v>1.2E-2</c:v>
                </c:pt>
              </c:numCache>
            </c:numRef>
          </c:val>
          <c:extLst>
            <c:ext xmlns:c16="http://schemas.microsoft.com/office/drawing/2014/chart" uri="{C3380CC4-5D6E-409C-BE32-E72D297353CC}">
              <c16:uniqueId val="{00000000-C415-4C78-918B-9F4AB1A77A2D}"/>
            </c:ext>
          </c:extLst>
        </c:ser>
        <c:dLbls>
          <c:showLegendKey val="0"/>
          <c:showVal val="0"/>
          <c:showCatName val="0"/>
          <c:showSerName val="0"/>
          <c:showPercent val="0"/>
          <c:showBubbleSize val="0"/>
        </c:dLbls>
        <c:gapWidth val="182"/>
        <c:axId val="1700286896"/>
        <c:axId val="1222899856"/>
      </c:barChart>
      <c:catAx>
        <c:axId val="17002868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222899856"/>
        <c:crosses val="autoZero"/>
        <c:auto val="1"/>
        <c:lblAlgn val="ctr"/>
        <c:lblOffset val="100"/>
        <c:noMultiLvlLbl val="0"/>
      </c:catAx>
      <c:valAx>
        <c:axId val="1222899856"/>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700286896"/>
        <c:crosses val="autoZero"/>
        <c:crossBetween val="between"/>
      </c:valAx>
      <c:spPr>
        <a:noFill/>
        <a:ln>
          <a:noFill/>
        </a:ln>
        <a:effectLst/>
      </c:spPr>
    </c:plotArea>
    <c:plotVisOnly val="1"/>
    <c:dispBlanksAs val="gap"/>
    <c:showDLblsOverMax val="0"/>
  </c:chart>
  <c:spPr>
    <a:solidFill>
      <a:schemeClr val="lt1"/>
    </a:solidFill>
    <a:ln w="12700" cap="flat" cmpd="sng" algn="ctr">
      <a:solidFill>
        <a:schemeClr val="bg1">
          <a:lumMod val="85000"/>
        </a:schemeClr>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'WDUSE by Dis'!$R$148</c:f>
              <c:strCache>
                <c:ptCount val="1"/>
                <c:pt idx="0">
                  <c:v>Wireless Device Use for Leisure and Social Activities </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'WDUSE by Dis'!$Q$150:$Q$159</c:f>
              <c:strCache>
                <c:ptCount val="10"/>
                <c:pt idx="0">
                  <c:v>Cognition Difficulty</c:v>
                </c:pt>
                <c:pt idx="1">
                  <c:v>Anxiety Difficulty</c:v>
                </c:pt>
                <c:pt idx="2">
                  <c:v>Speech Difficulty</c:v>
                </c:pt>
                <c:pt idx="3">
                  <c:v>Arm Use Difficulty</c:v>
                </c:pt>
                <c:pt idx="4">
                  <c:v>Hands/Fingers Difficulty</c:v>
                </c:pt>
                <c:pt idx="5">
                  <c:v>Mobility Difficulty</c:v>
                </c:pt>
                <c:pt idx="6">
                  <c:v>Vision Difficulty</c:v>
                </c:pt>
                <c:pt idx="7">
                  <c:v> Blind</c:v>
                </c:pt>
                <c:pt idx="8">
                  <c:v>Hearing Difficulty</c:v>
                </c:pt>
                <c:pt idx="9">
                  <c:v>Deaf</c:v>
                </c:pt>
              </c:strCache>
            </c:strRef>
          </c:cat>
          <c:val>
            <c:numRef>
              <c:f>'WDUSE by Dis'!$R$149:$R$158</c:f>
              <c:numCache>
                <c:formatCode>0.0%</c:formatCode>
                <c:ptCount val="10"/>
                <c:pt idx="0">
                  <c:v>0.81</c:v>
                </c:pt>
                <c:pt idx="1">
                  <c:v>0.8</c:v>
                </c:pt>
                <c:pt idx="2">
                  <c:v>0.85199999999999998</c:v>
                </c:pt>
                <c:pt idx="3">
                  <c:v>0.90600000000000003</c:v>
                </c:pt>
                <c:pt idx="4">
                  <c:v>0.873</c:v>
                </c:pt>
                <c:pt idx="5">
                  <c:v>0.88</c:v>
                </c:pt>
                <c:pt idx="6">
                  <c:v>0.878</c:v>
                </c:pt>
                <c:pt idx="7">
                  <c:v>0.75</c:v>
                </c:pt>
                <c:pt idx="8">
                  <c:v>0.79800000000000004</c:v>
                </c:pt>
                <c:pt idx="9">
                  <c:v>0.96599999999999997</c:v>
                </c:pt>
              </c:numCache>
            </c:numRef>
          </c:val>
          <c:extLst>
            <c:ext xmlns:c16="http://schemas.microsoft.com/office/drawing/2014/chart" uri="{C3380CC4-5D6E-409C-BE32-E72D297353CC}">
              <c16:uniqueId val="{00000000-5721-44EB-9AF7-2EAAF28C9BF9}"/>
            </c:ext>
          </c:extLst>
        </c:ser>
        <c:dLbls>
          <c:showLegendKey val="0"/>
          <c:showVal val="0"/>
          <c:showCatName val="0"/>
          <c:showSerName val="0"/>
          <c:showPercent val="0"/>
          <c:showBubbleSize val="0"/>
        </c:dLbls>
        <c:gapWidth val="182"/>
        <c:axId val="441205584"/>
        <c:axId val="435454768"/>
      </c:barChart>
      <c:catAx>
        <c:axId val="4412055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5454768"/>
        <c:crosses val="autoZero"/>
        <c:auto val="1"/>
        <c:lblAlgn val="ctr"/>
        <c:lblOffset val="100"/>
        <c:noMultiLvlLbl val="0"/>
      </c:catAx>
      <c:valAx>
        <c:axId val="435454768"/>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1205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additiosjan15!$Q$131:$Q$140</c:f>
              <c:strCache>
                <c:ptCount val="10"/>
                <c:pt idx="0">
                  <c:v>Cognition Difficulty</c:v>
                </c:pt>
                <c:pt idx="1">
                  <c:v>Anxiety Difficulty</c:v>
                </c:pt>
                <c:pt idx="2">
                  <c:v>Speech Difficulty</c:v>
                </c:pt>
                <c:pt idx="3">
                  <c:v>Arm Use Difficulty</c:v>
                </c:pt>
                <c:pt idx="4">
                  <c:v>Hands/Fingers Difficulty</c:v>
                </c:pt>
                <c:pt idx="5">
                  <c:v>Mobility Difficulty</c:v>
                </c:pt>
                <c:pt idx="6">
                  <c:v>Vision Difficulty</c:v>
                </c:pt>
                <c:pt idx="7">
                  <c:v> Blind</c:v>
                </c:pt>
                <c:pt idx="8">
                  <c:v>Hearing Difficulty</c:v>
                </c:pt>
                <c:pt idx="9">
                  <c:v>Deaf</c:v>
                </c:pt>
              </c:strCache>
            </c:strRef>
          </c:cat>
          <c:val>
            <c:numRef>
              <c:f>additiosjan15!$R$131:$R$140</c:f>
              <c:numCache>
                <c:formatCode>0.0%</c:formatCode>
                <c:ptCount val="10"/>
                <c:pt idx="0">
                  <c:v>0.442</c:v>
                </c:pt>
                <c:pt idx="1">
                  <c:v>0.442</c:v>
                </c:pt>
                <c:pt idx="2">
                  <c:v>0.21199999999999999</c:v>
                </c:pt>
                <c:pt idx="3">
                  <c:v>0.154</c:v>
                </c:pt>
                <c:pt idx="4">
                  <c:v>0.32700000000000001</c:v>
                </c:pt>
                <c:pt idx="5">
                  <c:v>0.48099999999999998</c:v>
                </c:pt>
                <c:pt idx="6">
                  <c:v>0.88500000000000001</c:v>
                </c:pt>
                <c:pt idx="7">
                  <c:v>0.13500000000000001</c:v>
                </c:pt>
                <c:pt idx="8">
                  <c:v>7.6999999999999999E-2</c:v>
                </c:pt>
                <c:pt idx="9">
                  <c:v>5.8000000000000003E-2</c:v>
                </c:pt>
              </c:numCache>
            </c:numRef>
          </c:val>
          <c:extLst>
            <c:ext xmlns:c16="http://schemas.microsoft.com/office/drawing/2014/chart" uri="{C3380CC4-5D6E-409C-BE32-E72D297353CC}">
              <c16:uniqueId val="{00000000-30C5-4219-A53C-E41B2A9BEF83}"/>
            </c:ext>
          </c:extLst>
        </c:ser>
        <c:dLbls>
          <c:dLblPos val="outEnd"/>
          <c:showLegendKey val="0"/>
          <c:showVal val="1"/>
          <c:showCatName val="0"/>
          <c:showSerName val="0"/>
          <c:showPercent val="0"/>
          <c:showBubbleSize val="0"/>
        </c:dLbls>
        <c:gapWidth val="182"/>
        <c:axId val="1700286896"/>
        <c:axId val="1222899856"/>
      </c:barChart>
      <c:catAx>
        <c:axId val="17002868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22899856"/>
        <c:crosses val="autoZero"/>
        <c:auto val="1"/>
        <c:lblAlgn val="ctr"/>
        <c:lblOffset val="100"/>
        <c:noMultiLvlLbl val="0"/>
      </c:catAx>
      <c:valAx>
        <c:axId val="122289985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0286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Sheet1!$I$139</c:f>
              <c:strCache>
                <c:ptCount val="1"/>
                <c:pt idx="0">
                  <c:v>Reported Difficulties of 32  RTT Users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Sheet1!$H$140:$H$150</c:f>
              <c:strCache>
                <c:ptCount val="11"/>
                <c:pt idx="0">
                  <c:v>Cognition Difficulty</c:v>
                </c:pt>
                <c:pt idx="1">
                  <c:v>Anxiety Difficulty</c:v>
                </c:pt>
                <c:pt idx="2">
                  <c:v>Speech Difficulty</c:v>
                </c:pt>
                <c:pt idx="3">
                  <c:v>Arm Use Difficulty</c:v>
                </c:pt>
                <c:pt idx="4">
                  <c:v>Hands/Fingers Difficulty</c:v>
                </c:pt>
                <c:pt idx="5">
                  <c:v>Mobility Difficulty</c:v>
                </c:pt>
                <c:pt idx="6">
                  <c:v>Vision Difficulty</c:v>
                </c:pt>
                <c:pt idx="7">
                  <c:v> Blind</c:v>
                </c:pt>
                <c:pt idx="8">
                  <c:v>Hearing Difficulty</c:v>
                </c:pt>
                <c:pt idx="9">
                  <c:v>Deaf</c:v>
                </c:pt>
                <c:pt idx="10">
                  <c:v>No Difficulties</c:v>
                </c:pt>
              </c:strCache>
            </c:strRef>
          </c:cat>
          <c:val>
            <c:numRef>
              <c:f>Sheet1!$I$140:$I$150</c:f>
              <c:numCache>
                <c:formatCode>0%</c:formatCode>
                <c:ptCount val="11"/>
                <c:pt idx="0">
                  <c:v>0.219</c:v>
                </c:pt>
                <c:pt idx="1">
                  <c:v>0.188</c:v>
                </c:pt>
                <c:pt idx="2">
                  <c:v>9.4E-2</c:v>
                </c:pt>
                <c:pt idx="3">
                  <c:v>3.1E-2</c:v>
                </c:pt>
                <c:pt idx="4">
                  <c:v>0.188</c:v>
                </c:pt>
                <c:pt idx="5">
                  <c:v>0.219</c:v>
                </c:pt>
                <c:pt idx="6">
                  <c:v>0.219</c:v>
                </c:pt>
                <c:pt idx="7">
                  <c:v>0</c:v>
                </c:pt>
                <c:pt idx="8">
                  <c:v>0.81299999999999994</c:v>
                </c:pt>
                <c:pt idx="9">
                  <c:v>0.28100000000000003</c:v>
                </c:pt>
                <c:pt idx="10">
                  <c:v>0</c:v>
                </c:pt>
              </c:numCache>
            </c:numRef>
          </c:val>
          <c:extLst>
            <c:ext xmlns:c16="http://schemas.microsoft.com/office/drawing/2014/chart" uri="{C3380CC4-5D6E-409C-BE32-E72D297353CC}">
              <c16:uniqueId val="{00000000-B628-412C-A7E4-0A2DD14877EB}"/>
            </c:ext>
          </c:extLst>
        </c:ser>
        <c:dLbls>
          <c:showLegendKey val="0"/>
          <c:showVal val="0"/>
          <c:showCatName val="0"/>
          <c:showSerName val="0"/>
          <c:showPercent val="0"/>
          <c:showBubbleSize val="0"/>
        </c:dLbls>
        <c:gapWidth val="182"/>
        <c:axId val="1701770848"/>
        <c:axId val="1702261648"/>
      </c:barChart>
      <c:catAx>
        <c:axId val="170177084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Self-Reorted</a:t>
                </a:r>
                <a:r>
                  <a:rPr lang="en-US" baseline="0"/>
                  <a:t> Difficulty </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2261648"/>
        <c:crosses val="autoZero"/>
        <c:auto val="1"/>
        <c:lblAlgn val="ctr"/>
        <c:lblOffset val="100"/>
        <c:noMultiLvlLbl val="0"/>
      </c:catAx>
      <c:valAx>
        <c:axId val="1702261648"/>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1770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Sheet1!$I$161</c:f>
              <c:strCache>
                <c:ptCount val="1"/>
                <c:pt idx="0">
                  <c:v>Reported Difficulties of 90 IPA Users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Sheet1!$H$162:$H$172</c:f>
              <c:strCache>
                <c:ptCount val="11"/>
                <c:pt idx="0">
                  <c:v>Cognition Difficulty</c:v>
                </c:pt>
                <c:pt idx="1">
                  <c:v>Anxiety Difficulty</c:v>
                </c:pt>
                <c:pt idx="2">
                  <c:v>Speech Difficulty</c:v>
                </c:pt>
                <c:pt idx="3">
                  <c:v>Arm Use Difficulty</c:v>
                </c:pt>
                <c:pt idx="4">
                  <c:v>Hands/Fingers Difficulty</c:v>
                </c:pt>
                <c:pt idx="5">
                  <c:v>Mobility Difficulty</c:v>
                </c:pt>
                <c:pt idx="6">
                  <c:v>Vision Difficulty</c:v>
                </c:pt>
                <c:pt idx="7">
                  <c:v> Blind</c:v>
                </c:pt>
                <c:pt idx="8">
                  <c:v>Hearing Difficulty</c:v>
                </c:pt>
                <c:pt idx="9">
                  <c:v>Deaf</c:v>
                </c:pt>
                <c:pt idx="10">
                  <c:v>No Difficulties</c:v>
                </c:pt>
              </c:strCache>
            </c:strRef>
          </c:cat>
          <c:val>
            <c:numRef>
              <c:f>Sheet1!$I$162:$I$172</c:f>
              <c:numCache>
                <c:formatCode>0%</c:formatCode>
                <c:ptCount val="11"/>
                <c:pt idx="0">
                  <c:v>0.311</c:v>
                </c:pt>
                <c:pt idx="1">
                  <c:v>0.23300000000000001</c:v>
                </c:pt>
                <c:pt idx="2">
                  <c:v>8.8999999999999996E-2</c:v>
                </c:pt>
                <c:pt idx="3">
                  <c:v>0.14399999999999999</c:v>
                </c:pt>
                <c:pt idx="4">
                  <c:v>0.2</c:v>
                </c:pt>
                <c:pt idx="5">
                  <c:v>0.311</c:v>
                </c:pt>
                <c:pt idx="6">
                  <c:v>0.25600000000000001</c:v>
                </c:pt>
                <c:pt idx="7">
                  <c:v>0.14399999999999999</c:v>
                </c:pt>
                <c:pt idx="8">
                  <c:v>0.25600000000000001</c:v>
                </c:pt>
                <c:pt idx="9">
                  <c:v>0.189</c:v>
                </c:pt>
                <c:pt idx="10">
                  <c:v>5.6000000000000001E-2</c:v>
                </c:pt>
              </c:numCache>
            </c:numRef>
          </c:val>
          <c:extLst>
            <c:ext xmlns:c16="http://schemas.microsoft.com/office/drawing/2014/chart" uri="{C3380CC4-5D6E-409C-BE32-E72D297353CC}">
              <c16:uniqueId val="{00000000-8AB5-4812-9876-A7D69F426243}"/>
            </c:ext>
          </c:extLst>
        </c:ser>
        <c:dLbls>
          <c:showLegendKey val="0"/>
          <c:showVal val="0"/>
          <c:showCatName val="0"/>
          <c:showSerName val="0"/>
          <c:showPercent val="0"/>
          <c:showBubbleSize val="0"/>
        </c:dLbls>
        <c:gapWidth val="182"/>
        <c:axId val="1701770848"/>
        <c:axId val="1702261648"/>
      </c:barChart>
      <c:catAx>
        <c:axId val="170177084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Self-Reported</a:t>
                </a:r>
                <a:r>
                  <a:rPr lang="en-US" baseline="0"/>
                  <a:t> Difficulty </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2261648"/>
        <c:crosses val="autoZero"/>
        <c:auto val="1"/>
        <c:lblAlgn val="ctr"/>
        <c:lblOffset val="100"/>
        <c:noMultiLvlLbl val="0"/>
      </c:catAx>
      <c:valAx>
        <c:axId val="1702261648"/>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1770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'WDUSE by Dis'!$Z$9</c:f>
              <c:strCache>
                <c:ptCount val="1"/>
                <c:pt idx="0">
                  <c:v>Wireless Device Use for Organization </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'WDUSE by Dis'!$Y$10:$Y$19</c:f>
              <c:strCache>
                <c:ptCount val="10"/>
                <c:pt idx="0">
                  <c:v>Cognition Difficulty</c:v>
                </c:pt>
                <c:pt idx="1">
                  <c:v>Anxiety Difficulty</c:v>
                </c:pt>
                <c:pt idx="2">
                  <c:v>Speech Difficulty</c:v>
                </c:pt>
                <c:pt idx="3">
                  <c:v>Arm Use Difficulty</c:v>
                </c:pt>
                <c:pt idx="4">
                  <c:v>Hands/Fingers Difficulty</c:v>
                </c:pt>
                <c:pt idx="5">
                  <c:v>Mobility Difficulty</c:v>
                </c:pt>
                <c:pt idx="6">
                  <c:v>Vision Difficulty</c:v>
                </c:pt>
                <c:pt idx="7">
                  <c:v> Blind</c:v>
                </c:pt>
                <c:pt idx="8">
                  <c:v>Hearing Difficulty</c:v>
                </c:pt>
                <c:pt idx="9">
                  <c:v>Deaf</c:v>
                </c:pt>
              </c:strCache>
            </c:strRef>
          </c:cat>
          <c:val>
            <c:numRef>
              <c:f>'WDUSE by Dis'!$Z$10:$Z$19</c:f>
              <c:numCache>
                <c:formatCode>0.00%</c:formatCode>
                <c:ptCount val="10"/>
                <c:pt idx="0">
                  <c:v>0.74299999999999999</c:v>
                </c:pt>
                <c:pt idx="1">
                  <c:v>0.73899999999999999</c:v>
                </c:pt>
                <c:pt idx="2">
                  <c:v>0.72199999999999998</c:v>
                </c:pt>
                <c:pt idx="3">
                  <c:v>0.75</c:v>
                </c:pt>
                <c:pt idx="4">
                  <c:v>0.76400000000000001</c:v>
                </c:pt>
                <c:pt idx="5">
                  <c:v>0.80800000000000005</c:v>
                </c:pt>
                <c:pt idx="6">
                  <c:v>0.84099999999999997</c:v>
                </c:pt>
                <c:pt idx="7">
                  <c:v>0.78600000000000003</c:v>
                </c:pt>
                <c:pt idx="8">
                  <c:v>0.753</c:v>
                </c:pt>
                <c:pt idx="9">
                  <c:v>0.93100000000000005</c:v>
                </c:pt>
              </c:numCache>
            </c:numRef>
          </c:val>
          <c:extLst>
            <c:ext xmlns:c16="http://schemas.microsoft.com/office/drawing/2014/chart" uri="{C3380CC4-5D6E-409C-BE32-E72D297353CC}">
              <c16:uniqueId val="{00000000-7832-4383-B4A6-5BFDF48096BE}"/>
            </c:ext>
          </c:extLst>
        </c:ser>
        <c:dLbls>
          <c:showLegendKey val="0"/>
          <c:showVal val="0"/>
          <c:showCatName val="0"/>
          <c:showSerName val="0"/>
          <c:showPercent val="0"/>
          <c:showBubbleSize val="0"/>
        </c:dLbls>
        <c:gapWidth val="182"/>
        <c:axId val="442695168"/>
        <c:axId val="514205184"/>
      </c:barChart>
      <c:catAx>
        <c:axId val="442695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4205184"/>
        <c:crosses val="autoZero"/>
        <c:auto val="1"/>
        <c:lblAlgn val="ctr"/>
        <c:lblOffset val="100"/>
        <c:noMultiLvlLbl val="0"/>
      </c:catAx>
      <c:valAx>
        <c:axId val="5142051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695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'WDUSE by Dis'!$R$134</c:f>
              <c:strCache>
                <c:ptCount val="1"/>
                <c:pt idx="0">
                  <c:v>Wireless Device Use for Community Mobility Activities</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'WDUSE by Dis'!$Q$135:$Q$144</c:f>
              <c:strCache>
                <c:ptCount val="10"/>
                <c:pt idx="0">
                  <c:v>Cognition Difficulty</c:v>
                </c:pt>
                <c:pt idx="1">
                  <c:v>Anxiety Difficulty</c:v>
                </c:pt>
                <c:pt idx="2">
                  <c:v>Speech Difficulty</c:v>
                </c:pt>
                <c:pt idx="3">
                  <c:v>Arm Use Difficulty</c:v>
                </c:pt>
                <c:pt idx="4">
                  <c:v>Hands/Fingers Difficulty</c:v>
                </c:pt>
                <c:pt idx="5">
                  <c:v>Mobility Difficulty</c:v>
                </c:pt>
                <c:pt idx="6">
                  <c:v>Vision Difficulty</c:v>
                </c:pt>
                <c:pt idx="7">
                  <c:v> Blind</c:v>
                </c:pt>
                <c:pt idx="8">
                  <c:v>Hearing Difficulty</c:v>
                </c:pt>
                <c:pt idx="9">
                  <c:v>Deaf</c:v>
                </c:pt>
              </c:strCache>
            </c:strRef>
          </c:cat>
          <c:val>
            <c:numRef>
              <c:f>'WDUSE by Dis'!$R$135:$R$144</c:f>
              <c:numCache>
                <c:formatCode>0.0%</c:formatCode>
                <c:ptCount val="10"/>
                <c:pt idx="0">
                  <c:v>0.72399999999999998</c:v>
                </c:pt>
                <c:pt idx="1">
                  <c:v>0.73</c:v>
                </c:pt>
                <c:pt idx="2">
                  <c:v>0.77800000000000002</c:v>
                </c:pt>
                <c:pt idx="3">
                  <c:v>0.75</c:v>
                </c:pt>
                <c:pt idx="4">
                  <c:v>0.76400000000000001</c:v>
                </c:pt>
                <c:pt idx="5">
                  <c:v>0.79</c:v>
                </c:pt>
                <c:pt idx="6">
                  <c:v>0.84099999999999997</c:v>
                </c:pt>
                <c:pt idx="7">
                  <c:v>0.76800000000000002</c:v>
                </c:pt>
                <c:pt idx="8">
                  <c:v>0.78700000000000003</c:v>
                </c:pt>
                <c:pt idx="9">
                  <c:v>0.93100000000000005</c:v>
                </c:pt>
              </c:numCache>
            </c:numRef>
          </c:val>
          <c:extLst>
            <c:ext xmlns:c16="http://schemas.microsoft.com/office/drawing/2014/chart" uri="{C3380CC4-5D6E-409C-BE32-E72D297353CC}">
              <c16:uniqueId val="{00000000-B804-4BC0-8B27-B03A5E66F0B4}"/>
            </c:ext>
          </c:extLst>
        </c:ser>
        <c:dLbls>
          <c:showLegendKey val="0"/>
          <c:showVal val="0"/>
          <c:showCatName val="0"/>
          <c:showSerName val="0"/>
          <c:showPercent val="0"/>
          <c:showBubbleSize val="0"/>
        </c:dLbls>
        <c:gapWidth val="182"/>
        <c:axId val="6523648"/>
        <c:axId val="514385648"/>
      </c:barChart>
      <c:catAx>
        <c:axId val="6523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4385648"/>
        <c:crosses val="autoZero"/>
        <c:auto val="1"/>
        <c:lblAlgn val="ctr"/>
        <c:lblOffset val="100"/>
        <c:noMultiLvlLbl val="0"/>
      </c:catAx>
      <c:valAx>
        <c:axId val="5143856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23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'WDUSE by Dis'!$R$49</c:f>
              <c:strCache>
                <c:ptCount val="1"/>
                <c:pt idx="0">
                  <c:v>Wireless Device Use for Financial Task Y‎/N</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'WDUSE by Dis'!$Q$50:$Q$59</c:f>
              <c:strCache>
                <c:ptCount val="10"/>
                <c:pt idx="0">
                  <c:v>Cognition Difficulty</c:v>
                </c:pt>
                <c:pt idx="1">
                  <c:v>Anxiety Difficulty</c:v>
                </c:pt>
                <c:pt idx="2">
                  <c:v>Speech Difficulty</c:v>
                </c:pt>
                <c:pt idx="3">
                  <c:v>Arm Use Difficulty</c:v>
                </c:pt>
                <c:pt idx="4">
                  <c:v>Hands/Fingers Difficulty</c:v>
                </c:pt>
                <c:pt idx="5">
                  <c:v>Mobility Difficulty</c:v>
                </c:pt>
                <c:pt idx="6">
                  <c:v>Vision Difficulty</c:v>
                </c:pt>
                <c:pt idx="7">
                  <c:v>Blind</c:v>
                </c:pt>
                <c:pt idx="8">
                  <c:v>Hearing Difficulty</c:v>
                </c:pt>
                <c:pt idx="9">
                  <c:v>Deaf</c:v>
                </c:pt>
              </c:strCache>
            </c:strRef>
          </c:cat>
          <c:val>
            <c:numRef>
              <c:f>'WDUSE by Dis'!$R$50:$R$59</c:f>
              <c:numCache>
                <c:formatCode>0.0%</c:formatCode>
                <c:ptCount val="10"/>
                <c:pt idx="0">
                  <c:v>0.64800000000000002</c:v>
                </c:pt>
                <c:pt idx="1">
                  <c:v>0.67</c:v>
                </c:pt>
                <c:pt idx="2">
                  <c:v>0.70399999999999996</c:v>
                </c:pt>
                <c:pt idx="3">
                  <c:v>0.64100000000000001</c:v>
                </c:pt>
                <c:pt idx="4">
                  <c:v>0.68200000000000005</c:v>
                </c:pt>
                <c:pt idx="5">
                  <c:v>0.67700000000000005</c:v>
                </c:pt>
                <c:pt idx="6">
                  <c:v>0.72</c:v>
                </c:pt>
                <c:pt idx="7">
                  <c:v>0.71399999999999997</c:v>
                </c:pt>
                <c:pt idx="8">
                  <c:v>0.58399999999999996</c:v>
                </c:pt>
                <c:pt idx="9">
                  <c:v>0.82799999999999996</c:v>
                </c:pt>
              </c:numCache>
            </c:numRef>
          </c:val>
          <c:extLst>
            <c:ext xmlns:c16="http://schemas.microsoft.com/office/drawing/2014/chart" uri="{C3380CC4-5D6E-409C-BE32-E72D297353CC}">
              <c16:uniqueId val="{00000000-D98C-41A1-93E3-8E2CE29FAC81}"/>
            </c:ext>
          </c:extLst>
        </c:ser>
        <c:dLbls>
          <c:showLegendKey val="0"/>
          <c:showVal val="0"/>
          <c:showCatName val="0"/>
          <c:showSerName val="0"/>
          <c:showPercent val="0"/>
          <c:showBubbleSize val="0"/>
        </c:dLbls>
        <c:gapWidth val="182"/>
        <c:axId val="431274608"/>
        <c:axId val="444448560"/>
      </c:barChart>
      <c:catAx>
        <c:axId val="4312746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4448560"/>
        <c:crosses val="autoZero"/>
        <c:auto val="1"/>
        <c:lblAlgn val="ctr"/>
        <c:lblOffset val="100"/>
        <c:noMultiLvlLbl val="0"/>
      </c:catAx>
      <c:valAx>
        <c:axId val="444448560"/>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274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'WDUSE by Dis'!$R$78</c:f>
              <c:strCache>
                <c:ptCount val="1"/>
                <c:pt idx="0">
                  <c:v>Wireless Device Use for Health &amp; Wellness </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'WDUSE by Dis'!$Q$79:$Q$88</c:f>
              <c:strCache>
                <c:ptCount val="10"/>
                <c:pt idx="0">
                  <c:v>Cognition Difficulty</c:v>
                </c:pt>
                <c:pt idx="1">
                  <c:v>Anxiety Difficulty</c:v>
                </c:pt>
                <c:pt idx="2">
                  <c:v>Speech Difficulty</c:v>
                </c:pt>
                <c:pt idx="3">
                  <c:v>Arm Use Difficulty</c:v>
                </c:pt>
                <c:pt idx="4">
                  <c:v>Hands/Fingers Difficulty</c:v>
                </c:pt>
                <c:pt idx="5">
                  <c:v>Mobility Difficulty</c:v>
                </c:pt>
                <c:pt idx="6">
                  <c:v>Vision Difficulty</c:v>
                </c:pt>
                <c:pt idx="7">
                  <c:v> Blind</c:v>
                </c:pt>
                <c:pt idx="8">
                  <c:v>Hearing Difficulty</c:v>
                </c:pt>
                <c:pt idx="9">
                  <c:v>Deaf</c:v>
                </c:pt>
              </c:strCache>
            </c:strRef>
          </c:cat>
          <c:val>
            <c:numRef>
              <c:f>'WDUSE by Dis'!$R$79:$R$88</c:f>
              <c:numCache>
                <c:formatCode>0.0%</c:formatCode>
                <c:ptCount val="10"/>
                <c:pt idx="0">
                  <c:v>0.33300000000000002</c:v>
                </c:pt>
                <c:pt idx="1">
                  <c:v>0.34799999999999998</c:v>
                </c:pt>
                <c:pt idx="2">
                  <c:v>0.25900000000000001</c:v>
                </c:pt>
                <c:pt idx="3">
                  <c:v>0.219</c:v>
                </c:pt>
                <c:pt idx="4">
                  <c:v>0.26400000000000001</c:v>
                </c:pt>
                <c:pt idx="5">
                  <c:v>0.251</c:v>
                </c:pt>
                <c:pt idx="6">
                  <c:v>0.41499999999999998</c:v>
                </c:pt>
                <c:pt idx="7">
                  <c:v>0.375</c:v>
                </c:pt>
                <c:pt idx="8">
                  <c:v>0.33700000000000002</c:v>
                </c:pt>
                <c:pt idx="9">
                  <c:v>0.44800000000000001</c:v>
                </c:pt>
              </c:numCache>
            </c:numRef>
          </c:val>
          <c:extLst>
            <c:ext xmlns:c16="http://schemas.microsoft.com/office/drawing/2014/chart" uri="{C3380CC4-5D6E-409C-BE32-E72D297353CC}">
              <c16:uniqueId val="{00000000-4906-459B-AEA0-667846AE379C}"/>
            </c:ext>
          </c:extLst>
        </c:ser>
        <c:dLbls>
          <c:showLegendKey val="0"/>
          <c:showVal val="0"/>
          <c:showCatName val="0"/>
          <c:showSerName val="0"/>
          <c:showPercent val="0"/>
          <c:showBubbleSize val="0"/>
        </c:dLbls>
        <c:gapWidth val="182"/>
        <c:axId val="517428160"/>
        <c:axId val="516692368"/>
      </c:barChart>
      <c:catAx>
        <c:axId val="517428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6692368"/>
        <c:crosses val="autoZero"/>
        <c:auto val="1"/>
        <c:lblAlgn val="ctr"/>
        <c:lblOffset val="100"/>
        <c:noMultiLvlLbl val="0"/>
      </c:catAx>
      <c:valAx>
        <c:axId val="516692368"/>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74281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'WDUSE by Dis'!$R$106</c:f>
              <c:strCache>
                <c:ptCount val="1"/>
                <c:pt idx="0">
                  <c:v>Wireless Device Use for Home Environment</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'WDUSE by Dis'!$Q$107:$Q$116</c:f>
              <c:strCache>
                <c:ptCount val="10"/>
                <c:pt idx="0">
                  <c:v>Cognition Difficulty</c:v>
                </c:pt>
                <c:pt idx="1">
                  <c:v>Anxiety Difficulty</c:v>
                </c:pt>
                <c:pt idx="2">
                  <c:v>Speech Difficulty</c:v>
                </c:pt>
                <c:pt idx="3">
                  <c:v>Arm Use Difficulty</c:v>
                </c:pt>
                <c:pt idx="4">
                  <c:v>Hands/Fingers Difficulty</c:v>
                </c:pt>
                <c:pt idx="5">
                  <c:v>Mobility Difficulty</c:v>
                </c:pt>
                <c:pt idx="6">
                  <c:v>Vision Difficulty</c:v>
                </c:pt>
                <c:pt idx="7">
                  <c:v> Blind</c:v>
                </c:pt>
                <c:pt idx="8">
                  <c:v>Hearing Difficulty</c:v>
                </c:pt>
                <c:pt idx="9">
                  <c:v>Deaf</c:v>
                </c:pt>
              </c:strCache>
            </c:strRef>
          </c:cat>
          <c:val>
            <c:numRef>
              <c:f>'WDUSE by Dis'!$R$107:$R$116</c:f>
              <c:numCache>
                <c:formatCode>0.0%</c:formatCode>
                <c:ptCount val="10"/>
                <c:pt idx="0">
                  <c:v>0.29499999999999998</c:v>
                </c:pt>
                <c:pt idx="1">
                  <c:v>0.29599999999999999</c:v>
                </c:pt>
                <c:pt idx="2">
                  <c:v>0.315</c:v>
                </c:pt>
                <c:pt idx="3">
                  <c:v>0.313</c:v>
                </c:pt>
                <c:pt idx="4">
                  <c:v>0.318</c:v>
                </c:pt>
                <c:pt idx="5">
                  <c:v>0.311</c:v>
                </c:pt>
                <c:pt idx="6">
                  <c:v>0.28000000000000003</c:v>
                </c:pt>
                <c:pt idx="7">
                  <c:v>0.214</c:v>
                </c:pt>
                <c:pt idx="8">
                  <c:v>0.191</c:v>
                </c:pt>
                <c:pt idx="9">
                  <c:v>0.24099999999999999</c:v>
                </c:pt>
              </c:numCache>
            </c:numRef>
          </c:val>
          <c:extLst>
            <c:ext xmlns:c16="http://schemas.microsoft.com/office/drawing/2014/chart" uri="{C3380CC4-5D6E-409C-BE32-E72D297353CC}">
              <c16:uniqueId val="{00000000-07D6-446C-A575-370B45F2FFF9}"/>
            </c:ext>
          </c:extLst>
        </c:ser>
        <c:dLbls>
          <c:showLegendKey val="0"/>
          <c:showVal val="0"/>
          <c:showCatName val="0"/>
          <c:showSerName val="0"/>
          <c:showPercent val="0"/>
          <c:showBubbleSize val="0"/>
        </c:dLbls>
        <c:gapWidth val="182"/>
        <c:axId val="449050800"/>
        <c:axId val="524953408"/>
      </c:barChart>
      <c:catAx>
        <c:axId val="449050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4953408"/>
        <c:crosses val="autoZero"/>
        <c:auto val="1"/>
        <c:lblAlgn val="ctr"/>
        <c:lblOffset val="100"/>
        <c:noMultiLvlLbl val="0"/>
      </c:catAx>
      <c:valAx>
        <c:axId val="524953408"/>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9050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551EA-9914-4653-A1E1-8741D2101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2603</Words>
  <Characters>14010</Characters>
  <Application>Microsoft Office Word</Application>
  <DocSecurity>0</DocSecurity>
  <Lines>368</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Mitchell</dc:creator>
  <cp:lastModifiedBy>Laforce, Muslimah S</cp:lastModifiedBy>
  <cp:revision>2</cp:revision>
  <cp:lastPrinted>2017-10-11T20:43:00Z</cp:lastPrinted>
  <dcterms:created xsi:type="dcterms:W3CDTF">2019-05-15T15:16:00Z</dcterms:created>
  <dcterms:modified xsi:type="dcterms:W3CDTF">2019-05-15T15:16:00Z</dcterms:modified>
</cp:coreProperties>
</file>